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  <w:lang w:eastAsia="zh-CN"/>
        </w:rPr>
      </w:pPr>
      <w:bookmarkStart w:id="0" w:name="_GoBack"/>
      <w:bookmarkEnd w:id="0"/>
      <w:r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</w:rPr>
        <w:t>中三班</w:t>
      </w:r>
      <w:r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  <w:lang w:eastAsia="zh-CN"/>
        </w:rPr>
        <w:t>安全</w:t>
      </w:r>
      <w:r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</w:rPr>
        <w:t>教育活动</w:t>
      </w:r>
      <w:r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  <w:lang w:eastAsia="zh-CN"/>
        </w:rPr>
        <w:t>：防溺水</w:t>
      </w:r>
    </w:p>
    <w:p>
      <w:pPr>
        <w:spacing w:line="360" w:lineRule="auto"/>
        <w:jc w:val="center"/>
        <w:rPr>
          <w:rFonts w:ascii="楷体" w:hAnsi="楷体" w:eastAsia="楷体"/>
          <w:color w:val="333333"/>
          <w:sz w:val="24"/>
          <w:shd w:val="clear" w:color="auto" w:fill="FFFFFF"/>
        </w:rPr>
      </w:pPr>
      <w:r>
        <w:rPr>
          <w:rFonts w:hint="eastAsia" w:ascii="楷体" w:hAnsi="楷体" w:eastAsia="楷体"/>
          <w:color w:val="333333"/>
          <w:sz w:val="24"/>
          <w:shd w:val="clear" w:color="auto" w:fill="FFFFFF"/>
        </w:rPr>
        <w:t>常州市新北区圣玛丽世茂幼儿园  吴佩琴</w:t>
      </w:r>
      <w:r>
        <w:rPr>
          <w:rFonts w:ascii="楷体" w:hAnsi="楷体" w:eastAsia="楷体"/>
          <w:color w:val="333333"/>
          <w:sz w:val="24"/>
          <w:shd w:val="clear" w:color="auto" w:fill="FFFFFF"/>
        </w:rPr>
        <w:t xml:space="preserve"> </w:t>
      </w:r>
      <w:r>
        <w:rPr>
          <w:rFonts w:hint="eastAsia" w:ascii="楷体" w:hAnsi="楷体" w:eastAsia="楷体"/>
          <w:color w:val="333333"/>
          <w:sz w:val="24"/>
          <w:shd w:val="clear" w:color="auto" w:fill="FFFFFF"/>
        </w:rPr>
        <w:t>朱明玉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>活动目标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1.感受溺水事故的危险，提高防溺水的安全意识。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2.了解容易发生溺水事故的场所，认识防溺水的安全警示牌。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3.学习防溺水的安全知识。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>活动准备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课件准备：“好玩的水”组图、《溺水事故》新闻视频；“危险的水”组图、“安全警示牌”图片；“防溺水”图片、《防溺水小知识》视频；《防溺水三字经》儿歌音频及儿歌图谱。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>活动过程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一．出示组图“好玩的水”，播放新闻视频《溺水事故》，引导幼儿知道水有危险。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1.出示组图“好玩的水”，激发活动兴趣。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——图片上的人们在做什么？（玩水）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——你玩过水吗？你喜欢玩水吗？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2.播放新闻视频《溺水事故》，引导幼儿知道水有危险。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——水很好玩，但玩水也有一定的危险，我们来看一则新闻。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——新闻里的小朋友怎么了？（溺水了）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小结：每年都有许多人因为溺水失去生命，一旦发生溺水，我们的生命安全就会受到威胁。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二．出示组图“危险的水”、图片“安全警示牌”，引导幼儿了解容易发生溺水事故的场所，认识防溺水的安全警示牌。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1.出示组图“危险的水”，引导幼儿了解容易发生溺水事故的场所。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——哪些有水的地方很危险、容易发生溺水事故呢？我们一起来看看图片吧。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出示组图“危险的水-1”，引导幼儿知道江、河、湖、海水深，易发生危险。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——你有去江边、河边、湖边或者海边玩耍过吗？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——你觉得这些地方的水深吗？危险吗？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小结：江、河、湖、海等地方水一般都很深，溺水了很容易死亡。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出示组图“危险的水-2”，引导幼儿知道看起来水浅的地方其实也很危险。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——这些地方的水看起来是深还是浅？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——看起来浅的地方一定安全吗？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小结：这些地方的水很难看清深浅，有的水看起来好像很浅，但实际很深，如果轻易下水，很容易发生溺水事故，威胁我们的生命安全。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2.出示图片“安全警示牌”，引导幼儿认识防溺水的安全警示牌。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——在这些危险的水边，常常会有这样一块安全警示牌，你有见过吗？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——你知道它写的是什么内容吗？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小结：这个警示牌上写的是“水深危险，请勿戏水”，用来提醒人们注意安全，小心溺水。如果你们看到这样的警示牌，千万要小心，不要靠近这些危险的水边，不在这些危险的水边玩耍。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三．出示图片“防溺水”，播放视频《防溺水安全知识》，引导幼儿学习面对溺水事故时的正确做法。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1.出示图片“防溺水”，引出问题情境，了解幼儿的已有经验。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——这群小朋友正在荷塘边玩耍，他们的身边没有大人，你们觉得这样安全吗？为什么？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——如果他们邀请你一起玩水，你会答应吗？为什么？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——拒绝同伴的邀请后，你还可以做些什么呢？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小结：没有大人陪伴，不要去水边玩，因为不小心落水很容易发生溺水的危险。如果有同伴邀请，在没有大人陪同的情况下一定要拒绝，并且劝阻同伴，同时还要告诉大人。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2.操作课件，引导幼儿学习面对溺水事故时的正确做法。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——不好了，小猴闹闹落水了！他的同伴该怎么办呢？这里有三个不同的选项，请选择你认为正确的做法。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小结：当我们在水边玩耍时，如果不慎落水，一定要冷静呼救；如果你的同伴落水了，千万不能自己下水，或者和其他同伴手拉手一起下水救人，一定要第一时间去找大人帮忙，并且拨打120、110和119等报警急救电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四．播放儿歌音频及图谱《防溺水三字经》，帮助幼儿巩固防溺水的安全知识。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highlight w:val="none"/>
          <w:lang w:val="en-US" w:eastAsia="zh-CN"/>
        </w:rPr>
        <w:t>——像刚刚那样的溺水事故其实常常发生，生命很宝贵，我们一定要提高安全意识。老师带来了一首防溺水的儿歌，我们一起学习，把防溺水的安全知识记得牢牢的。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附【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儿歌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防溺水三字经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highlight w:val="none"/>
          <w:lang w:val="en-US" w:eastAsia="zh-CN"/>
        </w:rPr>
        <w:t>防溺水，我知道，危险区，不要去。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highlight w:val="none"/>
          <w:lang w:val="en-US" w:eastAsia="zh-CN"/>
        </w:rPr>
        <w:t>要玩水，大人陪，同伴邀，不跟随。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highlight w:val="none"/>
          <w:lang w:val="en-US" w:eastAsia="zh-CN"/>
        </w:rPr>
        <w:t>落水了，不惊慌，大声喊，求帮忙。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highlight w:val="none"/>
          <w:lang w:val="en-US" w:eastAsia="zh-CN"/>
        </w:rPr>
        <w:t>见落水，不冲动，看周围，找大人。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 w:val="0"/>
          <w:bCs w:val="0"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333333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5147310" cy="3860165"/>
            <wp:effectExtent l="0" t="0" r="15240" b="6985"/>
            <wp:docPr id="2" name="图片 2" descr="7CB77266C48ECDE37D3EF920782F2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B77266C48ECDE37D3EF920782F27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 w:val="0"/>
          <w:bCs w:val="0"/>
          <w:color w:val="333333"/>
          <w:sz w:val="24"/>
          <w:szCs w:val="24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 w:val="0"/>
          <w:bCs w:val="0"/>
          <w:color w:val="333333"/>
          <w:sz w:val="24"/>
          <w:szCs w:val="24"/>
          <w:shd w:val="clear" w:color="auto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color w:val="333333"/>
          <w:sz w:val="24"/>
          <w:szCs w:val="24"/>
          <w:shd w:val="clear" w:color="auto" w:fill="FFFFFF"/>
          <w:lang w:eastAsia="zh-CN"/>
        </w:rPr>
        <w:drawing>
          <wp:inline distT="0" distB="0" distL="114300" distR="114300">
            <wp:extent cx="5100320" cy="3825240"/>
            <wp:effectExtent l="0" t="0" r="5080" b="3810"/>
            <wp:docPr id="3" name="图片 3" descr="24D79F3C2C9B52567C75AE097AED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D79F3C2C9B52567C75AE097AED12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2240" w:h="15840"/>
      <w:pgMar w:top="1361" w:right="1361" w:bottom="1361" w:left="1361" w:header="720" w:footer="720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ascii="楷体_GB2312" w:hAnsi="楷体_GB2312" w:eastAsia="楷体_GB2312"/>
      </w:rPr>
    </w:pPr>
    <w:r>
      <w:rPr>
        <w:rFonts w:ascii="微软雅黑" w:hAnsi="微软雅黑" w:eastAsia="微软雅黑"/>
        <w:sz w:val="24"/>
      </w:rPr>
      <w:drawing>
        <wp:inline distT="0" distB="0" distL="0" distR="0">
          <wp:extent cx="3267075" cy="790575"/>
          <wp:effectExtent l="0" t="0" r="0" b="0"/>
          <wp:docPr id="1" name="图片 1" descr="说明: 常州园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说明: 常州园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670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50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10EA"/>
    <w:rsid w:val="0002269E"/>
    <w:rsid w:val="00031139"/>
    <w:rsid w:val="000452FB"/>
    <w:rsid w:val="00046B5A"/>
    <w:rsid w:val="00053468"/>
    <w:rsid w:val="000B539B"/>
    <w:rsid w:val="000B737F"/>
    <w:rsid w:val="001046E9"/>
    <w:rsid w:val="00107939"/>
    <w:rsid w:val="00172A27"/>
    <w:rsid w:val="001B51F2"/>
    <w:rsid w:val="0023003E"/>
    <w:rsid w:val="00240979"/>
    <w:rsid w:val="002810F9"/>
    <w:rsid w:val="00294508"/>
    <w:rsid w:val="002A27B8"/>
    <w:rsid w:val="002C51CB"/>
    <w:rsid w:val="003C6514"/>
    <w:rsid w:val="003F54AD"/>
    <w:rsid w:val="003F7205"/>
    <w:rsid w:val="00404E4A"/>
    <w:rsid w:val="004136AE"/>
    <w:rsid w:val="00436606"/>
    <w:rsid w:val="004F2629"/>
    <w:rsid w:val="00541B6A"/>
    <w:rsid w:val="00562E6B"/>
    <w:rsid w:val="00587AD9"/>
    <w:rsid w:val="005A326D"/>
    <w:rsid w:val="005B658C"/>
    <w:rsid w:val="005C7D6F"/>
    <w:rsid w:val="005E2FD1"/>
    <w:rsid w:val="005F4678"/>
    <w:rsid w:val="0060420A"/>
    <w:rsid w:val="00605689"/>
    <w:rsid w:val="00625E95"/>
    <w:rsid w:val="0066227C"/>
    <w:rsid w:val="00693ECC"/>
    <w:rsid w:val="006B7C07"/>
    <w:rsid w:val="006C2562"/>
    <w:rsid w:val="006F605D"/>
    <w:rsid w:val="00706167"/>
    <w:rsid w:val="007071AB"/>
    <w:rsid w:val="007560A2"/>
    <w:rsid w:val="007659D1"/>
    <w:rsid w:val="00793DB3"/>
    <w:rsid w:val="007B7277"/>
    <w:rsid w:val="007F0721"/>
    <w:rsid w:val="00806B8B"/>
    <w:rsid w:val="00814790"/>
    <w:rsid w:val="00821259"/>
    <w:rsid w:val="00861F6E"/>
    <w:rsid w:val="008634A3"/>
    <w:rsid w:val="008723C9"/>
    <w:rsid w:val="00876CEA"/>
    <w:rsid w:val="00882E56"/>
    <w:rsid w:val="008973F2"/>
    <w:rsid w:val="008C2163"/>
    <w:rsid w:val="008C263F"/>
    <w:rsid w:val="008C4483"/>
    <w:rsid w:val="008F4657"/>
    <w:rsid w:val="00905051"/>
    <w:rsid w:val="009052AE"/>
    <w:rsid w:val="009075D3"/>
    <w:rsid w:val="00920893"/>
    <w:rsid w:val="00921CDD"/>
    <w:rsid w:val="00932EC0"/>
    <w:rsid w:val="00947B69"/>
    <w:rsid w:val="00A27BE2"/>
    <w:rsid w:val="00A30687"/>
    <w:rsid w:val="00A3514B"/>
    <w:rsid w:val="00A44615"/>
    <w:rsid w:val="00A556F8"/>
    <w:rsid w:val="00A756E4"/>
    <w:rsid w:val="00A81FEF"/>
    <w:rsid w:val="00AA732F"/>
    <w:rsid w:val="00B754DD"/>
    <w:rsid w:val="00BA0C55"/>
    <w:rsid w:val="00BC4CD8"/>
    <w:rsid w:val="00BE1901"/>
    <w:rsid w:val="00C12F1F"/>
    <w:rsid w:val="00C23DBF"/>
    <w:rsid w:val="00C26372"/>
    <w:rsid w:val="00C35B41"/>
    <w:rsid w:val="00C450D9"/>
    <w:rsid w:val="00CB6634"/>
    <w:rsid w:val="00CD6485"/>
    <w:rsid w:val="00CF296E"/>
    <w:rsid w:val="00D05FB1"/>
    <w:rsid w:val="00D23BE0"/>
    <w:rsid w:val="00D62F75"/>
    <w:rsid w:val="00D67495"/>
    <w:rsid w:val="00D718E4"/>
    <w:rsid w:val="00E1751B"/>
    <w:rsid w:val="00E20EAD"/>
    <w:rsid w:val="00E4274E"/>
    <w:rsid w:val="00EB10DB"/>
    <w:rsid w:val="00EF226F"/>
    <w:rsid w:val="00EF2528"/>
    <w:rsid w:val="00F46579"/>
    <w:rsid w:val="00F86E84"/>
    <w:rsid w:val="00F94A0D"/>
    <w:rsid w:val="00FA6D56"/>
    <w:rsid w:val="00FD77C0"/>
    <w:rsid w:val="00FE2426"/>
    <w:rsid w:val="00FE4BA4"/>
    <w:rsid w:val="0F6A0DDC"/>
    <w:rsid w:val="214926EE"/>
    <w:rsid w:val="234026F3"/>
    <w:rsid w:val="27644CEA"/>
    <w:rsid w:val="401D1D8A"/>
    <w:rsid w:val="42A746E2"/>
    <w:rsid w:val="48610C45"/>
    <w:rsid w:val="4BEC6BE7"/>
    <w:rsid w:val="5C076129"/>
    <w:rsid w:val="627F4488"/>
    <w:rsid w:val="63B079A8"/>
    <w:rsid w:val="6C97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0" w:name="Table Simple 1" w:locked="1"/>
    <w:lsdException w:uiPriority="0" w:name="Table Simple 2" w:locked="1"/>
    <w:lsdException w:uiPriority="0" w:name="Table Simple 3" w:locked="1"/>
    <w:lsdException w:uiPriority="0" w:name="Table Classic 1" w:locked="1"/>
    <w:lsdException w:uiPriority="0" w:name="Table Classic 2" w:locked="1"/>
    <w:lsdException w:uiPriority="0" w:name="Table Classic 3" w:locked="1"/>
    <w:lsdException w:uiPriority="0" w:name="Table Classic 4" w:locked="1"/>
    <w:lsdException w:uiPriority="0" w:name="Table Colorful 1" w:locked="1"/>
    <w:lsdException w:uiPriority="0" w:name="Table Colorful 2" w:locked="1"/>
    <w:lsdException w:uiPriority="0" w:name="Table Colorful 3" w:locked="1"/>
    <w:lsdException w:uiPriority="0" w:name="Table Columns 1" w:locked="1"/>
    <w:lsdException w:uiPriority="0" w:name="Table Columns 2" w:locked="1"/>
    <w:lsdException w:uiPriority="0" w:name="Table Columns 3" w:locked="1"/>
    <w:lsdException w:uiPriority="0" w:name="Table Columns 4" w:locked="1"/>
    <w:lsdException w:uiPriority="0" w:name="Table Columns 5" w:locked="1"/>
    <w:lsdException w:uiPriority="0" w:name="Table Grid 1" w:locked="1"/>
    <w:lsdException w:uiPriority="0" w:name="Table Grid 2" w:locked="1"/>
    <w:lsdException w:uiPriority="0" w:name="Table Grid 3" w:locked="1"/>
    <w:lsdException w:uiPriority="0" w:name="Table Grid 4" w:locked="1"/>
    <w:lsdException w:uiPriority="0" w:name="Table Grid 5" w:locked="1"/>
    <w:lsdException w:uiPriority="0" w:name="Table Grid 6" w:locked="1"/>
    <w:lsdException w:uiPriority="0" w:name="Table Grid 7" w:locked="1"/>
    <w:lsdException w:uiPriority="0" w:name="Table Grid 8" w:locked="1"/>
    <w:lsdException w:uiPriority="0" w:name="Table List 1" w:locked="1"/>
    <w:lsdException w:uiPriority="0" w:name="Table List 2" w:locked="1"/>
    <w:lsdException w:uiPriority="0" w:name="Table List 3" w:locked="1"/>
    <w:lsdException w:uiPriority="0" w:name="Table List 4" w:locked="1"/>
    <w:lsdException w:uiPriority="0" w:name="Table List 5" w:locked="1"/>
    <w:lsdException w:uiPriority="0" w:name="Table List 6" w:locked="1"/>
    <w:lsdException w:uiPriority="0" w:name="Table List 7" w:locked="1"/>
    <w:lsdException w:uiPriority="0" w:name="Table List 8" w:locked="1"/>
    <w:lsdException w:uiPriority="0" w:name="Table 3D effects 1" w:locked="1"/>
    <w:lsdException w:uiPriority="0" w:name="Table 3D effects 2" w:locked="1"/>
    <w:lsdException w:uiPriority="0" w:name="Table 3D effects 3" w:locked="1"/>
    <w:lsdException w:uiPriority="0" w:name="Table Contemporary" w:locked="1"/>
    <w:lsdException w:uiPriority="0" w:name="Table Elegant" w:locked="1"/>
    <w:lsdException w:uiPriority="0" w:name="Table Professional" w:locked="1"/>
    <w:lsdException w:uiPriority="0" w:name="Table Subtle 1" w:locked="1"/>
    <w:lsdException w:uiPriority="0" w:name="Table Subtle 2" w:locked="1"/>
    <w:lsdException w:uiPriority="0" w:name="Table Web 1" w:locked="1"/>
    <w:lsdException w:uiPriority="0" w:name="Table Web 2" w:locked="1"/>
    <w:lsdException w:uiPriority="0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9"/>
    <w:pPr>
      <w:widowControl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qFormat/>
    <w:uiPriority w:val="99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11">
    <w:name w:val="标题 2 字符"/>
    <w:link w:val="2"/>
    <w:semiHidden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2">
    <w:name w:val="页眉 字符"/>
    <w:link w:val="5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3">
    <w:name w:val="页脚 字符"/>
    <w:link w:val="4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4">
    <w:name w:val="批注框文本 字符"/>
    <w:link w:val="3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5">
    <w:name w:val="time3"/>
    <w:qFormat/>
    <w:uiPriority w:val="99"/>
    <w:rPr>
      <w:rFonts w:cs="Times New Roman"/>
      <w:color w:val="999999"/>
    </w:rPr>
  </w:style>
  <w:style w:type="character" w:customStyle="1" w:styleId="16">
    <w:name w:val="apple-converted-space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168</Words>
  <Characters>963</Characters>
  <Lines>8</Lines>
  <Paragraphs>2</Paragraphs>
  <TotalTime>1</TotalTime>
  <ScaleCrop>false</ScaleCrop>
  <LinksUpToDate>false</LinksUpToDate>
  <CharactersWithSpaces>1129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2022-06-20T13:39:00Z</dcterms:created>
  <dc:creator>china</dc:creator>
  <cp:lastModifiedBy>锁定…</cp:lastModifiedBy>
  <cp:lastPrinted>2014-12-17T07:27:00Z</cp:lastPrinted>
  <dcterms:modified xsi:type="dcterms:W3CDTF">2022-06-26T12:56:09Z</dcterms:modified>
  <dc:title>2015-2016学年第一学期幼儿园健康教育计划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B75C4F8058744471A8711A876A36946F</vt:lpwstr>
  </property>
</Properties>
</file>