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framePr w:hRule="auto" w:wrap="auto" w:vAnchor="margin" w:hAnchor="text" w:yAlign="inline"/>
        <w:spacing w:before="100" w:after="62" w:line="360" w:lineRule="auto"/>
        <w:jc w:val="center"/>
        <w:outlineLvl w:val="1"/>
        <w:rPr>
          <w:b/>
          <w:bCs/>
          <w:kern w:val="28"/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11760200</wp:posOffset>
            </wp:positionH>
            <wp:positionV relativeFrom="line">
              <wp:posOffset>10693400</wp:posOffset>
            </wp:positionV>
            <wp:extent cx="279400" cy="419100"/>
            <wp:effectExtent l="0" t="0" r="0" b="0"/>
            <wp:wrapNone/>
            <wp:docPr id="1073741827" name="officeArt object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图像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19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bookmarkStart w:id="0" w:name="BuildLessonBody"/>
      <w:r>
        <w:rPr>
          <w:rFonts w:ascii="宋体" w:hAnsi="宋体" w:eastAsia="宋体" w:cs="宋体"/>
          <w:b/>
          <w:bCs/>
          <w:kern w:val="28"/>
          <w:sz w:val="28"/>
          <w:szCs w:val="28"/>
          <w:rtl w:val="0"/>
          <w:lang w:val="zh-TW" w:eastAsia="zh-TW"/>
        </w:rPr>
        <w:t>基因工程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一、教学目标的确定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、概括基因工程的原理和基本操作程序。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、阐明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的原理，说出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反应所需的条件和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反应的过程。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3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、列举将目的基因导入植物细胞、动物细胞和微生物细胞的方法。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4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、针对人类生产或生活中的某一需求，选取适当的基因工程的技术和方法，尝试设计获得某一转基因产品的方案。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二、教学重难点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>1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、教学重点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基因工程基本操作程序的四个步骤。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、教学难点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  <w:lang w:val="en-US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利用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获取和扩增目的基因的基本原理。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CN" w:eastAsia="zh-CN"/>
        </w:rPr>
        <w:t>三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、教学步骤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>1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展示框架，回忆旧知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</w:rPr>
      </w:pPr>
      <w:r>
        <w:rPr>
          <w:b/>
          <w:bCs/>
        </w:rPr>
        <mc:AlternateContent>
          <mc:Choice Requires="wpg">
            <w:drawing>
              <wp:inline distT="0" distB="0" distL="0" distR="0">
                <wp:extent cx="6075045" cy="7242810"/>
                <wp:effectExtent l="0" t="0" r="0" b="0"/>
                <wp:docPr id="1073741867" name="officeArt object" descr="成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5046" cy="7242811"/>
                          <a:chOff x="0" y="0"/>
                          <a:chExt cx="6075045" cy="7242810"/>
                        </a:xfrm>
                      </wpg:grpSpPr>
                      <wps:wsp>
                        <wps:cNvPr id="1073741828" name="(2)DNA连接酶"/>
                        <wps:cNvSpPr txBox="1"/>
                        <wps:spPr>
                          <a:xfrm>
                            <a:off x="701674" y="2120264"/>
                            <a:ext cx="1028701" cy="2514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(2)DNA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连接酶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29" name="基本工具"/>
                        <wps:cNvSpPr txBox="1"/>
                        <wps:spPr>
                          <a:xfrm>
                            <a:off x="391159" y="1933575"/>
                            <a:ext cx="227966" cy="891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基本工具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0" name="线条"/>
                        <wps:cNvSpPr/>
                        <wps:spPr>
                          <a:xfrm>
                            <a:off x="819150" y="116204"/>
                            <a:ext cx="109221" cy="10198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(1)操作环境：…"/>
                        <wps:cNvSpPr txBox="1"/>
                        <wps:spPr>
                          <a:xfrm>
                            <a:off x="963929" y="-1"/>
                            <a:ext cx="4114167" cy="1231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(1)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操作环境：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(2)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操作对象：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(2)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操作水平：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(3)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原理：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(4)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优点：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2" name="a.目的基因   b.启动子    c.终止子    d."/>
                        <wps:cNvSpPr txBox="1"/>
                        <wps:spPr>
                          <a:xfrm>
                            <a:off x="2409825" y="4260215"/>
                            <a:ext cx="3314700" cy="266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a.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 xml:space="preserve">目的基因   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b.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 xml:space="preserve">启动子    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c.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 xml:space="preserve">终止子    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d.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3" name="线条"/>
                        <wps:cNvSpPr/>
                        <wps:spPr>
                          <a:xfrm>
                            <a:off x="607059" y="1527175"/>
                            <a:ext cx="92711" cy="140779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线条"/>
                        <wps:cNvSpPr/>
                        <wps:spPr>
                          <a:xfrm>
                            <a:off x="705484" y="3915409"/>
                            <a:ext cx="118746" cy="177482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5" name="线条"/>
                        <wps:cNvSpPr/>
                        <wps:spPr>
                          <a:xfrm>
                            <a:off x="1197609" y="2600325"/>
                            <a:ext cx="76201" cy="5791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线条"/>
                        <wps:cNvSpPr/>
                        <wps:spPr>
                          <a:xfrm>
                            <a:off x="2264410" y="2884169"/>
                            <a:ext cx="93346" cy="5715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7" name="能自我复制…"/>
                        <wps:cNvSpPr txBox="1"/>
                        <wps:spPr>
                          <a:xfrm>
                            <a:off x="2435860" y="2807970"/>
                            <a:ext cx="1829436" cy="723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lang w:val="zh-TW" w:eastAsia="zh-TW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能自我复制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有一个至多个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有特殊的标记基因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8" name="①种类：          、λ噬菌体的衍生物、动植物病毒等"/>
                        <wps:cNvSpPr txBox="1"/>
                        <wps:spPr>
                          <a:xfrm>
                            <a:off x="1311275" y="2510789"/>
                            <a:ext cx="3779521" cy="297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①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种类：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、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λ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噬菌体的衍生物、动植物病毒等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39" name="线条"/>
                        <wps:cNvSpPr/>
                        <wps:spPr>
                          <a:xfrm>
                            <a:off x="1757045" y="2110739"/>
                            <a:ext cx="76201" cy="2971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0" name="①种类：按来源可分为                 和…"/>
                        <wps:cNvSpPr txBox="1"/>
                        <wps:spPr>
                          <a:xfrm>
                            <a:off x="1873250" y="2021204"/>
                            <a:ext cx="3656330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①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种类：按来源可分为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和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ind w:left="840" w:hanging="840"/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②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作用：恢复被限制酶切开的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1" name="(1)限制性核酸内切酶(简称：限制酶)"/>
                        <wps:cNvSpPr txBox="1"/>
                        <wps:spPr>
                          <a:xfrm>
                            <a:off x="720724" y="1327784"/>
                            <a:ext cx="800101" cy="693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(1)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限制性核酸内切酶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简称：限制酶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2" name="线条"/>
                        <wps:cNvSpPr/>
                        <wps:spPr>
                          <a:xfrm>
                            <a:off x="1597025" y="1327784"/>
                            <a:ext cx="114300" cy="49530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3" name="①来源：主要是从                     中分离纯化出来的。…"/>
                        <wps:cNvSpPr txBox="1"/>
                        <wps:spPr>
                          <a:xfrm>
                            <a:off x="1730375" y="1228725"/>
                            <a:ext cx="4344671" cy="693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①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来源：主要是从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中分离纯化出来的。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②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作用：识别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并切开特定部位的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③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结果：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4" name="概念"/>
                        <wps:cNvSpPr txBox="1"/>
                        <wps:spPr>
                          <a:xfrm>
                            <a:off x="391159" y="509269"/>
                            <a:ext cx="379731" cy="2609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概念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5" name="操作过程"/>
                        <wps:cNvSpPr txBox="1"/>
                        <wps:spPr>
                          <a:xfrm>
                            <a:off x="473074" y="4398645"/>
                            <a:ext cx="228601" cy="792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操作过程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6" name="④目的基因的检测与鉴定"/>
                        <wps:cNvSpPr txBox="1"/>
                        <wps:spPr>
                          <a:xfrm>
                            <a:off x="816610" y="5568315"/>
                            <a:ext cx="1560196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④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目的基因的检测与鉴定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7" name="a.利用                  检测目的基因的有无…"/>
                        <wps:cNvSpPr txBox="1"/>
                        <wps:spPr>
                          <a:xfrm>
                            <a:off x="2559050" y="5213984"/>
                            <a:ext cx="3313430" cy="990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a.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利用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检测目的基因的有无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b.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利用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检测目的基因的转录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c.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利用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检测目的基因的翻译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d.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利用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检测重组性状的表达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48" name="线条"/>
                        <wps:cNvSpPr/>
                        <wps:spPr>
                          <a:xfrm>
                            <a:off x="2416175" y="5341620"/>
                            <a:ext cx="114300" cy="6934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③将目的基因导入受体细胞"/>
                        <wps:cNvSpPr txBox="1"/>
                        <wps:spPr>
                          <a:xfrm>
                            <a:off x="816609" y="4718685"/>
                            <a:ext cx="1731647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③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将目的基因导入受体细胞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0" name="a.植物：…"/>
                        <wps:cNvSpPr txBox="1"/>
                        <wps:spPr>
                          <a:xfrm>
                            <a:off x="2730500" y="4472940"/>
                            <a:ext cx="3084196" cy="693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a.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植物：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  <w:u w:val="single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b.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动物：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c.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微生物：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1" name="线条"/>
                        <wps:cNvSpPr/>
                        <wps:spPr>
                          <a:xfrm>
                            <a:off x="2587625" y="4581525"/>
                            <a:ext cx="114300" cy="4953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2" name="②"/>
                        <wps:cNvSpPr txBox="1"/>
                        <wps:spPr>
                          <a:xfrm>
                            <a:off x="816609" y="4265295"/>
                            <a:ext cx="1511937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②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3" name="线条"/>
                        <wps:cNvSpPr/>
                        <wps:spPr>
                          <a:xfrm>
                            <a:off x="1911350" y="3600450"/>
                            <a:ext cx="114936" cy="5721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4" name="a.从基因文库中获取…"/>
                        <wps:cNvSpPr txBox="1"/>
                        <wps:spPr>
                          <a:xfrm>
                            <a:off x="2025650" y="3501390"/>
                            <a:ext cx="1600200" cy="693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a.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从基因文库中获取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b.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利用</w:t>
                              </w: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PCR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技术扩增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c.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通过化学方法人工合成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5" name="①"/>
                        <wps:cNvSpPr txBox="1"/>
                        <wps:spPr>
                          <a:xfrm>
                            <a:off x="815975" y="3804285"/>
                            <a:ext cx="1028700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①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6" name="②质粒的特点"/>
                        <wps:cNvSpPr txBox="1"/>
                        <wps:spPr>
                          <a:xfrm>
                            <a:off x="1273174" y="3015614"/>
                            <a:ext cx="913766" cy="297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spacing w:line="288" w:lineRule="auto"/>
                                <w:jc w:val="both"/>
                              </w:pPr>
                              <w:r>
                                <w:rPr>
                                  <w:rFonts w:hint="default" w:ascii="Arial Unicode MS" w:hAnsi="Arial Unicode MS" w:eastAsia="Arial Unicode MS" w:cs="Arial Unicode MS"/>
                                  <w:b w:val="0"/>
                                  <w:bCs w:val="0"/>
                                  <w:i w:val="0"/>
                                  <w:iCs w:val="0"/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②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质粒的特点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7" name="(3)载体"/>
                        <wps:cNvSpPr txBox="1"/>
                        <wps:spPr>
                          <a:xfrm>
                            <a:off x="673100" y="2769870"/>
                            <a:ext cx="495300" cy="205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sz w:val="21"/>
                                  <w:szCs w:val="21"/>
                                  <w:rtl w:val="0"/>
                                  <w:lang w:val="en-US"/>
                                </w:rPr>
                                <w:t>(3)</w:t>
                              </w: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载体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8" name="蛋白质…"/>
                        <wps:cNvSpPr txBox="1"/>
                        <wps:spPr>
                          <a:xfrm>
                            <a:off x="0" y="6682740"/>
                            <a:ext cx="497841" cy="3962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  <w:rPr>
                                  <w:sz w:val="21"/>
                                  <w:szCs w:val="21"/>
                                  <w:lang w:val="zh-TW" w:eastAsia="zh-TW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蛋白质</w:t>
                              </w:r>
                            </w:p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工程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59" name="目标：根据人们对蛋白质功能的特定需求，对蛋白质结构进行分子设计"/>
                        <wps:cNvSpPr txBox="1"/>
                        <wps:spPr>
                          <a:xfrm>
                            <a:off x="772794" y="6497954"/>
                            <a:ext cx="5104132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目标：根据人们对蛋白质功能的特定需求，对蛋白质结构进行分子设计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0" name="操作手段："/>
                        <wps:cNvSpPr txBox="1"/>
                        <wps:spPr>
                          <a:xfrm>
                            <a:off x="772794" y="6766559"/>
                            <a:ext cx="4762502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操作手段：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1" name="设计流程："/>
                        <wps:cNvSpPr txBox="1"/>
                        <wps:spPr>
                          <a:xfrm>
                            <a:off x="727709" y="7044690"/>
                            <a:ext cx="4220212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设计流程：</w:t>
                              </w:r>
                              <w:r>
                                <w:rPr>
                                  <w:sz w:val="21"/>
                                  <w:szCs w:val="21"/>
                                  <w:u w:val="single"/>
                                  <w:rtl w:val="0"/>
                                  <w:lang w:val="en-US"/>
                                </w:rPr>
                                <w:t xml:space="preserve">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2" name="线条"/>
                        <wps:cNvSpPr/>
                        <wps:spPr>
                          <a:xfrm>
                            <a:off x="582929" y="6529069"/>
                            <a:ext cx="144781" cy="6718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3" name="线条"/>
                        <wps:cNvCnPr/>
                        <wps:spPr>
                          <a:xfrm>
                            <a:off x="123825" y="3844290"/>
                            <a:ext cx="13971" cy="2832101"/>
                          </a:xfrm>
                          <a:prstGeom prst="line">
                            <a:avLst/>
                          </a:pr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64" name="基因工程的应用：培育转基因植物和转基因动物，生产基因工程药物，进行基因治疗"/>
                        <wps:cNvSpPr txBox="1"/>
                        <wps:spPr>
                          <a:xfrm>
                            <a:off x="457835" y="6238875"/>
                            <a:ext cx="5256531" cy="198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基因工程的应用：培育转基因植物和转基因动物，生产基因工程药物，进行基因治疗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  <wps:wsp>
                        <wps:cNvPr id="1073741865" name="线条"/>
                        <wps:cNvSpPr/>
                        <wps:spPr>
                          <a:xfrm>
                            <a:off x="276224" y="448309"/>
                            <a:ext cx="147321" cy="590994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cubicBezTo>
                                  <a:pt x="15635" y="0"/>
                                  <a:pt x="10800" y="806"/>
                                  <a:pt x="10800" y="1800"/>
                                </a:cubicBezTo>
                                <a:lnTo>
                                  <a:pt x="10800" y="9000"/>
                                </a:lnTo>
                                <a:cubicBezTo>
                                  <a:pt x="10800" y="9994"/>
                                  <a:pt x="5965" y="10800"/>
                                  <a:pt x="0" y="10800"/>
                                </a:cubicBezTo>
                                <a:cubicBezTo>
                                  <a:pt x="5965" y="10800"/>
                                  <a:pt x="10800" y="11606"/>
                                  <a:pt x="10800" y="12600"/>
                                </a:cubicBezTo>
                                <a:lnTo>
                                  <a:pt x="10800" y="19800"/>
                                </a:lnTo>
                                <a:cubicBezTo>
                                  <a:pt x="10800" y="20794"/>
                                  <a:pt x="15635" y="21600"/>
                                  <a:pt x="21600" y="21600"/>
                                </a:cubicBez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6" name="基因工程"/>
                        <wps:cNvSpPr txBox="1"/>
                        <wps:spPr>
                          <a:xfrm>
                            <a:off x="47624" y="3023235"/>
                            <a:ext cx="228601" cy="891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4"/>
                                <w:framePr w:hRule="auto" w:wrap="auto" w:vAnchor="margin" w:hAnchor="text" w:yAlign="inline"/>
                                <w:pBdr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</w:pBdr>
                                <w:tabs>
                                  <w:tab w:val="clear" w:pos="4153"/>
                                  <w:tab w:val="clear" w:pos="8306"/>
                                </w:tabs>
                                <w:jc w:val="both"/>
                              </w:pPr>
                              <w:r>
                                <w:rPr>
                                  <w:rFonts w:ascii="宋体" w:hAnsi="宋体" w:eastAsia="宋体" w:cs="宋体"/>
                                  <w:sz w:val="21"/>
                                  <w:szCs w:val="21"/>
                                  <w:rtl w:val="0"/>
                                  <w:lang w:val="zh-TW" w:eastAsia="zh-TW"/>
                                </w:rPr>
                                <w:t>基因工程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officeArt object" o:spid="_x0000_s1026" o:spt="203" alt="成组" style="height:570.3pt;width:478.35pt;" coordsize="6075045,7242810" o:gfxdata="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">
                <o:lock v:ext="edit" aspectratio="f"/>
                <v:shape id="(2)DNA连接酶" o:spid="_x0000_s1026" o:spt="202" type="#_x0000_t202" style="position:absolute;left:701674;top:2120264;height:251461;width:1028701;" fillcolor="#FFFFFF" filled="t" stroked="t" coordsize="21600,21600" o:gfxdata="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moyLHFAAAA4wAAAA8AAAAAAAAAAQAgAAAAIgAAAGRycy9kb3ducmV2LnhtbFBLAQIUABQAAAAI&#10;AIdO4kAzLwWeOwAAADkAAAAQAAAAAAAAAAEAIAAAABQBAABkcnMvc2hhcGV4bWwueG1sUEsFBgAA&#10;AAAGAAYAWwEAAL4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(2)DNA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连接酶</w:t>
                        </w:r>
                      </w:p>
                    </w:txbxContent>
                  </v:textbox>
                </v:shape>
                <v:shape id="基本工具" o:spid="_x0000_s1026" o:spt="202" type="#_x0000_t202" style="position:absolute;left:391159;top:1933575;height:891541;width:227966;" fillcolor="#FFFFFF" filled="t" stroked="t" coordsize="21600,21600" o:gfxdata="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bk&#10;bSr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基本工具</w:t>
                        </w:r>
                      </w:p>
                    </w:txbxContent>
                  </v:textbox>
                </v:shape>
                <v:shape id="线条" o:spid="_x0000_s1026" o:spt="100" style="position:absolute;left:819150;top:116204;height:1019811;width:109221;" filled="f" stroked="t" coordsize="21600,21600" o:gfxdata="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6VZMvFAAAA4wAAAA8AAAAAAAAAAQAgAAAAIgAAAGRycy9kb3ducmV2LnhtbFBLAQIUABQAAAAI&#10;AIdO4kAzLwWeOwAAADkAAAAQAAAAAAAAAAEAIAAAABQBAABkcnMvc2hhcGV4bWwueG1sUEsFBgAA&#10;AAAGAAYAWwEAAL4DAAAAAA==&#10;" path="m21600,0c15635,0,10800,806,10800,1800l10800,9000c10800,9994,5965,10800,0,10800c5965,10800,10800,11606,10800,12600l10800,19800c10800,20794,15635,21600,21600,21600e">
                  <v:path o:connectlocs="54610,509905;54610,509905;54610,509905;54610,509905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(1)操作环境：…" o:spid="_x0000_s1026" o:spt="202" type="#_x0000_t202" style="position:absolute;left:963929;top:-1;height:1231266;width:4114167;" fillcolor="#FFFFFF" filled="t" stroked="t" coordsize="21600,21600" o:gfxdata="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Uv3&#10;8cEAAADjAAAADwAAAAAAAAABACAAAAAiAAAAZHJzL2Rvd25yZXYueG1sUEsBAhQAFAAAAAgAh07i&#10;QDMvBZ47AAAAOQAAABAAAAAAAAAAAQAgAAAAEAEAAGRycy9zaGFwZXhtbC54bWxQSwUGAAAAAAYA&#10;BgBbAQAAugMAAAAA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(1)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操作环境：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(2)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操作对象：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(2)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操作水平：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(3)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原理：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(4)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优点：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        </w:t>
                        </w:r>
                      </w:p>
                    </w:txbxContent>
                  </v:textbox>
                </v:shape>
                <v:shape id="a.目的基因   b.启动子    c.终止子    d." o:spid="_x0000_s1026" o:spt="202" type="#_x0000_t202" style="position:absolute;left:2409825;top:4260215;height:266701;width:3314700;" fillcolor="#FFFFFF" filled="t" stroked="t" coordsize="21600,21600" o:gfxdata="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2Z&#10;aYb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a.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 xml:space="preserve">目的基因   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b.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 xml:space="preserve">启动子    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c.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 xml:space="preserve">终止子    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d.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</w:t>
                        </w:r>
                      </w:p>
                    </w:txbxContent>
                  </v:textbox>
                </v:shape>
                <v:shape id="线条" o:spid="_x0000_s1026" o:spt="100" style="position:absolute;left:607059;top:1527175;height:1407795;width:92711;" filled="f" stroked="t" coordsize="21600,21600" o:gfxdata="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7kf6&#10;vM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46355,703897;46355,703897;46355,703897;46355,703897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线条" o:spid="_x0000_s1026" o:spt="100" style="position:absolute;left:705484;top:3915409;height:1774826;width:118746;" filled="f" stroked="t" coordsize="21600,21600" o:gfxdata="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5i&#10;yM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59373,887413;59373,887413;59373,887413;59373,887413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线条" o:spid="_x0000_s1026" o:spt="100" style="position:absolute;left:1197609;top:2600325;height:579121;width:76201;" filled="f" stroked="t" coordsize="21600,21600" o:gfxdata="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7i&#10;x1PCAAAA4wAAAA8AAAAAAAAAAQAgAAAAIgAAAGRycy9kb3ducmV2LnhtbFBLAQIUABQAAAAIAIdO&#10;4kAzLwWeOwAAADkAAAAQAAAAAAAAAAEAIAAAABEBAABkcnMvc2hhcGV4bWwueG1sUEsFBgAAAAAG&#10;AAYAWwEAALsDAAAAAA==&#10;" path="m21600,0c15635,0,10800,806,10800,1800l10800,9000c10800,9994,5965,10800,0,10800c5965,10800,10800,11606,10800,12600l10800,19800c10800,20794,15635,21600,21600,21600e">
                  <v:path o:connectlocs="38100,289560;38100,289560;38100,289560;38100,28956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线条" o:spid="_x0000_s1026" o:spt="100" style="position:absolute;left:2264410;top:2884169;height:571501;width:93346;" filled="f" stroked="t" coordsize="21600,21600" o:gfxdata="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jBZ&#10;JM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46673,285750;46673,285750;46673,285750;46673,28575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能自我复制…" o:spid="_x0000_s1026" o:spt="202" type="#_x0000_t202" style="position:absolute;left:2435860;top:2807970;height:723901;width:1829436;" fillcolor="#FFFFFF" filled="t" stroked="t" coordsize="21600,21600" o:gfxdata="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3u&#10;yh7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lang w:val="zh-TW" w:eastAsia="zh-TW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能自我复制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有一个至多个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有特殊的标记基因</w:t>
                        </w:r>
                      </w:p>
                    </w:txbxContent>
                  </v:textbox>
                </v:shape>
                <v:shape id="①种类：          、λ噬菌体的衍生物、动植物病毒等" o:spid="_x0000_s1026" o:spt="202" type="#_x0000_t202" style="position:absolute;left:1311275;top:2510789;height:297181;width:3779521;" fillcolor="#FFFFFF" filled="t" stroked="t" coordsize="21600,21600" o:gfxdata="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xxXmzFAAAA4wAAAA8AAAAAAAAAAQAgAAAAIgAAAGRycy9kb3ducmV2LnhtbFBLAQIUABQAAAAI&#10;AIdO4kAzLwWeOwAAADkAAAAQAAAAAAAAAAEAIAAAABQBAABkcnMvc2hhcGV4bWwueG1sUEsFBgAA&#10;AAAGAAYAWwEAAL4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种类：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、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λ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噬菌体的衍生物、动植物病毒等</w:t>
                        </w:r>
                      </w:p>
                    </w:txbxContent>
                  </v:textbox>
                </v:shape>
                <v:shape id="线条" o:spid="_x0000_s1026" o:spt="100" style="position:absolute;left:1757045;top:2110739;height:297181;width:76201;" filled="f" stroked="t" coordsize="21600,21600" o:gfxdata="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6/N&#10;Vs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38100,148590;38100,148590;38100,148590;38100,14859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①种类：按来源可分为                 和…" o:spid="_x0000_s1026" o:spt="202" type="#_x0000_t202" style="position:absolute;left:1873250;top:2021204;height:495301;width:3656330;" fillcolor="#FFFFFF" filled="t" stroked="t" coordsize="21600,21600" o:gfxdata="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oBIRfFAAAA4wAAAA8AAAAAAAAAAQAgAAAAIgAAAGRycy9kb3ducmV2LnhtbFBLAQIUABQAAAAI&#10;AIdO4kAzLwWeOwAAADkAAAAQAAAAAAAAAAEAIAAAABQBAABkcnMvc2hhcGV4bWwueG1sUEsFBgAA&#10;AAAGAAYAWwEAAL4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种类：按来源可分为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和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ind w:left="840" w:hanging="840"/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作用：恢复被限制酶切开的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</w:t>
                        </w:r>
                      </w:p>
                    </w:txbxContent>
                  </v:textbox>
                </v:shape>
                <v:shape id="(1)限制性核酸内切酶(简称：限制酶)" o:spid="_x0000_s1026" o:spt="202" type="#_x0000_t202" style="position:absolute;left:720724;top:1327784;height:693421;width:800101;" fillcolor="#FFFFFF" filled="t" stroked="t" coordsize="21600,21600" o:gfxdata="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U2E&#10;jMEAAADjAAAADwAAAAAAAAABACAAAAAiAAAAZHJzL2Rvd25yZXYueG1sUEsBAhQAFAAAAAgAh07i&#10;QDMvBZ47AAAAOQAAABAAAAAAAAAAAQAgAAAAEAEAAGRycy9zaGFwZXhtbC54bWxQSwUGAAAAAAYA&#10;BgBbAQAAugMAAAAA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(1)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限制性核酸内切酶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简称：限制酶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线条" o:spid="_x0000_s1026" o:spt="100" style="position:absolute;left:1597025;top:1327784;height:495301;width:114300;" filled="f" stroked="t" coordsize="21600,21600" o:gfxdata="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Q0s&#10;Ws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57150,247650;57150,247650;57150,247650;57150,24765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①来源：主要是从                     中分离纯化出来的。…" o:spid="_x0000_s1026" o:spt="202" type="#_x0000_t202" style="position:absolute;left:1730375;top:1228725;height:693421;width:4344671;" fillcolor="#FFFFFF" filled="t" stroked="t" coordsize="21600,21600" o:gfxdata="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tO/&#10;YMEAAADjAAAADwAAAAAAAAABACAAAAAiAAAAZHJzL2Rvd25yZXYueG1sUEsBAhQAFAAAAAgAh07i&#10;QDMvBZ47AAAAOQAAABAAAAAAAAAAAQAgAAAAEAEAAGRycy9zaGFwZXhtbC54bWxQSwUGAAAAAAYA&#10;BgBbAQAAugMAAAAA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①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来源：主要是从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中分离纯化出来的。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作用：识别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并切开特定部位的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③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结果：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                   </w:t>
                        </w:r>
                      </w:p>
                    </w:txbxContent>
                  </v:textbox>
                </v:shape>
                <v:shape id="概念" o:spid="_x0000_s1026" o:spt="202" type="#_x0000_t202" style="position:absolute;left:391159;top:509269;height:260986;width:379731;" fillcolor="#FFFFFF" filled="t" stroked="t" coordsize="21600,21600" o:gfxdata="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U6&#10;JxT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概念</w:t>
                        </w:r>
                      </w:p>
                    </w:txbxContent>
                  </v:textbox>
                </v:shape>
                <v:shape id="操作过程" o:spid="_x0000_s1026" o:spt="202" type="#_x0000_t202" style="position:absolute;left:473074;top:4398645;height:792481;width:228601;" fillcolor="#FFFFFF" filled="t" stroked="t" coordsize="21600,21600" o:gfxdata="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p2&#10;go/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操作过程</w:t>
                        </w:r>
                      </w:p>
                    </w:txbxContent>
                  </v:textbox>
                </v:shape>
                <v:shape id="④目的基因的检测与鉴定" o:spid="_x0000_s1026" o:spt="202" type="#_x0000_t202" style="position:absolute;left:816610;top:5568315;height:198121;width:1560196;" fillcolor="#FFFFFF" filled="t" stroked="t" coordsize="21600,21600" o:gfxdata="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qQc&#10;+MEAAADjAAAADwAAAAAAAAABACAAAAAiAAAAZHJzL2Rvd25yZXYueG1sUEsBAhQAFAAAAAgAh07i&#10;QDMvBZ47AAAAOQAAABAAAAAAAAAAAQAgAAAAEAEAAGRycy9zaGFwZXhtbC54bWxQSwUGAAAAAAYA&#10;BgBbAQAAugMAAAAA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④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目的基因的检测与鉴定</w:t>
                        </w:r>
                      </w:p>
                    </w:txbxContent>
                  </v:textbox>
                </v:shape>
                <v:shape id="a.利用                  检测目的基因的有无…" o:spid="_x0000_s1026" o:spt="202" type="#_x0000_t202" style="position:absolute;left:2559050;top:5213984;height:990601;width:3313430;" fillcolor="#FFFFFF" filled="t" stroked="t" coordsize="21600,21600" o:gfxdata="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Xo&#10;uWP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a.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利用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检测目的基因的有无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b.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利用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检测目的基因的转录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rFonts w:ascii="宋体" w:hAnsi="宋体" w:eastAsia="宋体" w:cs="宋体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c.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利用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检测目的基因的翻译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d.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利用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检测重组性状的表达</w:t>
                        </w:r>
                      </w:p>
                    </w:txbxContent>
                  </v:textbox>
                </v:shape>
                <v:shape id="线条" o:spid="_x0000_s1026" o:spt="100" style="position:absolute;left:2416175;top:5341620;height:693421;width:114300;" filled="f" stroked="t" coordsize="21600,21600" o:gfxdata="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jlG7DFAAAA4wAAAA8AAAAAAAAAAQAgAAAAIgAAAGRycy9kb3ducmV2LnhtbFBLAQIUABQAAAAI&#10;AIdO4kAzLwWeOwAAADkAAAAQAAAAAAAAAAEAIAAAABQBAABkcnMvc2hhcGV4bWwueG1sUEsFBgAA&#10;AAAGAAYAWwEAAL4DAAAAAA==&#10;" path="m21600,0c15635,0,10800,806,10800,1800l10800,9000c10800,9994,5965,10800,0,10800c5965,10800,10800,11606,10800,12600l10800,19800c10800,20794,15635,21600,21600,21600e">
                  <v:path o:connectlocs="57150,346710;57150,346710;57150,346710;57150,34671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③将目的基因导入受体细胞" o:spid="_x0000_s1026" o:spt="202" type="#_x0000_t202" style="position:absolute;left:816609;top:4718685;height:198121;width:1731647;" fillcolor="#FFFFFF" filled="t" stroked="t" coordsize="21600,21600" o:gfxdata="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s7&#10;iIr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③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将目的基因导入受体细胞</w:t>
                        </w:r>
                      </w:p>
                    </w:txbxContent>
                  </v:textbox>
                </v:shape>
                <v:shape id="a.植物：…" o:spid="_x0000_s1026" o:spt="202" type="#_x0000_t202" style="position:absolute;left:2730500;top:4472940;height:693421;width:3084196;" fillcolor="#FFFFFF" filled="t" stroked="t" coordsize="21600,21600" o:gfxdata="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v2LfKxgAAAOMAAAAPAAAAAAAAAAEAIAAAACIAAABkcnMvZG93bnJldi54bWxQSwECFAAUAAAA&#10;CACHTuJAMy8FnjsAAAA5AAAAEAAAAAAAAAABACAAAAAVAQAAZHJzL3NoYXBleG1sLnhtbFBLBQYA&#10;AAAABgAGAFsBAAC/AwAAAAA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a.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植物：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  <w:u w:val="single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b.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动物：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c.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微生物：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  <v:shape id="线条" o:spid="_x0000_s1026" o:spt="100" style="position:absolute;left:2587625;top:4581525;height:495300;width:114300;" filled="f" stroked="t" coordsize="21600,21600" o:gfxdata="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AYk&#10;8M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57150,247650;57150,247650;57150,247650;57150,247650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②" o:spid="_x0000_s1026" o:spt="202" type="#_x0000_t202" style="position:absolute;left:816609;top:4265295;height:198121;width:1511937;" fillcolor="#FFFFFF" filled="t" stroked="t" coordsize="21600,21600" o:gfxdata="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BG&#10;jCb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en-US"/>
                          </w:rPr>
                          <w:t>②</w:t>
                        </w:r>
                      </w:p>
                    </w:txbxContent>
                  </v:textbox>
                </v:shape>
                <v:shape id="线条" o:spid="_x0000_s1026" o:spt="100" style="position:absolute;left:1911350;top:3600450;height:572135;width:114936;" filled="f" stroked="t" coordsize="21600,21600" o:gfxdata="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OY&#10;HxzCAAAA4wAAAA8AAAAAAAAAAQAgAAAAIgAAAGRycy9kb3ducmV2LnhtbFBLAQIUABQAAAAIAIdO&#10;4kAzLwWeOwAAADkAAAAQAAAAAAAAAAEAIAAAABEBAABkcnMvc2hhcGV4bWwueG1sUEsFBgAAAAAG&#10;AAYAWwEAALsDAAAAAA==&#10;" path="m21600,0c15635,0,10800,806,10800,1800l10800,9000c10800,9994,5965,10800,0,10800c5965,10800,10800,11606,10800,12600l10800,19800c10800,20794,15635,21600,21600,21600e">
                  <v:path o:connectlocs="57468,286067;57468,286067;57468,286067;57468,286067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a.从基因文库中获取…" o:spid="_x0000_s1026" o:spt="202" type="#_x0000_t202" style="position:absolute;left:2025650;top:3501390;height:693421;width:1600200;" fillcolor="#FFFFFF" filled="t" stroked="t" coordsize="21600,21600" o:gfxdata="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Dj&#10;scn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a.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从基因文库中获取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b.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利用</w:t>
                        </w: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PCR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技术扩增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c.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通过化学方法人工合成</w:t>
                        </w:r>
                      </w:p>
                    </w:txbxContent>
                  </v:textbox>
                </v:shape>
                <v:shape id="①" o:spid="_x0000_s1026" o:spt="202" type="#_x0000_t202" style="position:absolute;left:815975;top:3804285;height:198121;width:1028700;" fillcolor="#FFFFFF" filled="t" stroked="t" coordsize="21600,21600" o:gfxdata="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+v&#10;FFL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①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②质粒的特点" o:spid="_x0000_s1026" o:spt="202" type="#_x0000_t202" style="position:absolute;left:1273174;top:3015614;height:297181;width:913766;" fillcolor="#FFFFFF" filled="t" stroked="t" coordsize="21600,21600" o:gfxdata="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99&#10;iiX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spacing w:line="288" w:lineRule="auto"/>
                          <w:jc w:val="both"/>
                        </w:pPr>
                        <w:r>
                          <w:rPr>
                            <w:rFonts w:hint="default" w:ascii="Arial Unicode MS" w:hAnsi="Arial Unicode MS" w:eastAsia="Arial Unicode MS" w:cs="Arial Unicode MS"/>
                            <w:b w:val="0"/>
                            <w:bCs w:val="0"/>
                            <w:i w:val="0"/>
                            <w:iCs w:val="0"/>
                            <w:sz w:val="21"/>
                            <w:szCs w:val="21"/>
                            <w:rtl w:val="0"/>
                            <w:lang w:val="en-US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质粒的特点</w:t>
                        </w:r>
                      </w:p>
                    </w:txbxContent>
                  </v:textbox>
                </v:shape>
                <v:shape id="(3)载体" o:spid="_x0000_s1026" o:spt="202" type="#_x0000_t202" style="position:absolute;left:673100;top:2769870;height:205741;width:495300;" fillcolor="#FFFFFF" filled="t" stroked="t" coordsize="21600,21600" o:gfxdata="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x&#10;L77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sz w:val="21"/>
                            <w:szCs w:val="21"/>
                            <w:rtl w:val="0"/>
                            <w:lang w:val="en-US"/>
                          </w:rPr>
                          <w:t>(3)</w:t>
                        </w: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载体</w:t>
                        </w:r>
                      </w:p>
                    </w:txbxContent>
                  </v:textbox>
                </v:shape>
                <v:shape id="蛋白质…" o:spid="_x0000_s1026" o:spt="202" type="#_x0000_t202" style="position:absolute;left:0;top:6682740;height:396241;width:497841;" fillcolor="#FFFFFF" filled="t" stroked="t" coordsize="21600,21600" o:gfxdata="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RrrvMxgAAAOMAAAAPAAAAAAAAAAEAIAAAACIAAABkcnMvZG93bnJldi54bWxQSwECFAAUAAAA&#10;CACHTuJAMy8FnjsAAAA5AAAAEAAAAAAAAAABACAAAAAVAQAAZHJzL3NoYXBleG1sLnhtbFBLBQYA&#10;AAAABgAGAFsBAAC/AwAAAAA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  <w:rPr>
                            <w:sz w:val="21"/>
                            <w:szCs w:val="21"/>
                            <w:lang w:val="zh-TW" w:eastAsia="zh-TW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蛋白质</w:t>
                        </w:r>
                      </w:p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工程</w:t>
                        </w:r>
                      </w:p>
                    </w:txbxContent>
                  </v:textbox>
                </v:shape>
                <v:shape id="目标：根据人们对蛋白质功能的特定需求，对蛋白质结构进行分子设计" o:spid="_x0000_s1026" o:spt="202" type="#_x0000_t202" style="position:absolute;left:772794;top:6497954;height:198121;width:5104132;" fillcolor="#FFFFFF" filled="t" stroked="t" coordsize="21600,21600" o:gfxdata="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7i&#10;Hlf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目标：根据人们对蛋白质功能的特定需求，对蛋白质结构进行分子设计</w:t>
                        </w:r>
                      </w:p>
                    </w:txbxContent>
                  </v:textbox>
                </v:shape>
                <v:shape id="操作手段：" o:spid="_x0000_s1026" o:spt="202" type="#_x0000_t202" style="position:absolute;left:772794;top:6766559;height:198121;width:4762502;" fillcolor="#FFFFFF" filled="t" stroked="t" coordsize="21600,21600" o:gfxdata="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GG0fXfFAAAA4wAAAA8AAAAAAAAAAQAgAAAAIgAAAGRycy9kb3ducmV2LnhtbFBLAQIUABQAAAAI&#10;AIdO4kAzLwWeOwAAADkAAAAQAAAAAAAAAAEAIAAAABQBAABkcnMvc2hhcGV4bWwueG1sUEsFBgAA&#10;AAAGAAYAWwEAAL4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操作手段：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                  </w:t>
                        </w:r>
                      </w:p>
                    </w:txbxContent>
                  </v:textbox>
                </v:shape>
                <v:shape id="设计流程：" o:spid="_x0000_s1026" o:spt="202" type="#_x0000_t202" style="position:absolute;left:727709;top:7044690;height:198121;width:4220212;" fillcolor="#FFFFFF" filled="t" stroked="t" coordsize="21600,21600" o:gfxdata="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74&#10;2Oz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设计流程：</w:t>
                        </w:r>
                        <w:r>
                          <w:rPr>
                            <w:sz w:val="21"/>
                            <w:szCs w:val="21"/>
                            <w:u w:val="single"/>
                            <w:rtl w:val="0"/>
                            <w:lang w:val="en-US"/>
                          </w:rPr>
                          <w:t xml:space="preserve">                                                  </w:t>
                        </w:r>
                      </w:p>
                    </w:txbxContent>
                  </v:textbox>
                </v:shape>
                <v:shape id="线条" o:spid="_x0000_s1026" o:spt="100" style="position:absolute;left:582929;top:6529069;height:671831;width:144781;" filled="f" stroked="t" coordsize="21600,21600" o:gfxdata="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rhw&#10;OsEAAADjAAAADwAAAAAAAAABACAAAAAiAAAAZHJzL2Rvd25yZXYueG1sUEsBAhQAFAAAAAgAh07i&#10;QDMvBZ47AAAAOQAAABAAAAAAAAAAAQAgAAAAEAEAAGRycy9zaGFwZXhtbC54bWxQSwUGAAAAAAYA&#10;BgBbAQAAugMAAAAA&#10;" path="m21600,0c15635,0,10800,806,10800,1800l10800,9000c10800,9994,5965,10800,0,10800c5965,10800,10800,11606,10800,12600l10800,19800c10800,20794,15635,21600,21600,21600e">
                  <v:path o:connectlocs="72390,335915;72390,335915;72390,335915;72390,335915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line id="线条" o:spid="_x0000_s1026" o:spt="20" style="position:absolute;left:123825;top:3844290;height:2832101;width:13971;" filled="f" stroked="t" coordsize="21600,21600" o:gfxdata="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a7/2&#10;wAAAAOM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line>
                <v:shape id="基因工程的应用：培育转基因植物和转基因动物，生产基因工程药物，进行基因治疗" o:spid="_x0000_s1026" o:spt="202" type="#_x0000_t202" style="position:absolute;left:457835;top:6238875;height:198121;width:5256531;" fillcolor="#FFFFFF" filled="t" stroked="t" coordsize="21600,21600" o:gfxdata="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o97&#10;dMEAAADjAAAADwAAAAAAAAABACAAAAAiAAAAZHJzL2Rvd25yZXYueG1sUEsBAhQAFAAAAAgAh07i&#10;QDMvBZ47AAAAOQAAABAAAAAAAAAAAQAgAAAAEAEAAGRycy9zaGFwZXhtbC54bWxQSwUGAAAAAAYA&#10;BgBbAQAAugMAAAAA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基因工程的应用：培育转基因植物和转基因动物，生产基因工程药物，进行基因治疗</w:t>
                        </w:r>
                      </w:p>
                    </w:txbxContent>
                  </v:textbox>
                </v:shape>
                <v:shape id="线条" o:spid="_x0000_s1026" o:spt="100" style="position:absolute;left:276224;top:448309;height:5909947;width:147321;" filled="f" stroked="t" coordsize="21600,21600" o:gfxdata="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1R&#10;6E7CAAAA4wAAAA8AAAAAAAAAAQAgAAAAIgAAAGRycy9kb3ducmV2LnhtbFBLAQIUABQAAAAIAIdO&#10;4kAzLwWeOwAAADkAAAAQAAAAAAAAAAEAIAAAABEBAABkcnMvc2hhcGV4bWwueG1sUEsFBgAAAAAG&#10;AAYAWwEAALsDAAAAAA==&#10;" path="m21600,0c15635,0,10800,806,10800,1800l10800,9000c10800,9994,5965,10800,0,10800c5965,10800,10800,11606,10800,12600l10800,19800c10800,20794,15635,21600,21600,21600e">
                  <v:path o:connectlocs="73660,2954973;73660,2954973;73660,2954973;73660,2954973" o:connectangles="0,82,164,247"/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基因工程" o:spid="_x0000_s1026" o:spt="202" type="#_x0000_t202" style="position:absolute;left:47624;top:3023235;height:891541;width:228601;" fillcolor="#FFFFFF" filled="t" stroked="t" coordsize="21600,21600" o:gfxdata="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ER&#10;QJjCAAAA4wAAAA8AAAAAAAAAAQAgAAAAIgAAAGRycy9kb3ducmV2LnhtbFBLAQIUABQAAAAIAIdO&#10;4kAzLwWeOwAAADkAAAAQAAAAAAAAAAEAIAAAABEBAABkcnMvc2hhcGV4bWwueG1sUEsFBgAAAAAG&#10;AAYAWwEAALsDAAAAAA==&#10;">
                  <v:fill on="t" focussize="0,0"/>
                  <v:stroke weight="1.25pt" color="#FFFFFF" joinstyle="round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4"/>
                          <w:framePr w:hRule="auto" w:wrap="auto" w:vAnchor="margin" w:hAnchor="text" w:yAlign="inline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tabs>
                            <w:tab w:val="clear" w:pos="4153"/>
                            <w:tab w:val="clear" w:pos="8306"/>
                          </w:tabs>
                          <w:jc w:val="both"/>
                        </w:pPr>
                        <w:r>
                          <w:rPr>
                            <w:rFonts w:ascii="宋体" w:hAnsi="宋体" w:eastAsia="宋体" w:cs="宋体"/>
                            <w:sz w:val="21"/>
                            <w:szCs w:val="21"/>
                            <w:rtl w:val="0"/>
                            <w:lang w:val="zh-TW" w:eastAsia="zh-TW"/>
                          </w:rPr>
                          <w:t>基因工程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、新课讲授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（一）目的基因的筛选与获取</w:t>
      </w:r>
    </w:p>
    <w:p>
      <w:pPr>
        <w:pStyle w:val="9"/>
        <w:framePr w:hRule="auto"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目的基因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）概念：用于改变受体细胞性状或获得预期表达产物等的基因。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）实例：培养转基因抗虫棉用到的目的基因是</w:t>
      </w:r>
      <w:r>
        <w:rPr>
          <w:sz w:val="28"/>
          <w:szCs w:val="28"/>
          <w:rtl w:val="0"/>
          <w:lang w:val="en-US"/>
        </w:rPr>
        <w:t>Bt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抗虫蛋白基因。</w:t>
      </w:r>
    </w:p>
    <w:p>
      <w:pPr>
        <w:pStyle w:val="9"/>
        <w:framePr w:hRule="auto" w:wrap="auto" w:vAnchor="margin" w:hAnchor="text" w:yAlign="inline"/>
        <w:numPr>
          <w:ilvl w:val="0"/>
          <w:numId w:val="1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筛选合适的目的基因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）较为有效的方法：从相关的已知结构和功能清晰的基因中进行筛选。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）实例：在培育转基因抗虫棉之前，科学家不仅掌握了</w:t>
      </w:r>
      <w:r>
        <w:rPr>
          <w:sz w:val="28"/>
          <w:szCs w:val="28"/>
          <w:rtl w:val="0"/>
          <w:lang w:val="en-US"/>
        </w:rPr>
        <w:t>Bt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基因的序列信息，也对</w:t>
      </w:r>
      <w:r>
        <w:rPr>
          <w:sz w:val="28"/>
          <w:szCs w:val="28"/>
          <w:rtl w:val="0"/>
          <w:lang w:val="en-US"/>
        </w:rPr>
        <w:t>Bt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基因的表达产物</w:t>
      </w:r>
      <w:r>
        <w:rPr>
          <w:sz w:val="28"/>
          <w:szCs w:val="28"/>
          <w:rtl w:val="0"/>
          <w:lang w:val="en-US"/>
        </w:rPr>
        <w:t>——Bt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抗虫蛋白有了较为深入的了解。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3</w:t>
      </w:r>
      <w:r>
        <w:rPr>
          <w:sz w:val="28"/>
          <w:szCs w:val="28"/>
          <w:rtl w:val="0"/>
          <w:lang w:val="zh-TW" w:eastAsia="zh-TW"/>
        </w:rPr>
        <w:t>）认识基因结构和功能的技术方法：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测序技术、遗传序列数据库、序列比对工具。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利用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获取和扩增目的基因</w:t>
      </w:r>
    </w:p>
    <w:p>
      <w:pPr>
        <w:pStyle w:val="9"/>
        <w:framePr w:hRule="auto" w:wrap="auto" w:vAnchor="margin" w:hAnchor="text" w:yAlign="inline"/>
        <w:spacing w:line="360" w:lineRule="auto"/>
        <w:ind w:firstLine="42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课件展示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技术基本操作流程并讲述。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的含义：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是聚合酶链式反应的缩写，它是一项根据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半保留复制的原理，在体外提供参与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复制的各种组分与反应条件，对目的基因的核苷酸序列进行大量复制的技术。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zh-TW" w:eastAsia="zh-TW"/>
        </w:rPr>
        <w:t>）条件：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模板、分别与两条模板链结合的</w:t>
      </w:r>
      <w:r>
        <w:rPr>
          <w:rFonts w:ascii="Times New Roman" w:hAnsi="Times New Roman"/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zh-TW" w:eastAsia="zh-TW"/>
        </w:rPr>
        <w:t>种引物、四种脱氧核苷酸、耐高温的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聚合酶。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3</w:t>
      </w:r>
      <w:r>
        <w:rPr>
          <w:sz w:val="28"/>
          <w:szCs w:val="28"/>
          <w:rtl w:val="0"/>
          <w:lang w:val="zh-TW" w:eastAsia="zh-TW"/>
        </w:rPr>
        <w:t>）过程：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①</w:t>
      </w:r>
      <w:r>
        <w:rPr>
          <w:sz w:val="28"/>
          <w:szCs w:val="28"/>
          <w:rtl w:val="0"/>
          <w:lang w:val="zh-TW" w:eastAsia="zh-TW"/>
        </w:rPr>
        <w:t>变性：温度上升到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90 </w:t>
      </w: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℃</w:t>
      </w:r>
      <w:r>
        <w:rPr>
          <w:sz w:val="28"/>
          <w:szCs w:val="28"/>
          <w:rtl w:val="0"/>
          <w:lang w:val="zh-TW" w:eastAsia="zh-TW"/>
        </w:rPr>
        <w:t>以上，目的基因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受热变性后解为单链。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②</w:t>
      </w:r>
      <w:r>
        <w:rPr>
          <w:sz w:val="28"/>
          <w:szCs w:val="28"/>
          <w:rtl w:val="0"/>
          <w:lang w:val="zh-TW" w:eastAsia="zh-TW"/>
        </w:rPr>
        <w:t>复性：温度下降到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50 </w:t>
      </w: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℃</w:t>
      </w:r>
      <w:r>
        <w:rPr>
          <w:sz w:val="28"/>
          <w:szCs w:val="28"/>
          <w:rtl w:val="0"/>
          <w:lang w:val="zh-TW" w:eastAsia="zh-TW"/>
        </w:rPr>
        <w:t>左右时，两种引物通过碱基互补配对与两条单链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结合。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③</w:t>
      </w:r>
      <w:r>
        <w:rPr>
          <w:sz w:val="28"/>
          <w:szCs w:val="28"/>
          <w:rtl w:val="0"/>
          <w:lang w:val="zh-TW" w:eastAsia="zh-TW"/>
        </w:rPr>
        <w:t>延伸：温度上升到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72 </w:t>
      </w: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℃</w:t>
      </w:r>
      <w:r>
        <w:rPr>
          <w:sz w:val="28"/>
          <w:szCs w:val="28"/>
          <w:rtl w:val="0"/>
          <w:lang w:val="zh-TW" w:eastAsia="zh-TW"/>
        </w:rPr>
        <w:t>左右时，溶液中四种脱氧核苷酸在耐高温的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聚合酶的作用下加到引物的</w:t>
      </w:r>
      <w:r>
        <w:rPr>
          <w:rFonts w:ascii="Times New Roman" w:hAnsi="Times New Roman"/>
          <w:sz w:val="28"/>
          <w:szCs w:val="28"/>
          <w:rtl w:val="0"/>
          <w:lang w:val="en-US"/>
        </w:rPr>
        <w:t>3</w:t>
      </w:r>
      <w:r>
        <w:rPr>
          <w:rFonts w:hint="default" w:ascii="Times New Roman" w:hAnsi="Times New Roman"/>
          <w:sz w:val="28"/>
          <w:szCs w:val="28"/>
          <w:rtl w:val="0"/>
          <w:lang w:val="en-US"/>
        </w:rPr>
        <w:t>′</w:t>
      </w:r>
      <w:r>
        <w:rPr>
          <w:sz w:val="28"/>
          <w:szCs w:val="28"/>
          <w:rtl w:val="0"/>
          <w:lang w:val="zh-TW" w:eastAsia="zh-TW"/>
        </w:rPr>
        <w:t>端合成子链。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④</w:t>
      </w:r>
      <w:r>
        <w:rPr>
          <w:sz w:val="28"/>
          <w:szCs w:val="28"/>
          <w:rtl w:val="0"/>
          <w:lang w:val="zh-TW" w:eastAsia="zh-TW"/>
        </w:rPr>
        <w:t>重复循环多次。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4</w:t>
      </w:r>
      <w:r>
        <w:rPr>
          <w:sz w:val="28"/>
          <w:szCs w:val="28"/>
          <w:rtl w:val="0"/>
          <w:lang w:val="zh-TW" w:eastAsia="zh-TW"/>
        </w:rPr>
        <w:t>）结果：每次循环后目的基因的量增加一倍，即成指数形式扩增（约为</w:t>
      </w:r>
      <w:r>
        <w:rPr>
          <w:rFonts w:ascii="Times New Roman" w:hAnsi="Times New Roman"/>
          <w:sz w:val="28"/>
          <w:szCs w:val="28"/>
          <w:rtl w:val="0"/>
          <w:lang w:val="en-US"/>
        </w:rPr>
        <w:t>2n</w:t>
      </w:r>
      <w:r>
        <w:rPr>
          <w:sz w:val="28"/>
          <w:szCs w:val="28"/>
          <w:rtl w:val="0"/>
          <w:lang w:val="zh-TW" w:eastAsia="zh-TW"/>
        </w:rPr>
        <w:t>）。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zh-TW" w:eastAsia="zh-TW"/>
        </w:rPr>
      </w:pPr>
      <w:r>
        <w:rPr>
          <w:sz w:val="28"/>
          <w:szCs w:val="28"/>
          <w:rtl w:val="0"/>
          <w:lang w:val="zh-TW" w:eastAsia="zh-TW"/>
        </w:rPr>
        <w:t>（二）基因表达载体的构建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构建基因表达载体的目的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）使目的基因在受体细胞中稳定存在，并且可以遗传给下一代。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zh-TW" w:eastAsia="zh-TW"/>
        </w:rPr>
        <w:t>）使目的基因能够表达和发挥作用。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基因表达载体的组成</w:t>
      </w:r>
    </w:p>
    <w:p>
      <w:pPr>
        <w:pStyle w:val="9"/>
        <w:framePr w:hRule="auto" w:wrap="auto" w:vAnchor="margin" w:hAnchor="text" w:yAlign="inlin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3233420" cy="1521460"/>
            <wp:effectExtent l="0" t="0" r="0" b="0"/>
            <wp:docPr id="1073741868" name="officeArt object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officeArt object" descr="图像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3421" cy="1521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基因表达载体的构建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首先用一定的限制酶切割载体，使它出现一个切口，然后用同种限制酶或能产生相同末端的限制酶切割目的基因的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片段，再利用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连接酶将目的基因片段拼接到载体的切口处。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zh-TW" w:eastAsia="zh-TW"/>
        </w:rPr>
      </w:pPr>
      <w:r>
        <w:rPr>
          <w:sz w:val="28"/>
          <w:szCs w:val="28"/>
          <w:rtl w:val="0"/>
          <w:lang w:val="zh-TW" w:eastAsia="zh-TW"/>
        </w:rPr>
        <w:t>（三）将目的基因导入受体细胞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转化：目的基因进入受体细胞内，并在受体细胞内维持稳定和表达的过程。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目的基因导入受体细胞的方法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）目的基因导入植物细胞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①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花粉管通道法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Ⅰ</w:t>
      </w:r>
      <w:r>
        <w:rPr>
          <w:sz w:val="28"/>
          <w:szCs w:val="28"/>
          <w:rtl w:val="0"/>
          <w:lang w:val="en-US"/>
        </w:rPr>
        <w:t>.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用微量注射器将含目的基因的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溶液直接注入子房中。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Ⅱ</w:t>
      </w:r>
      <w:r>
        <w:rPr>
          <w:sz w:val="28"/>
          <w:szCs w:val="28"/>
          <w:rtl w:val="0"/>
          <w:lang w:val="en-US"/>
        </w:rPr>
        <w:t>.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在植物受粉后的一定时间内，剪去柱头，将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溶液滴加在花柱切面上，使目的基因借花粉管通道进入胚囊。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②</w:t>
      </w:r>
      <w:r>
        <w:rPr>
          <w:sz w:val="28"/>
          <w:szCs w:val="28"/>
          <w:rtl w:val="0"/>
          <w:lang w:val="zh-TW" w:eastAsia="zh-TW"/>
        </w:rPr>
        <w:t>农杆菌转化法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Ⅰ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zh-TW" w:eastAsia="zh-TW"/>
        </w:rPr>
        <w:t>农杆菌的特点：农杆菌自然条件下侵染双子叶植物和裸子植物；农杆菌的</w:t>
      </w:r>
      <w:r>
        <w:rPr>
          <w:rFonts w:ascii="Times New Roman" w:hAnsi="Times New Roman"/>
          <w:sz w:val="28"/>
          <w:szCs w:val="28"/>
          <w:rtl w:val="0"/>
          <w:lang w:val="en-US"/>
        </w:rPr>
        <w:t>Ti</w:t>
      </w:r>
      <w:r>
        <w:rPr>
          <w:sz w:val="28"/>
          <w:szCs w:val="28"/>
          <w:rtl w:val="0"/>
          <w:lang w:val="zh-TW" w:eastAsia="zh-TW"/>
        </w:rPr>
        <w:t>质粒上的</w:t>
      </w:r>
      <w:r>
        <w:rPr>
          <w:rFonts w:ascii="Times New Roman" w:hAnsi="Times New Roman"/>
          <w:sz w:val="28"/>
          <w:szCs w:val="28"/>
          <w:rtl w:val="0"/>
          <w:lang w:val="en-US"/>
        </w:rPr>
        <w:t>T</w:t>
      </w:r>
      <w:r>
        <w:rPr>
          <w:rFonts w:ascii="Times New Roman" w:hAnsi="Times New Roman"/>
          <w:sz w:val="28"/>
          <w:szCs w:val="28"/>
          <w:rtl w:val="0"/>
          <w:lang w:val="en-US"/>
        </w:rPr>
        <w:softHyphen/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能够整合到所侵染细胞的染色体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上。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Ⅱ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zh-TW" w:eastAsia="zh-TW"/>
        </w:rPr>
        <w:t>转化方法：将目的基因插入农杆菌</w:t>
      </w:r>
      <w:r>
        <w:rPr>
          <w:rFonts w:ascii="Times New Roman" w:hAnsi="Times New Roman"/>
          <w:sz w:val="28"/>
          <w:szCs w:val="28"/>
          <w:rtl w:val="0"/>
          <w:lang w:val="en-US"/>
        </w:rPr>
        <w:t>Ti</w:t>
      </w:r>
      <w:r>
        <w:rPr>
          <w:sz w:val="28"/>
          <w:szCs w:val="28"/>
          <w:rtl w:val="0"/>
          <w:lang w:val="zh-TW" w:eastAsia="zh-TW"/>
        </w:rPr>
        <w:t>质粒的</w:t>
      </w:r>
      <w:r>
        <w:rPr>
          <w:rFonts w:ascii="Times New Roman" w:hAnsi="Times New Roman"/>
          <w:sz w:val="28"/>
          <w:szCs w:val="28"/>
          <w:rtl w:val="0"/>
          <w:lang w:val="en-US"/>
        </w:rPr>
        <w:t>T</w:t>
      </w:r>
      <w:r>
        <w:rPr>
          <w:rFonts w:ascii="Times New Roman" w:hAnsi="Times New Roman"/>
          <w:sz w:val="28"/>
          <w:szCs w:val="28"/>
          <w:rtl w:val="0"/>
          <w:lang w:val="en-US"/>
        </w:rPr>
        <w:softHyphen/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中，让农杆菌侵染植物细胞。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2</w:t>
      </w:r>
      <w:r>
        <w:rPr>
          <w:sz w:val="28"/>
          <w:szCs w:val="28"/>
          <w:rtl w:val="0"/>
          <w:lang w:val="zh-TW" w:eastAsia="zh-TW"/>
        </w:rPr>
        <w:t>）目的基因导入动物细胞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①</w:t>
      </w:r>
      <w:r>
        <w:rPr>
          <w:sz w:val="28"/>
          <w:szCs w:val="28"/>
          <w:rtl w:val="0"/>
          <w:lang w:val="zh-TW" w:eastAsia="zh-TW"/>
        </w:rPr>
        <w:t>常用方法：显微注射法。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②</w:t>
      </w:r>
      <w:r>
        <w:rPr>
          <w:sz w:val="28"/>
          <w:szCs w:val="28"/>
          <w:rtl w:val="0"/>
          <w:lang w:val="zh-TW" w:eastAsia="zh-TW"/>
        </w:rPr>
        <w:t>常用受体细胞：受精卵。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（</w:t>
      </w:r>
      <w:r>
        <w:rPr>
          <w:rFonts w:ascii="Times New Roman" w:hAnsi="Times New Roman"/>
          <w:sz w:val="28"/>
          <w:szCs w:val="28"/>
          <w:rtl w:val="0"/>
          <w:lang w:val="en-US"/>
        </w:rPr>
        <w:t>3</w:t>
      </w:r>
      <w:r>
        <w:rPr>
          <w:sz w:val="28"/>
          <w:szCs w:val="28"/>
          <w:rtl w:val="0"/>
          <w:lang w:val="zh-TW" w:eastAsia="zh-TW"/>
        </w:rPr>
        <w:t>）目的基因导入微生物细胞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①</w:t>
      </w:r>
      <w:r>
        <w:rPr>
          <w:sz w:val="28"/>
          <w:szCs w:val="28"/>
          <w:rtl w:val="0"/>
          <w:lang w:val="zh-TW" w:eastAsia="zh-TW"/>
        </w:rPr>
        <w:t>方法：用</w:t>
      </w:r>
      <w:r>
        <w:rPr>
          <w:rFonts w:ascii="Times New Roman" w:hAnsi="Times New Roman"/>
          <w:sz w:val="28"/>
          <w:szCs w:val="28"/>
          <w:rtl w:val="0"/>
          <w:lang w:val="en-US"/>
        </w:rPr>
        <w:t>Ca</w:t>
      </w:r>
      <w:r>
        <w:rPr>
          <w:rFonts w:ascii="Times New Roman" w:hAnsi="Times New Roman"/>
          <w:sz w:val="28"/>
          <w:szCs w:val="28"/>
          <w:vertAlign w:val="superscript"/>
          <w:rtl w:val="0"/>
          <w:lang w:val="en-US"/>
        </w:rPr>
        <w:t>2</w:t>
      </w:r>
      <w:r>
        <w:rPr>
          <w:sz w:val="28"/>
          <w:szCs w:val="28"/>
          <w:vertAlign w:val="superscript"/>
          <w:rtl w:val="0"/>
          <w:lang w:val="zh-TW" w:eastAsia="zh-TW"/>
        </w:rPr>
        <w:t>＋</w:t>
      </w:r>
      <w:r>
        <w:rPr>
          <w:sz w:val="28"/>
          <w:szCs w:val="28"/>
          <w:rtl w:val="0"/>
          <w:lang w:val="zh-TW" w:eastAsia="zh-TW"/>
        </w:rPr>
        <w:t>处理细胞，使细胞处于一种能吸收周围环境中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分子的生理状态，然后将重组表达载体导入其中。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②</w:t>
      </w:r>
      <w:r>
        <w:rPr>
          <w:sz w:val="28"/>
          <w:szCs w:val="28"/>
          <w:rtl w:val="0"/>
          <w:lang w:val="zh-TW" w:eastAsia="zh-TW"/>
        </w:rPr>
        <w:t>常用受体细胞：原核细胞（使用最广泛的是大肠杆菌）。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zh-TW" w:eastAsia="zh-TW"/>
        </w:rPr>
      </w:pPr>
      <w:r>
        <w:rPr>
          <w:sz w:val="28"/>
          <w:szCs w:val="28"/>
          <w:rtl w:val="0"/>
          <w:lang w:val="zh-TW" w:eastAsia="zh-TW"/>
        </w:rPr>
        <w:t>思考与讨论：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提问：将生物的所有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直接导入受体细胞不是更简便吗？如果这么做，效果会怎样？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rtl w:val="0"/>
          <w:lang w:val="zh-TW" w:eastAsia="zh-TW"/>
        </w:rPr>
        <w:t>教师提示：有人采用总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注射法进行遗传转化，即将一个生物的总</w:t>
      </w:r>
      <w:r>
        <w:rPr>
          <w:rFonts w:ascii="Times New Roman" w:hAnsi="Times New Roman"/>
          <w:sz w:val="28"/>
          <w:szCs w:val="28"/>
          <w:rtl w:val="0"/>
          <w:lang w:val="en-US"/>
        </w:rPr>
        <w:t>DNA</w:t>
      </w:r>
      <w:r>
        <w:rPr>
          <w:sz w:val="28"/>
          <w:szCs w:val="28"/>
          <w:rtl w:val="0"/>
          <w:lang w:val="zh-TW" w:eastAsia="zh-TW"/>
        </w:rPr>
        <w:t>提取出来，通进注射或花粉管通道法导入受体植物，没有进行基因表达载体的构建。这种方法针对性差，完全靠运气，也无法确定哪些基因导入了受体植物。</w:t>
      </w:r>
    </w:p>
    <w:p>
      <w:pPr>
        <w:pStyle w:val="3"/>
        <w:framePr w:hRule="auto" w:wrap="auto" w:vAnchor="margin" w:hAnchor="text" w:yAlign="inline"/>
        <w:tabs>
          <w:tab w:val="left" w:pos="3780"/>
          <w:tab w:val="left" w:pos="7560"/>
          <w:tab w:val="left" w:pos="11400"/>
        </w:tabs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zh-TW" w:eastAsia="zh-TW"/>
        </w:rPr>
      </w:pPr>
      <w:r>
        <w:rPr>
          <w:sz w:val="28"/>
          <w:szCs w:val="28"/>
          <w:rtl w:val="0"/>
          <w:lang w:val="zh-TW" w:eastAsia="zh-TW"/>
        </w:rPr>
        <w:t>（四）目的基因的检测与鉴定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分子水平检测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1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）通过</w:t>
      </w:r>
      <w:r>
        <w:rPr>
          <w:sz w:val="28"/>
          <w:szCs w:val="28"/>
          <w:rtl w:val="0"/>
          <w:lang w:val="en-US"/>
        </w:rPr>
        <w:t>PCR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等技术检测受体细胞染色体</w:t>
      </w:r>
      <w:r>
        <w:rPr>
          <w:sz w:val="28"/>
          <w:szCs w:val="28"/>
          <w:rtl w:val="0"/>
          <w:lang w:val="en-US"/>
        </w:rPr>
        <w:t>DNA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上是否插入了目的基因或检测目的基因是否转录出</w:t>
      </w:r>
      <w:r>
        <w:rPr>
          <w:sz w:val="28"/>
          <w:szCs w:val="28"/>
          <w:rtl w:val="0"/>
          <w:lang w:val="en-US"/>
        </w:rPr>
        <w:t>mRNA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。</w:t>
      </w:r>
    </w:p>
    <w:p>
      <w:pPr>
        <w:pStyle w:val="9"/>
        <w:framePr w:hRule="auto" w:wrap="auto" w:vAnchor="margin" w:hAnchor="text" w:yAlign="inline"/>
        <w:spacing w:line="360" w:lineRule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（</w:t>
      </w:r>
      <w:r>
        <w:rPr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）从转基因生物中提取蛋白质用相应的抗体进行抗原</w:t>
      </w:r>
      <w:r>
        <w:rPr>
          <w:sz w:val="28"/>
          <w:szCs w:val="28"/>
          <w:rtl w:val="0"/>
          <w:lang w:val="en-US"/>
        </w:rPr>
        <w:t>——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抗体杂交，检测目的基因是否翻译成了蛋白质。</w:t>
      </w:r>
    </w:p>
    <w:p>
      <w:pPr>
        <w:pStyle w:val="9"/>
        <w:framePr w:hRule="auto" w:wrap="auto" w:vAnchor="margin" w:hAnchor="text" w:yAlign="inline"/>
        <w:numPr>
          <w:ilvl w:val="0"/>
          <w:numId w:val="2"/>
        </w:numPr>
        <w:bidi w:val="0"/>
        <w:spacing w:line="360" w:lineRule="auto"/>
        <w:ind w:right="0"/>
        <w:jc w:val="both"/>
        <w:rPr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个体水平鉴定</w:t>
      </w:r>
    </w:p>
    <w:p>
      <w:pPr>
        <w:pStyle w:val="9"/>
        <w:framePr w:hRule="auto" w:wrap="auto" w:vAnchor="margin" w:hAnchor="text" w:yAlign="inline"/>
        <w:spacing w:line="360" w:lineRule="auto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包括抗虫、抗病的接种实验，以确定是否有抗性及抗性程度。基因工程产品需要与天然产品活性进行比较等。</w:t>
      </w:r>
    </w:p>
    <w:p>
      <w:pPr>
        <w:pStyle w:val="9"/>
        <w:framePr w:hRule="auto" w:wrap="auto" w:vAnchor="margin" w:hAnchor="text" w:yAlign="inline"/>
        <w:spacing w:line="360" w:lineRule="auto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rtl w:val="0"/>
          <w:lang w:val="zh-CN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rtl w:val="0"/>
          <w:lang w:val="zh-TW" w:eastAsia="zh-TW"/>
        </w:rPr>
        <w:t>课堂小结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目前，基因工程已经步入产业化发展阶段，具有巨大的生产力和发展潜力，我们在充满信息和期待的同时，还要严格规范操作流程，科学、客观地评估风险，只有这样，才能让基因工程永葆生机。</w:t>
      </w:r>
    </w:p>
    <w:p>
      <w:pPr>
        <w:pStyle w:val="9"/>
        <w:framePr w:hRule="auto" w:wrap="auto" w:vAnchor="margin" w:hAnchor="text" w:yAlign="inline"/>
        <w:spacing w:line="360" w:lineRule="auto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CN" w:eastAsia="zh-CN"/>
        </w:rPr>
        <w:t>五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、板书设计</w:t>
      </w:r>
    </w:p>
    <w:bookmarkEnd w:id="0"/>
    <w:p>
      <w:pPr>
        <w:pStyle w:val="9"/>
        <w:framePr w:hRule="auto" w:wrap="auto" w:vAnchor="margin" w:hAnchor="text" w:yAlign="inline"/>
        <w:widowControl/>
        <w:spacing w:before="240" w:after="240" w:line="360" w:lineRule="auto"/>
        <w:jc w:val="center"/>
        <w:rPr>
          <w:sz w:val="28"/>
          <w:szCs w:val="28"/>
          <w:lang w:val="en-US"/>
        </w:rPr>
      </w:pPr>
    </w:p>
    <w:p>
      <w:pPr>
        <w:pStyle w:val="9"/>
        <w:framePr w:hRule="auto" w:wrap="auto" w:vAnchor="margin" w:hAnchor="text" w:yAlign="inline"/>
        <w:widowControl/>
        <w:spacing w:before="240" w:after="240" w:line="360" w:lineRule="auto"/>
        <w:jc w:val="center"/>
        <w:rPr>
          <w:sz w:val="28"/>
          <w:szCs w:val="28"/>
          <w:lang w:val="en-US"/>
        </w:rPr>
      </w:pPr>
    </w:p>
    <w:p>
      <w:pPr>
        <w:pStyle w:val="9"/>
        <w:framePr w:hRule="auto" w:wrap="auto" w:vAnchor="margin" w:hAnchor="text" w:yAlign="inline"/>
        <w:widowControl/>
        <w:spacing w:before="240" w:after="24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inline distT="0" distB="0" distL="0" distR="0">
            <wp:extent cx="3380105" cy="3368040"/>
            <wp:effectExtent l="0" t="0" r="0" b="0"/>
            <wp:docPr id="1073741869" name="officeArt object" descr="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officeArt object" descr="图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80486" cy="33680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9"/>
        <w:framePr w:hRule="auto" w:wrap="auto" w:vAnchor="margin" w:hAnchor="text" w:yAlign="inline"/>
        <w:widowControl/>
        <w:spacing w:before="240" w:after="240" w:line="360" w:lineRule="auto"/>
        <w:jc w:val="left"/>
        <w:rPr>
          <w:b/>
          <w:bCs/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六、课后反思</w:t>
      </w:r>
    </w:p>
    <w:p>
      <w:pPr>
        <w:pStyle w:val="9"/>
        <w:framePr w:hRule="auto" w:wrap="auto" w:vAnchor="margin" w:hAnchor="text" w:yAlign="inline"/>
        <w:widowControl/>
        <w:spacing w:before="240" w:after="240" w:line="360" w:lineRule="auto"/>
        <w:jc w:val="left"/>
      </w:pPr>
      <w:r>
        <w:rPr>
          <w:b/>
          <w:bCs/>
          <w:sz w:val="28"/>
          <w:szCs w:val="28"/>
          <w:rtl w:val="0"/>
          <w:lang w:val="zh-CN" w:eastAsia="zh-CN"/>
        </w:rPr>
        <w:t xml:space="preserve">      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28"/>
          <w:szCs w:val="28"/>
          <w:rtl w:val="0"/>
          <w:lang w:val="zh-CN" w:eastAsia="zh-CN"/>
        </w:rPr>
        <w:t>本节课是一节美术班二轮复习课，由于一轮复习刚刚结束不久，所以同学们对于这节课的内容还是比较熟悉的，所以课堂完成度较好，学生也都比较活跃。但是由于这是一节复习课，所以并没有过多的一个情景设置，只是简单的知识点的一个梳理，所以在这方面也正如教研员所提出的，可以在此基础上再增加一个贯穿整堂课的情景，让学生学习解决实际问题会更好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hRule="auto" w:wrap="auto" w:vAnchor="margin" w:hAnchor="text" w:yAlign="inline"/>
      <w:tabs>
        <w:tab w:val="center" w:pos="4153"/>
        <w:tab w:val="right" w:pos="8306"/>
      </w:tabs>
      <w:jc w:val="left"/>
    </w:pPr>
    <w:r>
      <w:rPr>
        <w:rFonts w:ascii="宋体" w:hAnsi="宋体" w:eastAsia="宋体" w:cs="宋体"/>
        <w:outline w:val="0"/>
        <w:color w:val="FFFFFF"/>
        <w:kern w:val="0"/>
        <w:sz w:val="2"/>
        <w:szCs w:val="2"/>
        <w:u w:color="FFFFFF"/>
        <w:rtl w:val="0"/>
        <w:lang w:val="zh-TW" w:eastAsia="zh-TW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hRule="auto" w:wrap="auto" w:vAnchor="margin" w:hAnchor="text" w:yAlign="inline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3161030</wp:posOffset>
              </wp:positionH>
              <wp:positionV relativeFrom="page">
                <wp:posOffset>6094095</wp:posOffset>
              </wp:positionV>
              <wp:extent cx="36195" cy="36195"/>
              <wp:effectExtent l="7496" t="7496" r="7496" b="7496"/>
              <wp:wrapNone/>
              <wp:docPr id="1073741826" name="officeArt object" descr="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36195" cy="361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hRule="auto" w:wrap="auto" w:vAnchor="margin" w:hAnchor="text" w:yAlign="inline"/>
                          </w:pPr>
                          <w:r>
                            <w:rPr>
                              <w:rFonts w:ascii="宋体" w:hAnsi="宋体" w:eastAsia="宋体" w:cs="宋体"/>
                              <w:outline w:val="0"/>
                              <w:color w:val="FFFFFF"/>
                              <w:sz w:val="4"/>
                              <w:szCs w:val="4"/>
                              <w:rtl w:val="0"/>
                              <w:lang w:val="it-IT"/>
                              <w14:textFill>
                                <w14:solidFill>
                                  <w14:srgbClr w14:val="FFFFFF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zxxk.com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zxxk.com" type="#_x0000_t202" style="position:absolute;left:0pt;margin-left:248.9pt;margin-top:479.85pt;height:2.85pt;width:2.85pt;mso-position-horizontal-relative:page;mso-position-vertical-relative:page;rotation:-2949120f;z-index:-251657216;v-text-anchor:middle;mso-width-relative:page;mso-height-relative:page;" filled="f" stroked="f" coordsize="21600,21600" o:gfxdata="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5QgK2gAAAAsBAAAPAAAAAAAAAAEAIAAAACIAAABk&#10;cnMvZG93bnJldi54bWxQSwECFAAUAAAACACHTuJAohY3lwQCAAANBAAADgAAAAAAAAABACAAAAAp&#10;AQAAZHJzL2Uyb0RvYy54bWxQSwUGAAAAAAYABgBZAQAAnw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hRule="auto" w:wrap="auto" w:vAnchor="margin" w:hAnchor="text" w:yAlign="inline"/>
                    </w:pPr>
                    <w:r>
                      <w:rPr>
                        <w:rFonts w:ascii="宋体" w:hAnsi="宋体" w:eastAsia="宋体" w:cs="宋体"/>
                        <w:outline w:val="0"/>
                        <w:color w:val="FFFFFF"/>
                        <w:sz w:val="4"/>
                        <w:szCs w:val="4"/>
                        <w:rtl w:val="0"/>
                        <w:lang w:val="it-IT"/>
                        <w14:textFill>
                          <w14:solidFill>
                            <w14:srgbClr w14:val="FFFFFF">
                              <w14:alpha w14:val="50000"/>
                            </w14:srgbClr>
                          </w14:solidFill>
                        </w14:textFill>
                      </w:rPr>
                      <w:t>zxxk.com</w:t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framePr w:hRule="auto" w:wrap="auto" w:vAnchor="margin" w:hAnchor="text" w:yAlign="inline"/>
    </w:pPr>
    <w:r>
      <w:rPr>
        <w:outline w:val="0"/>
        <w:color w:val="FFFFFF"/>
        <w:sz w:val="2"/>
        <w:szCs w:val="2"/>
        <w:u w:color="FFFFFF"/>
      </w:rPr>
      <mc:AlternateContent>
        <mc:Choice Requires="wps">
          <w:drawing>
            <wp:inline distT="0" distB="0" distL="0" distR="0">
              <wp:extent cx="12700" cy="12700"/>
              <wp:effectExtent l="0" t="0" r="0" b="0"/>
              <wp:docPr id="1073741825" name="officeArt object" descr="学科网（北京）股份有限公司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" cy="127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hRule="auto" w:wrap="auto" w:vAnchor="margin" w:hAnchor="text" w:yAlign="inline"/>
                          </w:pPr>
                          <w:r>
                            <w:rPr>
                              <w:rFonts w:ascii="宋体" w:hAnsi="宋体" w:eastAsia="宋体" w:cs="宋体"/>
                              <w:outline/>
                              <w:color w:val="000000"/>
                              <w:sz w:val="2"/>
                              <w:szCs w:val="2"/>
                              <w:rtl w:val="0"/>
                              <w:lang w:val="zh-CN" w:eastAsia="zh-CN"/>
                              <w14:textFill>
                                <w14:noFill/>
                              </w14:textFill>
                            </w:rPr>
                            <w:t xml:space="preserve">学科网（北京）股份有限公司 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inline>
          </w:drawing>
        </mc:Choice>
        <mc:Fallback>
          <w:pict>
            <v:shape id="officeArt object" o:spid="_x0000_s1026" o:spt="202" alt="学科网（北京）股份有限公司" type="#_x0000_t202" style="height:1pt;width:1pt;v-text-anchor:middle;" filled="f" stroked="f" coordsize="21600,21600" o:gfxdata="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hn4xvPAAAAAQEAAA8AAAAAAAAAAQAgAAAAIgAAAGRycy9kb3ducmV2LnhtbFBLAQIU&#10;ABQAAAAIAIdO4kAUzR4GNQIAAB0EAAAOAAAAAAAAAAEAIAAAAB4BAABkcnMvZTJvRG9jLnhtbFBL&#10;BQYAAAAABgAGAFkBAADF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hRule="auto" w:wrap="auto" w:vAnchor="margin" w:hAnchor="text" w:yAlign="inline"/>
                    </w:pPr>
                    <w:r>
                      <w:rPr>
                        <w:rFonts w:ascii="宋体" w:hAnsi="宋体" w:eastAsia="宋体" w:cs="宋体"/>
                        <w:outline/>
                        <w:color w:val="000000"/>
                        <w:sz w:val="2"/>
                        <w:szCs w:val="2"/>
                        <w:rtl w:val="0"/>
                        <w:lang w:val="zh-CN" w:eastAsia="zh-CN"/>
                        <w14:textFill>
                          <w14:noFill/>
                        </w14:textFill>
                      </w:rPr>
                      <w:t xml:space="preserve">学科网（北京）股份有限公司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✓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✓"/>
      <w:lvlJc w:val="left"/>
      <w:pPr>
        <w:ind w:left="420" w:hanging="42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✓"/>
      <w:lvlJc w:val="left"/>
      <w:pPr>
        <w:ind w:left="560" w:hanging="5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0F05B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qFormat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Cambria" w:cs="Arial Unicode MS"/>
      <w:color w:val="000000"/>
      <w:spacing w:val="0"/>
      <w:w w:val="100"/>
      <w:kern w:val="0"/>
      <w:position w:val="0"/>
      <w:sz w:val="36"/>
      <w:szCs w:val="36"/>
      <w:u w:val="none" w:color="auto"/>
      <w:shd w:val="clear" w:color="auto" w:fill="auto"/>
      <w:vertAlign w:val="baseline"/>
      <w:lang w:val="zh-CN" w:eastAsia="zh-CN"/>
    </w:rPr>
  </w:style>
  <w:style w:type="paragraph" w:styleId="3">
    <w:name w:val="Plain Text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宋体" w:hAnsi="宋体" w:eastAsia="宋体" w:cs="宋体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4">
    <w:name w:val="header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single" w:color="000000" w:sz="6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center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9">
    <w:name w:val="正文1"/>
    <w:uiPriority w:val="0"/>
    <w:pPr>
      <w:keepNext w:val="0"/>
      <w:keepLines w:val="0"/>
      <w:pageBreakBefore w:val="0"/>
      <w:framePr w:hRule="auto"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2022-06-26T00:48:57Z</dcterms:created>
  <dc:creator>47064</dc:creator>
  <cp:lastModifiedBy>张丹</cp:lastModifiedBy>
  <dcterms:modified xsi:type="dcterms:W3CDTF">2022-06-26T00:49:12Z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3EB03C2109E94FC0BB3D8A70600A653A</vt:lpwstr>
  </property>
</Properties>
</file>