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28"/>
        </w:rPr>
      </w:pPr>
      <w:r>
        <w:rPr>
          <w:rFonts w:hint="eastAsia"/>
          <w:b/>
          <w:sz w:val="28"/>
        </w:rPr>
        <w:t>第1</w:t>
      </w:r>
      <w:r>
        <w:rPr>
          <w:rFonts w:hint="eastAsia"/>
          <w:b/>
          <w:sz w:val="28"/>
          <w:lang w:val="en-US" w:eastAsia="zh-CN"/>
        </w:rPr>
        <w:t>4</w:t>
      </w:r>
      <w:r>
        <w:rPr>
          <w:rFonts w:hint="eastAsia"/>
          <w:b/>
          <w:sz w:val="28"/>
        </w:rPr>
        <w:t xml:space="preserve">周工作安排 </w:t>
      </w:r>
    </w:p>
    <w:p>
      <w:pPr>
        <w:widowControl/>
        <w:spacing w:before="100" w:after="100" w:afterAutospacing="1"/>
        <w:jc w:val="center"/>
        <w:rPr>
          <w:rFonts w:hint="eastAsia" w:cs="宋体"/>
          <w:color w:val="000000"/>
          <w:kern w:val="0"/>
          <w:sz w:val="24"/>
        </w:rPr>
      </w:pPr>
      <w:r>
        <w:rPr>
          <w:rFonts w:hint="eastAsia" w:ascii="宋体" w:hAnsi="宋体" w:cs="宋体"/>
          <w:color w:val="000000"/>
          <w:kern w:val="0"/>
          <w:sz w:val="24"/>
        </w:rPr>
        <w:t>2022</w:t>
      </w:r>
      <w:r>
        <w:rPr>
          <w:rFonts w:hint="eastAsia" w:cs="宋体"/>
          <w:color w:val="000000"/>
          <w:kern w:val="0"/>
          <w:sz w:val="24"/>
        </w:rPr>
        <w:t>年</w:t>
      </w:r>
      <w:r>
        <w:rPr>
          <w:rFonts w:hint="eastAsia" w:cs="宋体"/>
          <w:color w:val="000000"/>
          <w:kern w:val="0"/>
          <w:sz w:val="24"/>
          <w:lang w:val="en-US" w:eastAsia="zh-CN"/>
        </w:rPr>
        <w:t>5</w:t>
      </w:r>
      <w:r>
        <w:rPr>
          <w:rFonts w:hint="eastAsia" w:cs="宋体"/>
          <w:color w:val="000000"/>
          <w:kern w:val="0"/>
          <w:sz w:val="24"/>
        </w:rPr>
        <w:t>月1</w:t>
      </w:r>
      <w:r>
        <w:rPr>
          <w:rFonts w:hint="eastAsia" w:cs="宋体"/>
          <w:color w:val="000000"/>
          <w:kern w:val="0"/>
          <w:sz w:val="24"/>
          <w:lang w:val="en-US" w:eastAsia="zh-CN"/>
        </w:rPr>
        <w:t>6</w:t>
      </w:r>
      <w:r>
        <w:rPr>
          <w:rFonts w:hint="eastAsia" w:cs="宋体"/>
          <w:color w:val="000000"/>
          <w:kern w:val="0"/>
          <w:sz w:val="24"/>
        </w:rPr>
        <w:t>日</w:t>
      </w:r>
      <w:r>
        <w:rPr>
          <w:rFonts w:hint="eastAsia" w:ascii="宋体" w:hAnsi="宋体" w:cs="宋体"/>
          <w:color w:val="000000"/>
          <w:kern w:val="0"/>
          <w:sz w:val="24"/>
        </w:rPr>
        <w:t>-2022</w:t>
      </w:r>
      <w:r>
        <w:rPr>
          <w:rFonts w:hint="eastAsia" w:cs="宋体"/>
          <w:color w:val="000000"/>
          <w:kern w:val="0"/>
          <w:sz w:val="24"/>
        </w:rPr>
        <w:t>年</w:t>
      </w:r>
      <w:r>
        <w:rPr>
          <w:rFonts w:hint="eastAsia" w:cs="宋体"/>
          <w:color w:val="000000"/>
          <w:kern w:val="0"/>
          <w:sz w:val="24"/>
          <w:lang w:val="en-US" w:eastAsia="zh-CN"/>
        </w:rPr>
        <w:t>5</w:t>
      </w:r>
      <w:r>
        <w:rPr>
          <w:rFonts w:hint="eastAsia" w:cs="宋体"/>
          <w:color w:val="000000"/>
          <w:kern w:val="0"/>
          <w:sz w:val="24"/>
        </w:rPr>
        <w:t>月2</w:t>
      </w:r>
      <w:r>
        <w:rPr>
          <w:rFonts w:hint="eastAsia" w:cs="宋体"/>
          <w:color w:val="000000"/>
          <w:kern w:val="0"/>
          <w:sz w:val="24"/>
          <w:lang w:val="en-US" w:eastAsia="zh-CN"/>
        </w:rPr>
        <w:t>2</w:t>
      </w:r>
      <w:r>
        <w:rPr>
          <w:rFonts w:hint="eastAsia" w:cs="宋体"/>
          <w:color w:val="000000"/>
          <w:kern w:val="0"/>
          <w:sz w:val="24"/>
        </w:rPr>
        <w:t>日</w:t>
      </w:r>
    </w:p>
    <w:tbl>
      <w:tblPr>
        <w:tblStyle w:val="5"/>
        <w:tblW w:w="90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0"/>
        <w:gridCol w:w="1387"/>
        <w:gridCol w:w="1467"/>
        <w:gridCol w:w="1543"/>
        <w:gridCol w:w="1797"/>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1590"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星期</w:t>
            </w:r>
          </w:p>
        </w:tc>
        <w:tc>
          <w:tcPr>
            <w:tcW w:w="138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时间</w:t>
            </w:r>
          </w:p>
        </w:tc>
        <w:tc>
          <w:tcPr>
            <w:tcW w:w="146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地点</w:t>
            </w:r>
          </w:p>
        </w:tc>
        <w:tc>
          <w:tcPr>
            <w:tcW w:w="1543"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参加对象</w:t>
            </w:r>
          </w:p>
        </w:tc>
        <w:tc>
          <w:tcPr>
            <w:tcW w:w="1797"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工作内容</w:t>
            </w:r>
          </w:p>
        </w:tc>
        <w:tc>
          <w:tcPr>
            <w:tcW w:w="1275" w:type="dxa"/>
            <w:vAlign w:val="center"/>
          </w:tcPr>
          <w:p>
            <w:pPr>
              <w:widowControl/>
              <w:spacing w:before="100" w:after="100" w:afterAutospacing="1"/>
              <w:jc w:val="center"/>
              <w:rPr>
                <w:rFonts w:hint="eastAsia" w:cs="宋体"/>
                <w:color w:val="000000"/>
                <w:kern w:val="0"/>
                <w:sz w:val="24"/>
                <w:vertAlign w:val="baseline"/>
              </w:rPr>
            </w:pPr>
            <w:r>
              <w:rPr>
                <w:rFonts w:hint="eastAsia" w:cs="宋体"/>
                <w:kern w:val="0"/>
                <w:sz w:val="24"/>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lang w:val="en-US" w:eastAsia="zh-CN"/>
              </w:rPr>
            </w:pPr>
            <w:r>
              <w:rPr>
                <w:rFonts w:hint="eastAsia" w:cs="宋体"/>
                <w:color w:val="000000"/>
                <w:kern w:val="0"/>
                <w:sz w:val="24"/>
                <w:vertAlign w:val="baseline"/>
                <w:lang w:val="en-US" w:eastAsia="zh-CN"/>
              </w:rPr>
              <w:t>一</w:t>
            </w:r>
          </w:p>
          <w:p>
            <w:pPr>
              <w:widowControl/>
              <w:spacing w:before="100" w:after="100" w:afterAutospacing="1" w:line="240" w:lineRule="auto"/>
              <w:jc w:val="center"/>
              <w:rPr>
                <w:rFonts w:hint="eastAsia" w:cs="宋体"/>
                <w:color w:val="000000"/>
                <w:kern w:val="0"/>
                <w:sz w:val="24"/>
                <w:vertAlign w:val="baseline"/>
              </w:rPr>
            </w:pPr>
            <w:r>
              <w:rPr>
                <w:rFonts w:hint="eastAsia" w:cs="宋体"/>
                <w:color w:val="000000"/>
                <w:kern w:val="0"/>
                <w:sz w:val="24"/>
                <w:vertAlign w:val="baseline"/>
              </w:rPr>
              <w:t>（</w:t>
            </w:r>
            <w:r>
              <w:rPr>
                <w:rFonts w:hint="eastAsia" w:cs="宋体"/>
                <w:color w:val="000000"/>
                <w:kern w:val="0"/>
                <w:sz w:val="24"/>
                <w:vertAlign w:val="baseline"/>
                <w:lang w:val="en-US" w:eastAsia="zh-CN"/>
              </w:rPr>
              <w:t>5</w:t>
            </w:r>
            <w:r>
              <w:rPr>
                <w:rFonts w:hint="eastAsia" w:cs="宋体"/>
                <w:color w:val="000000"/>
                <w:kern w:val="0"/>
                <w:sz w:val="24"/>
                <w:vertAlign w:val="baseline"/>
              </w:rPr>
              <w:t>月1</w:t>
            </w:r>
            <w:r>
              <w:rPr>
                <w:rFonts w:hint="eastAsia" w:cs="宋体"/>
                <w:color w:val="000000"/>
                <w:kern w:val="0"/>
                <w:sz w:val="24"/>
                <w:vertAlign w:val="baseline"/>
                <w:lang w:val="en-US" w:eastAsia="zh-CN"/>
              </w:rPr>
              <w:t>6</w:t>
            </w:r>
            <w:r>
              <w:rPr>
                <w:rFonts w:hint="eastAsia" w:cs="宋体"/>
                <w:color w:val="000000"/>
                <w:kern w:val="0"/>
                <w:sz w:val="24"/>
                <w:vertAlign w:val="baseline"/>
              </w:rPr>
              <w:t>日）</w:t>
            </w:r>
          </w:p>
        </w:tc>
        <w:tc>
          <w:tcPr>
            <w:tcW w:w="1387" w:type="dxa"/>
            <w:vAlign w:val="top"/>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lang w:val="en-US" w:eastAsia="zh-CN"/>
              </w:rPr>
              <w:t>上午9:00</w:t>
            </w:r>
          </w:p>
        </w:tc>
        <w:tc>
          <w:tcPr>
            <w:tcW w:w="1467" w:type="dxa"/>
            <w:vAlign w:val="top"/>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lang w:val="en-US" w:eastAsia="zh-CN"/>
              </w:rPr>
              <w:t>校内</w:t>
            </w:r>
          </w:p>
        </w:tc>
        <w:tc>
          <w:tcPr>
            <w:tcW w:w="1543" w:type="dxa"/>
            <w:vAlign w:val="top"/>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lang w:val="en-US" w:eastAsia="zh-CN"/>
              </w:rPr>
              <w:t>相关人员</w:t>
            </w:r>
          </w:p>
        </w:tc>
        <w:tc>
          <w:tcPr>
            <w:tcW w:w="1797" w:type="dxa"/>
            <w:vAlign w:val="top"/>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lang w:val="en-US" w:eastAsia="zh-CN"/>
              </w:rPr>
              <w:t>校内安全大检查</w:t>
            </w:r>
          </w:p>
        </w:tc>
        <w:tc>
          <w:tcPr>
            <w:tcW w:w="1275" w:type="dxa"/>
            <w:vAlign w:val="top"/>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lang w:val="en-US" w:eastAsia="zh-CN"/>
              </w:rPr>
              <w:t>后勤服务部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continue"/>
            <w:vAlign w:val="center"/>
          </w:tcPr>
          <w:p>
            <w:pPr>
              <w:widowControl/>
              <w:spacing w:before="100" w:after="100" w:afterAutospacing="1" w:line="240" w:lineRule="auto"/>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上午9:40</w:t>
            </w:r>
          </w:p>
        </w:tc>
        <w:tc>
          <w:tcPr>
            <w:tcW w:w="146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腾讯会议</w:t>
            </w:r>
          </w:p>
        </w:tc>
        <w:tc>
          <w:tcPr>
            <w:tcW w:w="1543"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全体师生</w:t>
            </w:r>
          </w:p>
        </w:tc>
        <w:tc>
          <w:tcPr>
            <w:tcW w:w="179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云升旗</w:t>
            </w:r>
          </w:p>
        </w:tc>
        <w:tc>
          <w:tcPr>
            <w:tcW w:w="1275" w:type="dxa"/>
            <w:vAlign w:val="center"/>
          </w:tcPr>
          <w:p>
            <w:pPr>
              <w:spacing w:before="100" w:after="100" w:afterAutospacing="1"/>
              <w:ind w:firstLine="105" w:firstLineChars="50"/>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学发部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59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387" w:type="dxa"/>
            <w:vAlign w:val="center"/>
          </w:tcPr>
          <w:p>
            <w:pPr>
              <w:spacing w:before="100" w:after="100" w:afterAutospacing="1"/>
              <w:jc w:val="center"/>
              <w:rPr>
                <w:rFonts w:hint="eastAsia" w:ascii="宋体" w:hAnsi="宋体" w:eastAsia="宋体"/>
                <w:kern w:val="0"/>
                <w:sz w:val="21"/>
              </w:rPr>
            </w:pPr>
            <w:r>
              <w:rPr>
                <w:rFonts w:hint="eastAsia" w:ascii="宋体" w:hAnsi="宋体"/>
                <w:kern w:val="0"/>
                <w:sz w:val="21"/>
              </w:rPr>
              <w:t>下午</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线上</w:t>
            </w:r>
          </w:p>
        </w:tc>
        <w:tc>
          <w:tcPr>
            <w:tcW w:w="1543" w:type="dxa"/>
            <w:vAlign w:val="center"/>
          </w:tcPr>
          <w:p>
            <w:pPr>
              <w:spacing w:before="100" w:after="100" w:afterAutospacing="1"/>
              <w:jc w:val="center"/>
              <w:rPr>
                <w:rFonts w:hint="eastAsia" w:ascii="宋体" w:hAnsi="宋体" w:eastAsia="宋体"/>
                <w:kern w:val="0"/>
                <w:sz w:val="21"/>
              </w:rPr>
            </w:pPr>
            <w:r>
              <w:rPr>
                <w:rFonts w:hint="eastAsia" w:ascii="宋体" w:hAnsi="宋体"/>
                <w:kern w:val="0"/>
                <w:sz w:val="21"/>
              </w:rPr>
              <w:t>相关人员</w:t>
            </w:r>
          </w:p>
        </w:tc>
        <w:tc>
          <w:tcPr>
            <w:tcW w:w="1797" w:type="dxa"/>
            <w:vAlign w:val="center"/>
          </w:tcPr>
          <w:p>
            <w:pPr>
              <w:spacing w:before="100" w:after="100" w:afterAutospacing="1"/>
              <w:jc w:val="center"/>
              <w:rPr>
                <w:rFonts w:hint="eastAsia" w:ascii="宋体" w:hAnsi="宋体" w:eastAsia="宋体"/>
                <w:kern w:val="0"/>
                <w:sz w:val="18"/>
              </w:rPr>
            </w:pPr>
            <w:r>
              <w:rPr>
                <w:rFonts w:hint="eastAsia" w:ascii="宋体" w:hAnsi="宋体"/>
                <w:kern w:val="0"/>
                <w:sz w:val="21"/>
              </w:rPr>
              <w:t>巡回指导</w:t>
            </w:r>
          </w:p>
        </w:tc>
        <w:tc>
          <w:tcPr>
            <w:tcW w:w="1275" w:type="dxa"/>
            <w:vMerge w:val="restart"/>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资源保障部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590" w:type="dxa"/>
            <w:vMerge w:val="continue"/>
            <w:vAlign w:val="center"/>
          </w:tcPr>
          <w:p>
            <w:pPr>
              <w:widowControl/>
              <w:spacing w:before="100" w:after="100" w:afterAutospacing="1"/>
              <w:jc w:val="center"/>
              <w:rPr>
                <w:rFonts w:hint="eastAsia" w:eastAsia="宋体" w:cs="宋体"/>
                <w:color w:val="000000"/>
                <w:kern w:val="0"/>
                <w:sz w:val="24"/>
                <w:vertAlign w:val="baseline"/>
              </w:rPr>
            </w:pPr>
          </w:p>
        </w:tc>
        <w:tc>
          <w:tcPr>
            <w:tcW w:w="1387" w:type="dxa"/>
            <w:vAlign w:val="center"/>
          </w:tcPr>
          <w:p>
            <w:pPr>
              <w:spacing w:before="100" w:after="100" w:afterAutospacing="1"/>
              <w:jc w:val="center"/>
              <w:rPr>
                <w:rFonts w:hint="eastAsia" w:ascii="宋体" w:hAnsi="宋体"/>
                <w:kern w:val="0"/>
                <w:sz w:val="21"/>
              </w:rPr>
            </w:pPr>
            <w:r>
              <w:rPr>
                <w:rFonts w:hint="eastAsia" w:ascii="宋体" w:hAnsi="宋体"/>
                <w:kern w:val="0"/>
                <w:sz w:val="21"/>
              </w:rPr>
              <w:t>下午</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线上</w:t>
            </w:r>
          </w:p>
        </w:tc>
        <w:tc>
          <w:tcPr>
            <w:tcW w:w="1543" w:type="dxa"/>
            <w:vAlign w:val="center"/>
          </w:tcPr>
          <w:p>
            <w:pPr>
              <w:spacing w:before="100" w:after="100" w:afterAutospacing="1"/>
              <w:jc w:val="center"/>
              <w:rPr>
                <w:rFonts w:hint="default" w:ascii="宋体" w:hAnsi="宋体" w:eastAsia="宋体"/>
                <w:kern w:val="0"/>
                <w:sz w:val="21"/>
              </w:rPr>
            </w:pPr>
            <w:r>
              <w:rPr>
                <w:rFonts w:hint="eastAsia" w:ascii="宋体" w:hAnsi="宋体"/>
                <w:kern w:val="0"/>
                <w:sz w:val="21"/>
              </w:rPr>
              <w:t>送教人员</w:t>
            </w:r>
          </w:p>
        </w:tc>
        <w:tc>
          <w:tcPr>
            <w:tcW w:w="1797" w:type="dxa"/>
            <w:vAlign w:val="center"/>
          </w:tcPr>
          <w:p>
            <w:pPr>
              <w:spacing w:before="100" w:after="100" w:afterAutospacing="1"/>
              <w:jc w:val="center"/>
              <w:rPr>
                <w:rFonts w:hint="default" w:ascii="宋体" w:hAnsi="宋体"/>
                <w:kern w:val="0"/>
                <w:sz w:val="21"/>
              </w:rPr>
            </w:pPr>
            <w:r>
              <w:rPr>
                <w:rFonts w:hint="eastAsia" w:ascii="宋体" w:hAnsi="宋体"/>
                <w:kern w:val="0"/>
                <w:sz w:val="21"/>
              </w:rPr>
              <w:t>送教上门</w:t>
            </w:r>
          </w:p>
        </w:tc>
        <w:tc>
          <w:tcPr>
            <w:tcW w:w="1275" w:type="dxa"/>
            <w:vMerge w:val="continue"/>
            <w:vAlign w:val="center"/>
          </w:tcPr>
          <w:p>
            <w:pPr>
              <w:spacing w:before="100" w:after="100" w:afterAutospacing="1"/>
              <w:ind w:firstLine="105" w:firstLineChars="50"/>
              <w:jc w:val="center"/>
              <w:rPr>
                <w:rFonts w:hint="default" w:ascii="宋体" w:hAnsi="宋体" w:eastAsia="宋体"/>
                <w:kern w:val="0"/>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二</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w:t>
            </w:r>
            <w:r>
              <w:rPr>
                <w:rFonts w:hint="eastAsia" w:cs="宋体"/>
                <w:color w:val="000000"/>
                <w:kern w:val="0"/>
                <w:sz w:val="24"/>
                <w:vertAlign w:val="baseline"/>
                <w:lang w:val="en-US" w:eastAsia="zh-CN"/>
              </w:rPr>
              <w:t>5</w:t>
            </w:r>
            <w:r>
              <w:rPr>
                <w:rFonts w:hint="eastAsia" w:cs="宋体"/>
                <w:color w:val="000000"/>
                <w:kern w:val="0"/>
                <w:sz w:val="24"/>
                <w:vertAlign w:val="baseline"/>
              </w:rPr>
              <w:t>月1</w:t>
            </w:r>
            <w:r>
              <w:rPr>
                <w:rFonts w:hint="eastAsia" w:cs="宋体"/>
                <w:color w:val="000000"/>
                <w:kern w:val="0"/>
                <w:sz w:val="24"/>
                <w:vertAlign w:val="baseline"/>
                <w:lang w:val="en-US" w:eastAsia="zh-CN"/>
              </w:rPr>
              <w:t>7</w:t>
            </w:r>
            <w:r>
              <w:rPr>
                <w:rFonts w:hint="eastAsia" w:cs="宋体"/>
                <w:color w:val="000000"/>
                <w:kern w:val="0"/>
                <w:sz w:val="24"/>
                <w:vertAlign w:val="baseline"/>
              </w:rPr>
              <w:t>日）</w:t>
            </w:r>
          </w:p>
        </w:tc>
        <w:tc>
          <w:tcPr>
            <w:tcW w:w="1387" w:type="dxa"/>
            <w:vAlign w:val="top"/>
          </w:tcPr>
          <w:p>
            <w:pPr>
              <w:spacing w:before="100" w:after="100" w:afterAutospacing="1"/>
              <w:jc w:val="center"/>
              <w:rPr>
                <w:rFonts w:hint="default" w:eastAsia="宋体" w:cs="宋体"/>
                <w:color w:val="000000"/>
                <w:kern w:val="0"/>
                <w:sz w:val="21"/>
                <w:vertAlign w:val="baseline"/>
                <w:lang w:val="en-US" w:eastAsia="zh-CN"/>
              </w:rPr>
            </w:pPr>
            <w:r>
              <w:rPr>
                <w:rFonts w:hint="eastAsia" w:eastAsia="宋体" w:cs="宋体"/>
                <w:color w:val="000000"/>
                <w:kern w:val="0"/>
                <w:sz w:val="21"/>
                <w:vertAlign w:val="baseline"/>
                <w:lang w:val="en-US" w:eastAsia="zh-CN"/>
              </w:rPr>
              <w:t>上午9:40</w:t>
            </w:r>
          </w:p>
        </w:tc>
        <w:tc>
          <w:tcPr>
            <w:tcW w:w="1467" w:type="dxa"/>
            <w:vAlign w:val="top"/>
          </w:tcPr>
          <w:p>
            <w:pPr>
              <w:spacing w:before="100" w:after="100" w:afterAutospacing="1"/>
              <w:jc w:val="center"/>
              <w:rPr>
                <w:rFonts w:hint="eastAsia" w:eastAsia="宋体" w:cs="宋体"/>
                <w:color w:val="000000"/>
                <w:kern w:val="0"/>
                <w:sz w:val="21"/>
                <w:vertAlign w:val="baseline"/>
                <w:lang w:val="en-US" w:eastAsia="zh-CN"/>
              </w:rPr>
            </w:pPr>
            <w:r>
              <w:rPr>
                <w:rFonts w:hint="eastAsia" w:eastAsia="宋体" w:cs="宋体"/>
                <w:color w:val="000000"/>
                <w:kern w:val="0"/>
                <w:sz w:val="21"/>
                <w:vertAlign w:val="baseline"/>
                <w:lang w:val="en-US" w:eastAsia="zh-CN"/>
              </w:rPr>
              <w:t>会议室</w:t>
            </w:r>
          </w:p>
        </w:tc>
        <w:tc>
          <w:tcPr>
            <w:tcW w:w="1543" w:type="dxa"/>
            <w:vAlign w:val="top"/>
          </w:tcPr>
          <w:p>
            <w:pPr>
              <w:spacing w:before="100" w:after="100" w:afterAutospacing="1"/>
              <w:jc w:val="center"/>
              <w:rPr>
                <w:rFonts w:hint="eastAsia" w:eastAsia="宋体" w:cs="宋体"/>
                <w:color w:val="000000"/>
                <w:kern w:val="0"/>
                <w:sz w:val="21"/>
                <w:vertAlign w:val="baseline"/>
                <w:lang w:val="en-US" w:eastAsia="zh-CN"/>
              </w:rPr>
            </w:pPr>
            <w:r>
              <w:rPr>
                <w:rFonts w:hint="eastAsia" w:eastAsia="宋体" w:cs="宋体"/>
                <w:color w:val="000000"/>
                <w:kern w:val="0"/>
                <w:sz w:val="21"/>
                <w:vertAlign w:val="baseline"/>
                <w:lang w:val="en-US" w:eastAsia="zh-CN"/>
              </w:rPr>
              <w:t>相关人员</w:t>
            </w:r>
          </w:p>
        </w:tc>
        <w:tc>
          <w:tcPr>
            <w:tcW w:w="1797" w:type="dxa"/>
            <w:vAlign w:val="top"/>
          </w:tcPr>
          <w:p>
            <w:pPr>
              <w:spacing w:before="100" w:after="100" w:afterAutospacing="1"/>
              <w:jc w:val="center"/>
              <w:rPr>
                <w:rFonts w:hint="default" w:eastAsia="宋体" w:cs="宋体"/>
                <w:color w:val="000000"/>
                <w:kern w:val="0"/>
                <w:sz w:val="21"/>
                <w:vertAlign w:val="baseline"/>
                <w:lang w:val="en-US" w:eastAsia="zh-CN"/>
              </w:rPr>
            </w:pPr>
            <w:r>
              <w:rPr>
                <w:rFonts w:hint="eastAsia" w:eastAsia="宋体" w:cs="宋体"/>
                <w:color w:val="000000"/>
                <w:kern w:val="0"/>
                <w:sz w:val="21"/>
                <w:vertAlign w:val="baseline"/>
                <w:lang w:val="en-US" w:eastAsia="zh-CN"/>
              </w:rPr>
              <w:t>委托第三方机构抽签</w:t>
            </w:r>
          </w:p>
        </w:tc>
        <w:tc>
          <w:tcPr>
            <w:tcW w:w="1275" w:type="dxa"/>
            <w:vAlign w:val="top"/>
          </w:tcPr>
          <w:p>
            <w:pPr>
              <w:spacing w:before="100" w:after="100" w:afterAutospacing="1"/>
              <w:jc w:val="center"/>
              <w:rPr>
                <w:rFonts w:hint="default" w:eastAsia="宋体" w:cs="宋体"/>
                <w:color w:val="000000"/>
                <w:kern w:val="0"/>
                <w:sz w:val="21"/>
                <w:vertAlign w:val="baseline"/>
                <w:lang w:val="en-US" w:eastAsia="zh-CN"/>
              </w:rPr>
            </w:pPr>
            <w:r>
              <w:rPr>
                <w:rFonts w:hint="eastAsia" w:eastAsia="宋体" w:cs="宋体"/>
                <w:color w:val="000000"/>
                <w:kern w:val="0"/>
                <w:sz w:val="21"/>
                <w:vertAlign w:val="baseline"/>
                <w:lang w:val="en-US" w:eastAsia="zh-CN"/>
              </w:rPr>
              <w:t>后勤服务部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自选</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自选</w:t>
            </w:r>
          </w:p>
        </w:tc>
        <w:tc>
          <w:tcPr>
            <w:tcW w:w="1543"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综合</w:t>
            </w:r>
            <w:r>
              <w:rPr>
                <w:rFonts w:hint="eastAsia" w:eastAsia="宋体" w:cs="宋体"/>
                <w:color w:val="000000"/>
                <w:kern w:val="0"/>
                <w:sz w:val="21"/>
                <w:vertAlign w:val="baseline"/>
              </w:rPr>
              <w:t>教研组</w:t>
            </w:r>
            <w:r>
              <w:rPr>
                <w:rFonts w:hint="eastAsia" w:cs="宋体"/>
                <w:color w:val="000000"/>
                <w:kern w:val="0"/>
                <w:sz w:val="21"/>
                <w:vertAlign w:val="baseline"/>
              </w:rPr>
              <w:t>成员</w:t>
            </w:r>
          </w:p>
        </w:tc>
        <w:tc>
          <w:tcPr>
            <w:tcW w:w="1797" w:type="dxa"/>
            <w:vAlign w:val="center"/>
          </w:tcPr>
          <w:p>
            <w:pPr>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综合</w:t>
            </w:r>
            <w:r>
              <w:rPr>
                <w:rFonts w:hint="eastAsia" w:eastAsia="宋体" w:cs="宋体"/>
                <w:color w:val="000000"/>
                <w:kern w:val="0"/>
                <w:sz w:val="21"/>
                <w:vertAlign w:val="baseline"/>
              </w:rPr>
              <w:t>教研组</w:t>
            </w:r>
            <w:r>
              <w:rPr>
                <w:rFonts w:hint="eastAsia" w:cs="宋体"/>
                <w:color w:val="000000"/>
                <w:kern w:val="0"/>
                <w:sz w:val="21"/>
                <w:vertAlign w:val="baseline"/>
              </w:rPr>
              <w:t>活动</w:t>
            </w:r>
          </w:p>
        </w:tc>
        <w:tc>
          <w:tcPr>
            <w:tcW w:w="1275" w:type="dxa"/>
            <w:vAlign w:val="center"/>
          </w:tcPr>
          <w:p>
            <w:pPr>
              <w:spacing w:before="100" w:after="100" w:afterAutospacing="1"/>
              <w:jc w:val="center"/>
              <w:rPr>
                <w:rFonts w:hint="eastAsia" w:ascii="Times New Roman" w:hAnsi="Times New Roman"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三</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w:t>
            </w:r>
            <w:r>
              <w:rPr>
                <w:rFonts w:hint="eastAsia" w:cs="宋体"/>
                <w:color w:val="000000"/>
                <w:kern w:val="0"/>
                <w:sz w:val="24"/>
                <w:vertAlign w:val="baseline"/>
                <w:lang w:val="en-US" w:eastAsia="zh-CN"/>
              </w:rPr>
              <w:t>5</w:t>
            </w:r>
            <w:r>
              <w:rPr>
                <w:rFonts w:hint="eastAsia" w:cs="宋体"/>
                <w:color w:val="000000"/>
                <w:kern w:val="0"/>
                <w:sz w:val="24"/>
                <w:vertAlign w:val="baseline"/>
              </w:rPr>
              <w:t>月</w:t>
            </w:r>
            <w:r>
              <w:rPr>
                <w:rFonts w:hint="eastAsia" w:cs="宋体"/>
                <w:color w:val="000000"/>
                <w:kern w:val="0"/>
                <w:sz w:val="24"/>
                <w:vertAlign w:val="baseline"/>
                <w:lang w:val="en-US" w:eastAsia="zh-CN"/>
              </w:rPr>
              <w:t>18</w:t>
            </w:r>
            <w:r>
              <w:rPr>
                <w:rFonts w:hint="eastAsia" w:cs="宋体"/>
                <w:color w:val="000000"/>
                <w:kern w:val="0"/>
                <w:sz w:val="24"/>
                <w:vertAlign w:val="baseline"/>
              </w:rPr>
              <w:t>日）</w:t>
            </w:r>
          </w:p>
        </w:tc>
        <w:tc>
          <w:tcPr>
            <w:tcW w:w="1387" w:type="dxa"/>
            <w:vAlign w:val="top"/>
          </w:tcPr>
          <w:p>
            <w:pPr>
              <w:spacing w:line="240" w:lineRule="auto"/>
              <w:jc w:val="center"/>
              <w:rPr>
                <w:rFonts w:hint="default" w:ascii="Times New Roman" w:hAnsi="Times New Roman" w:eastAsia="宋体" w:cs="Times New Roman"/>
                <w:b w:val="0"/>
                <w:bCs w:val="0"/>
                <w:kern w:val="2"/>
                <w:sz w:val="21"/>
                <w:szCs w:val="21"/>
                <w:u w:val="none"/>
                <w:vertAlign w:val="baseline"/>
                <w:lang w:val="en-US" w:eastAsia="zh-CN"/>
              </w:rPr>
            </w:pPr>
            <w:r>
              <w:rPr>
                <w:rFonts w:hint="eastAsia"/>
                <w:b w:val="0"/>
                <w:bCs w:val="0"/>
                <w:sz w:val="21"/>
                <w:szCs w:val="21"/>
                <w:u w:val="none"/>
                <w:vertAlign w:val="baseline"/>
                <w:lang w:val="en-US" w:eastAsia="zh-CN"/>
              </w:rPr>
              <w:t xml:space="preserve">上午9:30 </w:t>
            </w:r>
          </w:p>
        </w:tc>
        <w:tc>
          <w:tcPr>
            <w:tcW w:w="1467" w:type="dxa"/>
            <w:vAlign w:val="top"/>
          </w:tcPr>
          <w:p>
            <w:pPr>
              <w:spacing w:line="240" w:lineRule="auto"/>
              <w:jc w:val="center"/>
              <w:rPr>
                <w:rFonts w:hint="default" w:ascii="Times New Roman" w:hAnsi="Times New Roman" w:eastAsia="宋体" w:cs="Times New Roman"/>
                <w:b w:val="0"/>
                <w:bCs w:val="0"/>
                <w:kern w:val="2"/>
                <w:sz w:val="21"/>
                <w:szCs w:val="21"/>
                <w:u w:val="none"/>
                <w:vertAlign w:val="baseline"/>
                <w:lang w:val="en-US" w:eastAsia="zh-CN"/>
              </w:rPr>
            </w:pPr>
            <w:r>
              <w:rPr>
                <w:rFonts w:hint="eastAsia"/>
                <w:b w:val="0"/>
                <w:bCs w:val="0"/>
                <w:sz w:val="21"/>
                <w:szCs w:val="21"/>
                <w:u w:val="none"/>
                <w:vertAlign w:val="baseline"/>
                <w:lang w:val="en-US" w:eastAsia="zh-CN"/>
              </w:rPr>
              <w:t>9号成长支持中心</w:t>
            </w:r>
          </w:p>
        </w:tc>
        <w:tc>
          <w:tcPr>
            <w:tcW w:w="1543" w:type="dxa"/>
            <w:vAlign w:val="top"/>
          </w:tcPr>
          <w:p>
            <w:pPr>
              <w:spacing w:line="240" w:lineRule="auto"/>
              <w:jc w:val="center"/>
              <w:rPr>
                <w:rFonts w:hint="default" w:ascii="Times New Roman" w:hAnsi="Times New Roman" w:eastAsia="宋体" w:cs="Times New Roman"/>
                <w:b w:val="0"/>
                <w:bCs w:val="0"/>
                <w:kern w:val="2"/>
                <w:sz w:val="21"/>
                <w:szCs w:val="21"/>
                <w:u w:val="none"/>
                <w:vertAlign w:val="baseline"/>
                <w:lang w:val="en-US" w:eastAsia="zh-CN"/>
              </w:rPr>
            </w:pPr>
            <w:r>
              <w:rPr>
                <w:rFonts w:hint="eastAsia"/>
                <w:b w:val="0"/>
                <w:bCs w:val="0"/>
                <w:sz w:val="21"/>
                <w:szCs w:val="21"/>
                <w:u w:val="none"/>
                <w:vertAlign w:val="baseline"/>
                <w:lang w:val="en-US" w:eastAsia="zh-CN"/>
              </w:rPr>
              <w:t>融合组部分成员</w:t>
            </w:r>
          </w:p>
        </w:tc>
        <w:tc>
          <w:tcPr>
            <w:tcW w:w="1797" w:type="dxa"/>
            <w:vAlign w:val="top"/>
          </w:tcPr>
          <w:p>
            <w:pPr>
              <w:spacing w:line="240" w:lineRule="auto"/>
              <w:jc w:val="center"/>
              <w:rPr>
                <w:rFonts w:hint="default" w:ascii="Times New Roman" w:hAnsi="Times New Roman" w:eastAsia="宋体" w:cs="Times New Roman"/>
                <w:b w:val="0"/>
                <w:bCs w:val="0"/>
                <w:kern w:val="2"/>
                <w:sz w:val="21"/>
                <w:szCs w:val="21"/>
                <w:u w:val="none"/>
                <w:vertAlign w:val="baseline"/>
                <w:lang w:val="en-US" w:eastAsia="zh-CN"/>
              </w:rPr>
            </w:pPr>
            <w:r>
              <w:rPr>
                <w:rFonts w:hint="eastAsia"/>
                <w:b w:val="0"/>
                <w:bCs w:val="0"/>
                <w:sz w:val="21"/>
                <w:szCs w:val="21"/>
                <w:u w:val="none"/>
                <w:vertAlign w:val="baseline"/>
                <w:lang w:val="en-US" w:eastAsia="zh-CN"/>
              </w:rPr>
              <w:t>融合教育宣传片拍摄初次工作会议</w:t>
            </w:r>
          </w:p>
        </w:tc>
        <w:tc>
          <w:tcPr>
            <w:tcW w:w="1275" w:type="dxa"/>
            <w:vAlign w:val="top"/>
          </w:tcPr>
          <w:p>
            <w:pPr>
              <w:spacing w:line="240" w:lineRule="auto"/>
              <w:jc w:val="center"/>
              <w:rPr>
                <w:rFonts w:hint="default" w:ascii="Times New Roman" w:hAnsi="Times New Roman" w:eastAsia="宋体" w:cs="Times New Roman"/>
                <w:b w:val="0"/>
                <w:bCs w:val="0"/>
                <w:kern w:val="2"/>
                <w:sz w:val="21"/>
                <w:szCs w:val="21"/>
                <w:u w:val="none"/>
                <w:vertAlign w:val="baseline"/>
                <w:lang w:val="en-US" w:eastAsia="zh-CN"/>
              </w:rPr>
            </w:pPr>
            <w:r>
              <w:rPr>
                <w:rFonts w:hint="eastAsia"/>
                <w:b w:val="0"/>
                <w:bCs w:val="0"/>
                <w:sz w:val="21"/>
                <w:szCs w:val="21"/>
                <w:u w:val="none"/>
                <w:vertAlign w:val="baseline"/>
                <w:lang w:val="en-US" w:eastAsia="zh-CN"/>
              </w:rPr>
              <w:t xml:space="preserve">资源保障部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top"/>
          </w:tcPr>
          <w:p>
            <w:pPr>
              <w:spacing w:before="100" w:after="100" w:afterAutospacing="1"/>
              <w:jc w:val="center"/>
              <w:rPr>
                <w:rFonts w:hint="default" w:eastAsia="宋体" w:cs="宋体"/>
                <w:color w:val="000000"/>
                <w:kern w:val="0"/>
                <w:sz w:val="21"/>
                <w:vertAlign w:val="baseline"/>
                <w:lang w:val="en-US" w:eastAsia="zh-CN"/>
              </w:rPr>
            </w:pPr>
            <w:r>
              <w:rPr>
                <w:rFonts w:hint="eastAsia" w:eastAsia="宋体" w:cs="宋体"/>
                <w:color w:val="000000"/>
                <w:kern w:val="0"/>
                <w:sz w:val="21"/>
                <w:vertAlign w:val="baseline"/>
                <w:lang w:val="en-US" w:eastAsia="zh-CN"/>
              </w:rPr>
              <w:t>下午1:10</w:t>
            </w:r>
          </w:p>
        </w:tc>
        <w:tc>
          <w:tcPr>
            <w:tcW w:w="1467" w:type="dxa"/>
            <w:vAlign w:val="top"/>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lang w:val="en-US" w:eastAsia="zh-CN"/>
              </w:rPr>
              <w:t>会议室</w:t>
            </w:r>
          </w:p>
        </w:tc>
        <w:tc>
          <w:tcPr>
            <w:tcW w:w="1543" w:type="dxa"/>
            <w:vAlign w:val="top"/>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lang w:val="en-US" w:eastAsia="zh-CN"/>
              </w:rPr>
              <w:t>孤独症课题组成员</w:t>
            </w:r>
          </w:p>
        </w:tc>
        <w:tc>
          <w:tcPr>
            <w:tcW w:w="1797" w:type="dxa"/>
            <w:vAlign w:val="top"/>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lang w:val="en-US" w:eastAsia="zh-CN"/>
              </w:rPr>
              <w:t>二次培训</w:t>
            </w:r>
          </w:p>
        </w:tc>
        <w:tc>
          <w:tcPr>
            <w:tcW w:w="1275" w:type="dxa"/>
            <w:vAlign w:val="top"/>
          </w:tcPr>
          <w:p>
            <w:pPr>
              <w:spacing w:before="100" w:after="100" w:afterAutospacing="1"/>
              <w:jc w:val="center"/>
              <w:rPr>
                <w:rFonts w:hint="eastAsia" w:eastAsia="宋体" w:cs="宋体"/>
                <w:color w:val="000000"/>
                <w:kern w:val="0"/>
                <w:sz w:val="21"/>
                <w:vertAlign w:val="baseline"/>
                <w:lang w:val="en-US" w:eastAsia="zh-CN"/>
              </w:rPr>
            </w:pPr>
            <w:r>
              <w:rPr>
                <w:rFonts w:hint="eastAsia" w:eastAsia="宋体" w:cs="宋体"/>
                <w:color w:val="000000"/>
                <w:kern w:val="0"/>
                <w:sz w:val="21"/>
                <w:vertAlign w:val="baseline"/>
                <w:lang w:val="en-US" w:eastAsia="zh-CN"/>
              </w:rPr>
              <w:t>课发部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自选</w:t>
            </w:r>
          </w:p>
        </w:tc>
        <w:tc>
          <w:tcPr>
            <w:tcW w:w="1467" w:type="dxa"/>
            <w:vAlign w:val="center"/>
          </w:tcPr>
          <w:p>
            <w:pPr>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自选</w:t>
            </w:r>
          </w:p>
        </w:tc>
        <w:tc>
          <w:tcPr>
            <w:tcW w:w="1543" w:type="dxa"/>
            <w:vAlign w:val="center"/>
          </w:tcPr>
          <w:p>
            <w:pPr>
              <w:spacing w:before="100" w:after="100" w:afterAutospacing="1"/>
              <w:jc w:val="center"/>
              <w:rPr>
                <w:rFonts w:hint="eastAsia" w:eastAsia="宋体" w:cs="宋体"/>
                <w:color w:val="000000"/>
                <w:kern w:val="0"/>
                <w:sz w:val="18"/>
                <w:vertAlign w:val="baseline"/>
              </w:rPr>
            </w:pPr>
            <w:r>
              <w:rPr>
                <w:rFonts w:hint="eastAsia" w:eastAsia="宋体" w:cs="宋体"/>
                <w:color w:val="000000"/>
                <w:kern w:val="0"/>
                <w:sz w:val="21"/>
                <w:vertAlign w:val="baseline"/>
              </w:rPr>
              <w:t>康复教研组成员</w:t>
            </w:r>
          </w:p>
        </w:tc>
        <w:tc>
          <w:tcPr>
            <w:tcW w:w="1797" w:type="dxa"/>
            <w:vAlign w:val="center"/>
          </w:tcPr>
          <w:p>
            <w:pPr>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康复</w:t>
            </w:r>
            <w:r>
              <w:rPr>
                <w:rFonts w:hint="eastAsia" w:eastAsia="宋体" w:cs="宋体"/>
                <w:color w:val="000000"/>
                <w:kern w:val="0"/>
                <w:sz w:val="21"/>
                <w:vertAlign w:val="baseline"/>
              </w:rPr>
              <w:t>教研组</w:t>
            </w:r>
            <w:r>
              <w:rPr>
                <w:rFonts w:hint="eastAsia" w:cs="宋体"/>
                <w:color w:val="000000"/>
                <w:kern w:val="0"/>
                <w:sz w:val="21"/>
                <w:vertAlign w:val="baseline"/>
              </w:rPr>
              <w:t>活动</w:t>
            </w:r>
          </w:p>
        </w:tc>
        <w:tc>
          <w:tcPr>
            <w:tcW w:w="1275" w:type="dxa"/>
            <w:vAlign w:val="center"/>
          </w:tcPr>
          <w:p>
            <w:pPr>
              <w:spacing w:before="100" w:after="100" w:afterAutospacing="1"/>
              <w:jc w:val="center"/>
              <w:rPr>
                <w:rFonts w:hint="default" w:eastAsia="宋体" w:cs="宋体"/>
                <w:color w:val="000000"/>
                <w:kern w:val="0"/>
                <w:sz w:val="21"/>
                <w:vertAlign w:val="baseline"/>
              </w:rPr>
            </w:pPr>
            <w:r>
              <w:rPr>
                <w:rFonts w:hint="eastAsia" w:eastAsia="宋体" w:cs="宋体"/>
                <w:color w:val="000000"/>
                <w:kern w:val="0"/>
                <w:sz w:val="21"/>
                <w:vertAlign w:val="baseline"/>
              </w:rPr>
              <w:t>教发部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590" w:type="dxa"/>
            <w:vMerge w:val="restart"/>
            <w:vAlign w:val="center"/>
          </w:tcPr>
          <w:p>
            <w:pPr>
              <w:widowControl/>
              <w:spacing w:before="100" w:after="100" w:afterAutospacing="1"/>
              <w:jc w:val="center"/>
              <w:rPr>
                <w:rFonts w:hint="eastAsia" w:eastAsia="宋体" w:cs="宋体"/>
                <w:color w:val="000000"/>
                <w:kern w:val="0"/>
                <w:sz w:val="24"/>
                <w:vertAlign w:val="baseline"/>
              </w:rPr>
            </w:pPr>
            <w:r>
              <w:rPr>
                <w:rFonts w:hint="eastAsia" w:cs="宋体"/>
                <w:color w:val="000000"/>
                <w:kern w:val="0"/>
                <w:sz w:val="24"/>
                <w:vertAlign w:val="baseline"/>
              </w:rPr>
              <w:t>四</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w:t>
            </w:r>
            <w:r>
              <w:rPr>
                <w:rFonts w:hint="eastAsia" w:cs="宋体"/>
                <w:color w:val="000000"/>
                <w:kern w:val="0"/>
                <w:sz w:val="24"/>
                <w:vertAlign w:val="baseline"/>
                <w:lang w:val="en-US" w:eastAsia="zh-CN"/>
              </w:rPr>
              <w:t>5</w:t>
            </w:r>
            <w:r>
              <w:rPr>
                <w:rFonts w:hint="eastAsia" w:cs="宋体"/>
                <w:color w:val="000000"/>
                <w:kern w:val="0"/>
                <w:sz w:val="24"/>
                <w:vertAlign w:val="baseline"/>
              </w:rPr>
              <w:t>月</w:t>
            </w:r>
            <w:r>
              <w:rPr>
                <w:rFonts w:hint="eastAsia" w:cs="宋体"/>
                <w:color w:val="000000"/>
                <w:kern w:val="0"/>
                <w:sz w:val="24"/>
                <w:vertAlign w:val="baseline"/>
                <w:lang w:val="en-US" w:eastAsia="zh-CN"/>
              </w:rPr>
              <w:t>19</w:t>
            </w:r>
            <w:r>
              <w:rPr>
                <w:rFonts w:hint="eastAsia" w:cs="宋体"/>
                <w:color w:val="000000"/>
                <w:kern w:val="0"/>
                <w:sz w:val="24"/>
                <w:vertAlign w:val="baseline"/>
              </w:rPr>
              <w:t>日）</w:t>
            </w:r>
          </w:p>
        </w:tc>
        <w:tc>
          <w:tcPr>
            <w:tcW w:w="1387" w:type="dxa"/>
            <w:vAlign w:val="center"/>
          </w:tcPr>
          <w:p>
            <w:pPr>
              <w:spacing w:before="100" w:after="100" w:afterAutospacing="1"/>
              <w:jc w:val="center"/>
              <w:rPr>
                <w:rFonts w:hint="default" w:eastAsia="宋体" w:cs="宋体"/>
                <w:color w:val="000000"/>
                <w:kern w:val="0"/>
                <w:sz w:val="21"/>
                <w:vertAlign w:val="baseline"/>
              </w:rPr>
            </w:pPr>
          </w:p>
        </w:tc>
        <w:tc>
          <w:tcPr>
            <w:tcW w:w="1467" w:type="dxa"/>
            <w:vAlign w:val="center"/>
          </w:tcPr>
          <w:p>
            <w:pPr>
              <w:spacing w:before="100" w:after="100" w:afterAutospacing="1"/>
              <w:jc w:val="center"/>
              <w:rPr>
                <w:rFonts w:hint="eastAsia" w:eastAsia="宋体" w:cs="宋体"/>
                <w:color w:val="000000"/>
                <w:kern w:val="0"/>
                <w:sz w:val="21"/>
                <w:vertAlign w:val="baseline"/>
              </w:rPr>
            </w:pPr>
          </w:p>
        </w:tc>
        <w:tc>
          <w:tcPr>
            <w:tcW w:w="1543" w:type="dxa"/>
            <w:vAlign w:val="center"/>
          </w:tcPr>
          <w:p>
            <w:pPr>
              <w:spacing w:before="100" w:after="100" w:afterAutospacing="1"/>
              <w:jc w:val="center"/>
              <w:rPr>
                <w:rFonts w:hint="default" w:eastAsia="宋体" w:cs="宋体"/>
                <w:color w:val="000000"/>
                <w:kern w:val="0"/>
                <w:sz w:val="21"/>
                <w:vertAlign w:val="baseline"/>
              </w:rPr>
            </w:pPr>
          </w:p>
        </w:tc>
        <w:tc>
          <w:tcPr>
            <w:tcW w:w="1797" w:type="dxa"/>
            <w:vAlign w:val="center"/>
          </w:tcPr>
          <w:p>
            <w:pPr>
              <w:spacing w:before="100" w:after="100" w:afterAutospacing="1"/>
              <w:jc w:val="center"/>
              <w:rPr>
                <w:rFonts w:hint="eastAsia" w:eastAsia="宋体" w:cs="宋体"/>
                <w:color w:val="000000"/>
                <w:kern w:val="0"/>
                <w:sz w:val="21"/>
                <w:vertAlign w:val="baseline"/>
              </w:rPr>
            </w:pPr>
          </w:p>
        </w:tc>
        <w:tc>
          <w:tcPr>
            <w:tcW w:w="1275" w:type="dxa"/>
            <w:vAlign w:val="center"/>
          </w:tcPr>
          <w:p>
            <w:pPr>
              <w:spacing w:before="100" w:after="100" w:afterAutospacing="1"/>
              <w:jc w:val="center"/>
              <w:rPr>
                <w:rFonts w:hint="eastAsia" w:eastAsia="宋体"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eastAsia="宋体" w:cs="宋体"/>
                <w:color w:val="000000"/>
                <w:kern w:val="0"/>
                <w:sz w:val="21"/>
                <w:vertAlign w:val="baseline"/>
              </w:rPr>
            </w:pPr>
            <w:r>
              <w:rPr>
                <w:rFonts w:hint="eastAsia" w:eastAsia="宋体" w:cs="宋体"/>
                <w:color w:val="000000"/>
                <w:kern w:val="0"/>
                <w:sz w:val="21"/>
                <w:vertAlign w:val="baseline"/>
              </w:rPr>
              <w:t>下午3:</w:t>
            </w:r>
            <w:r>
              <w:rPr>
                <w:rFonts w:hint="eastAsia" w:cs="宋体"/>
                <w:color w:val="000000"/>
                <w:kern w:val="0"/>
                <w:sz w:val="21"/>
                <w:vertAlign w:val="baseline"/>
              </w:rPr>
              <w:t>4</w:t>
            </w:r>
            <w:r>
              <w:rPr>
                <w:rFonts w:hint="eastAsia" w:eastAsia="宋体" w:cs="宋体"/>
                <w:color w:val="000000"/>
                <w:kern w:val="0"/>
                <w:sz w:val="21"/>
                <w:vertAlign w:val="baseline"/>
              </w:rPr>
              <w:t>0</w:t>
            </w:r>
          </w:p>
        </w:tc>
        <w:tc>
          <w:tcPr>
            <w:tcW w:w="146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会议室</w:t>
            </w:r>
          </w:p>
        </w:tc>
        <w:tc>
          <w:tcPr>
            <w:tcW w:w="1543"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生活适应项目组成员</w:t>
            </w:r>
          </w:p>
        </w:tc>
        <w:tc>
          <w:tcPr>
            <w:tcW w:w="1797"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生活适应项目组活动（课件交流）</w:t>
            </w:r>
          </w:p>
        </w:tc>
        <w:tc>
          <w:tcPr>
            <w:tcW w:w="1275"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副校长室  课发部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cs="宋体"/>
                <w:color w:val="000000"/>
                <w:kern w:val="0"/>
                <w:sz w:val="21"/>
                <w:vertAlign w:val="baseline"/>
              </w:rPr>
            </w:pPr>
            <w:r>
              <w:rPr>
                <w:rFonts w:hint="eastAsia" w:eastAsia="宋体" w:cs="宋体"/>
                <w:color w:val="000000"/>
                <w:kern w:val="0"/>
                <w:sz w:val="21"/>
                <w:vertAlign w:val="baseline"/>
              </w:rPr>
              <w:t>下午3:</w:t>
            </w:r>
            <w:r>
              <w:rPr>
                <w:rFonts w:hint="eastAsia" w:cs="宋体"/>
                <w:color w:val="000000"/>
                <w:kern w:val="0"/>
                <w:sz w:val="21"/>
                <w:vertAlign w:val="baseline"/>
              </w:rPr>
              <w:t>4</w:t>
            </w:r>
            <w:r>
              <w:rPr>
                <w:rFonts w:hint="eastAsia" w:eastAsia="宋体" w:cs="宋体"/>
                <w:color w:val="000000"/>
                <w:kern w:val="0"/>
                <w:sz w:val="21"/>
                <w:vertAlign w:val="baseline"/>
              </w:rPr>
              <w:t>0</w:t>
            </w:r>
          </w:p>
        </w:tc>
        <w:tc>
          <w:tcPr>
            <w:tcW w:w="1467"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指定地点</w:t>
            </w:r>
          </w:p>
        </w:tc>
        <w:tc>
          <w:tcPr>
            <w:tcW w:w="1543"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全体教师</w:t>
            </w:r>
          </w:p>
        </w:tc>
        <w:tc>
          <w:tcPr>
            <w:tcW w:w="1797"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身心健康活动</w:t>
            </w:r>
          </w:p>
        </w:tc>
        <w:tc>
          <w:tcPr>
            <w:tcW w:w="1275" w:type="dxa"/>
            <w:vAlign w:val="center"/>
          </w:tcPr>
          <w:p>
            <w:pPr>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工  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五</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w:t>
            </w:r>
            <w:r>
              <w:rPr>
                <w:rFonts w:hint="eastAsia" w:cs="宋体"/>
                <w:color w:val="000000"/>
                <w:kern w:val="0"/>
                <w:sz w:val="24"/>
                <w:vertAlign w:val="baseline"/>
                <w:lang w:val="en-US" w:eastAsia="zh-CN"/>
              </w:rPr>
              <w:t>5</w:t>
            </w:r>
            <w:r>
              <w:rPr>
                <w:rFonts w:hint="eastAsia" w:cs="宋体"/>
                <w:color w:val="000000"/>
                <w:kern w:val="0"/>
                <w:sz w:val="24"/>
                <w:vertAlign w:val="baseline"/>
              </w:rPr>
              <w:t>月2</w:t>
            </w:r>
            <w:r>
              <w:rPr>
                <w:rFonts w:hint="eastAsia" w:cs="宋体"/>
                <w:color w:val="000000"/>
                <w:kern w:val="0"/>
                <w:sz w:val="24"/>
                <w:vertAlign w:val="baseline"/>
                <w:lang w:val="en-US" w:eastAsia="zh-CN"/>
              </w:rPr>
              <w:t>0</w:t>
            </w:r>
            <w:r>
              <w:rPr>
                <w:rFonts w:hint="eastAsia" w:cs="宋体"/>
                <w:color w:val="000000"/>
                <w:kern w:val="0"/>
                <w:sz w:val="24"/>
                <w:vertAlign w:val="baseline"/>
              </w:rPr>
              <w:t>日）</w:t>
            </w:r>
          </w:p>
        </w:tc>
        <w:tc>
          <w:tcPr>
            <w:tcW w:w="1387" w:type="dxa"/>
            <w:vAlign w:val="center"/>
          </w:tcPr>
          <w:p>
            <w:pPr>
              <w:widowControl/>
              <w:spacing w:before="100" w:after="100" w:afterAutospacing="1"/>
              <w:jc w:val="center"/>
              <w:rPr>
                <w:rFonts w:hint="default" w:eastAsia="宋体" w:cs="宋体"/>
                <w:color w:val="000000"/>
                <w:kern w:val="0"/>
                <w:sz w:val="21"/>
                <w:vertAlign w:val="baseline"/>
              </w:rPr>
            </w:pPr>
            <w:r>
              <w:rPr>
                <w:rFonts w:hint="eastAsia" w:cs="宋体"/>
                <w:color w:val="000000"/>
                <w:kern w:val="0"/>
                <w:sz w:val="21"/>
                <w:vertAlign w:val="baseline"/>
              </w:rPr>
              <w:t>上午9:00</w:t>
            </w:r>
          </w:p>
        </w:tc>
        <w:tc>
          <w:tcPr>
            <w:tcW w:w="1467"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会议室</w:t>
            </w:r>
          </w:p>
        </w:tc>
        <w:tc>
          <w:tcPr>
            <w:tcW w:w="1543" w:type="dxa"/>
            <w:vAlign w:val="center"/>
          </w:tcPr>
          <w:p>
            <w:pPr>
              <w:widowControl/>
              <w:spacing w:before="100" w:after="100" w:afterAutospacing="1"/>
              <w:jc w:val="center"/>
              <w:rPr>
                <w:rFonts w:hint="eastAsia" w:cs="宋体"/>
                <w:color w:val="000000"/>
                <w:kern w:val="0"/>
                <w:sz w:val="21"/>
                <w:vertAlign w:val="baseline"/>
              </w:rPr>
            </w:pPr>
            <w:r>
              <w:rPr>
                <w:rFonts w:hint="eastAsia" w:cs="宋体"/>
                <w:color w:val="000000"/>
                <w:kern w:val="0"/>
                <w:sz w:val="21"/>
                <w:vertAlign w:val="baseline"/>
              </w:rPr>
              <w:t>全体行政</w:t>
            </w:r>
          </w:p>
        </w:tc>
        <w:tc>
          <w:tcPr>
            <w:tcW w:w="1797"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行政会议</w:t>
            </w:r>
          </w:p>
        </w:tc>
        <w:tc>
          <w:tcPr>
            <w:tcW w:w="1275" w:type="dxa"/>
            <w:vAlign w:val="center"/>
          </w:tcPr>
          <w:p>
            <w:pPr>
              <w:widowControl/>
              <w:spacing w:before="100" w:after="100" w:afterAutospacing="1"/>
              <w:jc w:val="center"/>
              <w:rPr>
                <w:rFonts w:hint="eastAsia" w:eastAsia="宋体" w:cs="宋体"/>
                <w:color w:val="000000"/>
                <w:kern w:val="0"/>
                <w:sz w:val="21"/>
                <w:vertAlign w:val="baseline"/>
              </w:rPr>
            </w:pPr>
            <w:r>
              <w:rPr>
                <w:rFonts w:hint="eastAsia" w:cs="宋体"/>
                <w:color w:val="000000"/>
                <w:kern w:val="0"/>
                <w:sz w:val="21"/>
                <w:vertAlign w:val="baseline"/>
              </w:rPr>
              <w:t>校长室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widowControl/>
              <w:spacing w:before="100" w:after="100" w:afterAutospacing="1"/>
              <w:jc w:val="center"/>
              <w:rPr>
                <w:rFonts w:hint="default" w:ascii="Times New Roman" w:hAnsi="Times New Roman" w:eastAsia="宋体" w:cs="宋体"/>
                <w:color w:val="000000"/>
                <w:kern w:val="0"/>
                <w:sz w:val="21"/>
                <w:vertAlign w:val="baseline"/>
              </w:rPr>
            </w:pPr>
            <w:r>
              <w:rPr>
                <w:rFonts w:hint="eastAsia" w:cs="宋体"/>
                <w:color w:val="000000"/>
                <w:kern w:val="0"/>
                <w:sz w:val="21"/>
                <w:vertAlign w:val="baseline"/>
              </w:rPr>
              <w:t>下午3:40</w:t>
            </w:r>
          </w:p>
        </w:tc>
        <w:tc>
          <w:tcPr>
            <w:tcW w:w="146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会议室</w:t>
            </w:r>
          </w:p>
        </w:tc>
        <w:tc>
          <w:tcPr>
            <w:tcW w:w="1543"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全体教师</w:t>
            </w:r>
          </w:p>
        </w:tc>
        <w:tc>
          <w:tcPr>
            <w:tcW w:w="1797"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教师会议</w:t>
            </w:r>
          </w:p>
        </w:tc>
        <w:tc>
          <w:tcPr>
            <w:tcW w:w="1275" w:type="dxa"/>
            <w:vAlign w:val="center"/>
          </w:tcPr>
          <w:p>
            <w:pPr>
              <w:widowControl/>
              <w:spacing w:before="100" w:after="100" w:afterAutospacing="1"/>
              <w:jc w:val="center"/>
              <w:rPr>
                <w:rFonts w:hint="eastAsia" w:ascii="Times New Roman" w:hAnsi="Times New Roman" w:eastAsia="宋体" w:cs="宋体"/>
                <w:color w:val="000000"/>
                <w:kern w:val="0"/>
                <w:sz w:val="21"/>
                <w:vertAlign w:val="baseline"/>
              </w:rPr>
            </w:pPr>
            <w:r>
              <w:rPr>
                <w:rFonts w:hint="eastAsia" w:cs="宋体"/>
                <w:color w:val="000000"/>
                <w:kern w:val="0"/>
                <w:sz w:val="21"/>
                <w:vertAlign w:val="baseli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六</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w:t>
            </w:r>
            <w:r>
              <w:rPr>
                <w:rFonts w:hint="eastAsia" w:cs="宋体"/>
                <w:color w:val="000000"/>
                <w:kern w:val="0"/>
                <w:sz w:val="24"/>
                <w:vertAlign w:val="baseline"/>
                <w:lang w:val="en-US" w:eastAsia="zh-CN"/>
              </w:rPr>
              <w:t>5</w:t>
            </w:r>
            <w:r>
              <w:rPr>
                <w:rFonts w:hint="eastAsia" w:cs="宋体"/>
                <w:color w:val="000000"/>
                <w:kern w:val="0"/>
                <w:sz w:val="24"/>
                <w:vertAlign w:val="baseline"/>
              </w:rPr>
              <w:t>月2</w:t>
            </w:r>
            <w:r>
              <w:rPr>
                <w:rFonts w:hint="eastAsia" w:cs="宋体"/>
                <w:color w:val="000000"/>
                <w:kern w:val="0"/>
                <w:sz w:val="24"/>
                <w:vertAlign w:val="baseline"/>
                <w:lang w:val="en-US" w:eastAsia="zh-CN"/>
              </w:rPr>
              <w:t>1</w:t>
            </w:r>
            <w:r>
              <w:rPr>
                <w:rFonts w:hint="eastAsia" w:cs="宋体"/>
                <w:color w:val="000000"/>
                <w:kern w:val="0"/>
                <w:sz w:val="24"/>
                <w:vertAlign w:val="baseline"/>
              </w:rPr>
              <w:t>日）</w:t>
            </w:r>
          </w:p>
        </w:tc>
        <w:tc>
          <w:tcPr>
            <w:tcW w:w="1387" w:type="dxa"/>
          </w:tcPr>
          <w:p>
            <w:pPr>
              <w:widowControl/>
              <w:spacing w:before="100" w:after="100" w:afterAutospacing="1"/>
              <w:jc w:val="center"/>
              <w:rPr>
                <w:rFonts w:hint="eastAsia" w:cs="宋体"/>
                <w:color w:val="000000"/>
                <w:kern w:val="0"/>
                <w:sz w:val="24"/>
                <w:vertAlign w:val="baseline"/>
              </w:rPr>
            </w:pPr>
          </w:p>
        </w:tc>
        <w:tc>
          <w:tcPr>
            <w:tcW w:w="1467" w:type="dxa"/>
          </w:tcPr>
          <w:p>
            <w:pPr>
              <w:widowControl/>
              <w:spacing w:before="100" w:after="100" w:afterAutospacing="1"/>
              <w:jc w:val="center"/>
              <w:rPr>
                <w:rFonts w:hint="eastAsia" w:cs="宋体"/>
                <w:color w:val="000000"/>
                <w:kern w:val="0"/>
                <w:sz w:val="24"/>
                <w:vertAlign w:val="baseline"/>
              </w:rPr>
            </w:pPr>
          </w:p>
        </w:tc>
        <w:tc>
          <w:tcPr>
            <w:tcW w:w="1543" w:type="dxa"/>
          </w:tcPr>
          <w:p>
            <w:pPr>
              <w:widowControl/>
              <w:spacing w:before="100" w:after="100" w:afterAutospacing="1"/>
              <w:jc w:val="center"/>
              <w:rPr>
                <w:rFonts w:hint="eastAsia" w:cs="宋体"/>
                <w:color w:val="000000"/>
                <w:kern w:val="0"/>
                <w:sz w:val="24"/>
                <w:vertAlign w:val="baseline"/>
              </w:rPr>
            </w:pPr>
          </w:p>
        </w:tc>
        <w:tc>
          <w:tcPr>
            <w:tcW w:w="1797" w:type="dxa"/>
          </w:tcPr>
          <w:p>
            <w:pPr>
              <w:widowControl/>
              <w:spacing w:before="100" w:after="100" w:afterAutospacing="1"/>
              <w:jc w:val="center"/>
              <w:rPr>
                <w:rFonts w:hint="eastAsia" w:cs="宋体"/>
                <w:color w:val="000000"/>
                <w:kern w:val="0"/>
                <w:sz w:val="24"/>
                <w:vertAlign w:val="baseline"/>
              </w:rPr>
            </w:pPr>
          </w:p>
        </w:tc>
        <w:tc>
          <w:tcPr>
            <w:tcW w:w="1275" w:type="dxa"/>
          </w:tcPr>
          <w:p>
            <w:pPr>
              <w:widowControl/>
              <w:spacing w:before="100" w:after="100" w:afterAutospacing="1"/>
              <w:jc w:val="center"/>
              <w:rPr>
                <w:rFonts w:hint="eastAsia" w:cs="宋体"/>
                <w:color w:val="000000"/>
                <w:kern w:val="0"/>
                <w:sz w:val="24"/>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spacing w:before="100" w:after="100" w:afterAutospacing="1"/>
              <w:jc w:val="center"/>
              <w:rPr>
                <w:rFonts w:hint="eastAsia" w:cs="宋体"/>
                <w:color w:val="000000"/>
                <w:kern w:val="0"/>
                <w:sz w:val="21"/>
                <w:vertAlign w:val="baseline"/>
              </w:rPr>
            </w:pPr>
          </w:p>
        </w:tc>
        <w:tc>
          <w:tcPr>
            <w:tcW w:w="1467" w:type="dxa"/>
            <w:vAlign w:val="center"/>
          </w:tcPr>
          <w:p>
            <w:pPr>
              <w:spacing w:before="100" w:after="100" w:afterAutospacing="1"/>
              <w:jc w:val="center"/>
              <w:rPr>
                <w:rFonts w:hint="eastAsia" w:cs="宋体"/>
                <w:color w:val="000000"/>
                <w:kern w:val="0"/>
                <w:sz w:val="21"/>
                <w:vertAlign w:val="baseline"/>
              </w:rPr>
            </w:pPr>
          </w:p>
        </w:tc>
        <w:tc>
          <w:tcPr>
            <w:tcW w:w="1543" w:type="dxa"/>
            <w:vAlign w:val="center"/>
          </w:tcPr>
          <w:p>
            <w:pPr>
              <w:jc w:val="left"/>
              <w:rPr>
                <w:rFonts w:hint="eastAsia" w:ascii="Times New Roman" w:hAnsi="Times New Roman" w:eastAsia="宋体" w:cs="Times New Roman"/>
                <w:kern w:val="2"/>
                <w:sz w:val="21"/>
              </w:rPr>
            </w:pPr>
          </w:p>
        </w:tc>
        <w:tc>
          <w:tcPr>
            <w:tcW w:w="1797" w:type="dxa"/>
            <w:vAlign w:val="center"/>
          </w:tcPr>
          <w:p>
            <w:pPr>
              <w:spacing w:before="100" w:after="100" w:afterAutospacing="1"/>
              <w:jc w:val="center"/>
              <w:rPr>
                <w:rFonts w:hint="eastAsia" w:cs="宋体"/>
                <w:color w:val="000000"/>
                <w:kern w:val="0"/>
                <w:sz w:val="21"/>
                <w:vertAlign w:val="baseline"/>
              </w:rPr>
            </w:pPr>
          </w:p>
        </w:tc>
        <w:tc>
          <w:tcPr>
            <w:tcW w:w="1275" w:type="dxa"/>
            <w:vAlign w:val="center"/>
          </w:tcPr>
          <w:p>
            <w:pPr>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1590" w:type="dxa"/>
            <w:vMerge w:val="restart"/>
            <w:vAlign w:val="center"/>
          </w:tcPr>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日</w:t>
            </w:r>
          </w:p>
          <w:p>
            <w:pPr>
              <w:widowControl/>
              <w:spacing w:before="100" w:after="100" w:afterAutospacing="1"/>
              <w:jc w:val="center"/>
              <w:rPr>
                <w:rFonts w:hint="eastAsia" w:cs="宋体"/>
                <w:color w:val="000000"/>
                <w:kern w:val="0"/>
                <w:sz w:val="24"/>
                <w:vertAlign w:val="baseline"/>
              </w:rPr>
            </w:pPr>
            <w:r>
              <w:rPr>
                <w:rFonts w:hint="eastAsia" w:cs="宋体"/>
                <w:color w:val="000000"/>
                <w:kern w:val="0"/>
                <w:sz w:val="24"/>
                <w:vertAlign w:val="baseline"/>
              </w:rPr>
              <w:t>（</w:t>
            </w:r>
            <w:r>
              <w:rPr>
                <w:rFonts w:hint="eastAsia" w:cs="宋体"/>
                <w:color w:val="000000"/>
                <w:kern w:val="0"/>
                <w:sz w:val="24"/>
                <w:vertAlign w:val="baseline"/>
                <w:lang w:val="en-US" w:eastAsia="zh-CN"/>
              </w:rPr>
              <w:t>5</w:t>
            </w:r>
            <w:r>
              <w:rPr>
                <w:rFonts w:hint="eastAsia" w:cs="宋体"/>
                <w:color w:val="000000"/>
                <w:kern w:val="0"/>
                <w:sz w:val="24"/>
                <w:vertAlign w:val="baseline"/>
              </w:rPr>
              <w:t>月2</w:t>
            </w:r>
            <w:r>
              <w:rPr>
                <w:rFonts w:hint="eastAsia" w:cs="宋体"/>
                <w:color w:val="000000"/>
                <w:kern w:val="0"/>
                <w:sz w:val="24"/>
                <w:vertAlign w:val="baseline"/>
                <w:lang w:val="en-US" w:eastAsia="zh-CN"/>
              </w:rPr>
              <w:t>2</w:t>
            </w:r>
            <w:r>
              <w:rPr>
                <w:rFonts w:hint="eastAsia" w:cs="宋体"/>
                <w:color w:val="000000"/>
                <w:kern w:val="0"/>
                <w:sz w:val="24"/>
                <w:vertAlign w:val="baseline"/>
              </w:rPr>
              <w:t>日）</w:t>
            </w:r>
          </w:p>
        </w:tc>
        <w:tc>
          <w:tcPr>
            <w:tcW w:w="1387" w:type="dxa"/>
            <w:vAlign w:val="center"/>
          </w:tcPr>
          <w:p>
            <w:pPr>
              <w:widowControl/>
              <w:spacing w:before="100" w:after="100" w:afterAutospacing="1"/>
              <w:jc w:val="center"/>
              <w:rPr>
                <w:rFonts w:hint="eastAsia" w:cs="宋体"/>
                <w:color w:val="000000"/>
                <w:kern w:val="0"/>
                <w:sz w:val="21"/>
                <w:vertAlign w:val="baseline"/>
              </w:rPr>
            </w:pPr>
          </w:p>
        </w:tc>
        <w:tc>
          <w:tcPr>
            <w:tcW w:w="1467" w:type="dxa"/>
            <w:vAlign w:val="center"/>
          </w:tcPr>
          <w:p>
            <w:pPr>
              <w:widowControl/>
              <w:spacing w:before="100" w:after="100" w:afterAutospacing="1"/>
              <w:jc w:val="center"/>
              <w:rPr>
                <w:rFonts w:hint="eastAsia" w:cs="宋体"/>
                <w:color w:val="000000"/>
                <w:kern w:val="0"/>
                <w:sz w:val="21"/>
                <w:vertAlign w:val="baseline"/>
              </w:rPr>
            </w:pPr>
          </w:p>
        </w:tc>
        <w:tc>
          <w:tcPr>
            <w:tcW w:w="1543" w:type="dxa"/>
            <w:vAlign w:val="center"/>
          </w:tcPr>
          <w:p>
            <w:pPr>
              <w:widowControl/>
              <w:spacing w:before="100" w:after="100" w:afterAutospacing="1"/>
              <w:jc w:val="center"/>
              <w:rPr>
                <w:rFonts w:hint="eastAsia" w:cs="宋体"/>
                <w:color w:val="000000"/>
                <w:kern w:val="0"/>
                <w:sz w:val="21"/>
                <w:vertAlign w:val="baseline"/>
              </w:rPr>
            </w:pPr>
          </w:p>
        </w:tc>
        <w:tc>
          <w:tcPr>
            <w:tcW w:w="1797" w:type="dxa"/>
            <w:vAlign w:val="center"/>
          </w:tcPr>
          <w:p>
            <w:pPr>
              <w:widowControl/>
              <w:spacing w:before="100" w:after="100" w:afterAutospacing="1"/>
              <w:jc w:val="center"/>
              <w:rPr>
                <w:rFonts w:hint="eastAsia" w:cs="宋体"/>
                <w:color w:val="000000"/>
                <w:kern w:val="0"/>
                <w:sz w:val="21"/>
                <w:vertAlign w:val="baseline"/>
              </w:rPr>
            </w:pPr>
          </w:p>
        </w:tc>
        <w:tc>
          <w:tcPr>
            <w:tcW w:w="1275" w:type="dxa"/>
            <w:vAlign w:val="center"/>
          </w:tcPr>
          <w:p>
            <w:pPr>
              <w:widowControl/>
              <w:spacing w:before="100" w:after="100" w:afterAutospacing="1"/>
              <w:jc w:val="center"/>
              <w:rPr>
                <w:rFonts w:hint="eastAsia" w:cs="宋体"/>
                <w:color w:val="000000"/>
                <w:kern w:val="0"/>
                <w:sz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1590" w:type="dxa"/>
            <w:vMerge w:val="continue"/>
            <w:vAlign w:val="center"/>
          </w:tcPr>
          <w:p>
            <w:pPr>
              <w:widowControl/>
              <w:spacing w:before="100" w:after="100" w:afterAutospacing="1"/>
              <w:jc w:val="center"/>
              <w:rPr>
                <w:rFonts w:hint="eastAsia" w:cs="宋体"/>
                <w:color w:val="000000"/>
                <w:kern w:val="0"/>
                <w:sz w:val="24"/>
                <w:vertAlign w:val="baseline"/>
              </w:rPr>
            </w:pPr>
          </w:p>
        </w:tc>
        <w:tc>
          <w:tcPr>
            <w:tcW w:w="1387" w:type="dxa"/>
            <w:vAlign w:val="center"/>
          </w:tcPr>
          <w:p>
            <w:pPr>
              <w:widowControl/>
              <w:spacing w:before="100" w:after="100" w:afterAutospacing="1"/>
              <w:jc w:val="center"/>
              <w:rPr>
                <w:rFonts w:hint="default" w:eastAsia="宋体" w:cs="宋体"/>
                <w:color w:val="000000"/>
                <w:kern w:val="0"/>
                <w:sz w:val="21"/>
                <w:vertAlign w:val="baseline"/>
              </w:rPr>
            </w:pPr>
          </w:p>
        </w:tc>
        <w:tc>
          <w:tcPr>
            <w:tcW w:w="1467" w:type="dxa"/>
            <w:vAlign w:val="center"/>
          </w:tcPr>
          <w:p>
            <w:pPr>
              <w:widowControl/>
              <w:spacing w:before="100" w:after="100" w:afterAutospacing="1"/>
              <w:jc w:val="center"/>
              <w:rPr>
                <w:rFonts w:hint="default" w:eastAsia="宋体" w:cs="宋体"/>
                <w:color w:val="000000"/>
                <w:kern w:val="0"/>
                <w:sz w:val="21"/>
                <w:vertAlign w:val="baseline"/>
              </w:rPr>
            </w:pPr>
          </w:p>
        </w:tc>
        <w:tc>
          <w:tcPr>
            <w:tcW w:w="1543" w:type="dxa"/>
            <w:vAlign w:val="center"/>
          </w:tcPr>
          <w:p>
            <w:pPr>
              <w:widowControl/>
              <w:spacing w:before="100" w:after="100" w:afterAutospacing="1"/>
              <w:jc w:val="center"/>
              <w:rPr>
                <w:rFonts w:hint="eastAsia" w:eastAsia="宋体" w:cs="宋体"/>
                <w:color w:val="000000"/>
                <w:kern w:val="0"/>
                <w:sz w:val="21"/>
                <w:vertAlign w:val="baseline"/>
              </w:rPr>
            </w:pPr>
          </w:p>
        </w:tc>
        <w:tc>
          <w:tcPr>
            <w:tcW w:w="1797" w:type="dxa"/>
            <w:vAlign w:val="center"/>
          </w:tcPr>
          <w:p>
            <w:pPr>
              <w:widowControl/>
              <w:spacing w:before="100" w:after="100" w:afterAutospacing="1"/>
              <w:jc w:val="center"/>
              <w:rPr>
                <w:rFonts w:hint="eastAsia" w:ascii="Times New Roman" w:hAnsi="Times New Roman" w:eastAsia="宋体" w:cs="宋体"/>
                <w:color w:val="000000"/>
                <w:kern w:val="0"/>
                <w:sz w:val="21"/>
              </w:rPr>
            </w:pPr>
          </w:p>
        </w:tc>
        <w:tc>
          <w:tcPr>
            <w:tcW w:w="1275" w:type="dxa"/>
            <w:vAlign w:val="center"/>
          </w:tcPr>
          <w:p>
            <w:pPr>
              <w:widowControl/>
              <w:spacing w:before="100" w:after="100" w:afterAutospacing="1"/>
              <w:jc w:val="center"/>
              <w:rPr>
                <w:rFonts w:hint="eastAsia" w:ascii="Times New Roman" w:hAnsi="Times New Roman" w:eastAsia="宋体" w:cs="宋体"/>
                <w:color w:val="000000"/>
                <w:kern w:val="0"/>
                <w:sz w:val="21"/>
              </w:rPr>
            </w:pPr>
          </w:p>
        </w:tc>
      </w:tr>
    </w:tbl>
    <w:p>
      <w:pPr>
        <w:widowControl/>
        <w:spacing w:line="319" w:lineRule="exact"/>
        <w:jc w:val="left"/>
        <w:rPr>
          <w:rFonts w:hint="eastAsia"/>
          <w:b/>
          <w:color w:val="000000"/>
          <w:kern w:val="0"/>
          <w:sz w:val="21"/>
        </w:rPr>
      </w:pPr>
    </w:p>
    <w:p>
      <w:pPr>
        <w:widowControl/>
        <w:spacing w:line="319" w:lineRule="exact"/>
        <w:jc w:val="left"/>
        <w:rPr>
          <w:rFonts w:hint="eastAsia"/>
          <w:b/>
          <w:color w:val="000000"/>
          <w:kern w:val="0"/>
          <w:sz w:val="21"/>
        </w:rPr>
      </w:pPr>
    </w:p>
    <w:p>
      <w:pPr>
        <w:widowControl/>
        <w:spacing w:line="319" w:lineRule="exact"/>
        <w:jc w:val="left"/>
        <w:rPr>
          <w:rFonts w:hint="eastAsia"/>
          <w:color w:val="000000"/>
          <w:kern w:val="0"/>
          <w:sz w:val="21"/>
        </w:rPr>
      </w:pPr>
      <w:r>
        <w:rPr>
          <w:rFonts w:hint="eastAsia"/>
          <w:b/>
          <w:color w:val="000000"/>
          <w:kern w:val="0"/>
          <w:sz w:val="21"/>
        </w:rPr>
        <w:t>学校</w:t>
      </w:r>
      <w:r>
        <w:rPr>
          <w:rFonts w:hint="eastAsia"/>
          <w:b/>
          <w:color w:val="000000"/>
          <w:kern w:val="0"/>
          <w:sz w:val="21"/>
          <w:lang w:eastAsia="zh-CN"/>
        </w:rPr>
        <w:t>、</w:t>
      </w:r>
      <w:r>
        <w:rPr>
          <w:rFonts w:hint="eastAsia"/>
          <w:b/>
          <w:color w:val="000000"/>
          <w:kern w:val="0"/>
          <w:sz w:val="21"/>
          <w:lang w:val="en-US" w:eastAsia="zh-CN"/>
        </w:rPr>
        <w:t>党支部</w:t>
      </w:r>
      <w:r>
        <w:rPr>
          <w:rFonts w:hint="eastAsia"/>
          <w:color w:val="000000"/>
          <w:kern w:val="0"/>
          <w:sz w:val="21"/>
        </w:rPr>
        <w:t xml:space="preserve">： </w:t>
      </w:r>
    </w:p>
    <w:p>
      <w:pPr>
        <w:widowControl/>
        <w:spacing w:line="319" w:lineRule="exact"/>
        <w:jc w:val="left"/>
        <w:rPr>
          <w:rFonts w:hint="eastAsia"/>
          <w:color w:val="000000"/>
          <w:kern w:val="0"/>
          <w:sz w:val="21"/>
        </w:rPr>
      </w:pPr>
      <w:r>
        <w:rPr>
          <w:rFonts w:hint="eastAsia"/>
          <w:color w:val="000000"/>
          <w:kern w:val="0"/>
          <w:sz w:val="21"/>
        </w:rPr>
        <w:t>1.本周轮值校长</w:t>
      </w:r>
      <w:r>
        <w:rPr>
          <w:rFonts w:hint="eastAsia"/>
          <w:color w:val="000000"/>
          <w:kern w:val="0"/>
          <w:sz w:val="21"/>
          <w:lang w:val="en-US" w:eastAsia="zh-CN"/>
        </w:rPr>
        <w:t>杜文洁</w:t>
      </w:r>
      <w:r>
        <w:rPr>
          <w:rFonts w:hint="eastAsia"/>
          <w:color w:val="000000"/>
          <w:kern w:val="0"/>
          <w:sz w:val="21"/>
        </w:rPr>
        <w:t>。</w:t>
      </w:r>
    </w:p>
    <w:p>
      <w:pPr>
        <w:widowControl/>
        <w:spacing w:line="319" w:lineRule="exact"/>
        <w:jc w:val="left"/>
        <w:rPr>
          <w:rFonts w:hint="default"/>
          <w:color w:val="000000"/>
          <w:kern w:val="0"/>
          <w:sz w:val="21"/>
          <w:lang w:eastAsia="zh-CN"/>
        </w:rPr>
      </w:pPr>
      <w:r>
        <w:rPr>
          <w:rFonts w:hint="eastAsia"/>
          <w:color w:val="000000"/>
          <w:kern w:val="0"/>
          <w:sz w:val="21"/>
        </w:rPr>
        <w:t>2.</w:t>
      </w:r>
      <w:r>
        <w:rPr>
          <w:rFonts w:hint="default"/>
          <w:color w:val="000000"/>
          <w:kern w:val="0"/>
          <w:sz w:val="21"/>
          <w:lang w:eastAsia="zh-CN"/>
        </w:rPr>
        <w:t>继续从严、从紧、从实、从细做好各项防疫和安全工作，局疫情防控防控督察组将继续开展疫情防控常态化督查和校园安全大检查。</w:t>
      </w:r>
    </w:p>
    <w:p>
      <w:pPr>
        <w:widowControl/>
        <w:spacing w:line="319" w:lineRule="exact"/>
        <w:jc w:val="left"/>
        <w:rPr>
          <w:rFonts w:hint="default"/>
          <w:color w:val="000000"/>
          <w:kern w:val="0"/>
          <w:sz w:val="21"/>
          <w:lang w:eastAsia="zh-CN"/>
        </w:rPr>
      </w:pPr>
      <w:r>
        <w:rPr>
          <w:rFonts w:hint="default"/>
          <w:color w:val="000000"/>
          <w:kern w:val="0"/>
          <w:sz w:val="21"/>
          <w:lang w:eastAsia="zh-CN"/>
        </w:rPr>
        <w:t>3.校园常态化核酸检测频次调整，教职工每日一测，学生每天等距抽测35%，三天全覆盖。</w:t>
      </w:r>
    </w:p>
    <w:p>
      <w:pPr>
        <w:widowControl/>
        <w:spacing w:line="319" w:lineRule="exact"/>
        <w:jc w:val="left"/>
        <w:rPr>
          <w:rFonts w:hint="eastAsia"/>
          <w:color w:val="000000"/>
          <w:kern w:val="0"/>
          <w:sz w:val="21"/>
        </w:rPr>
      </w:pPr>
      <w:r>
        <w:rPr>
          <w:rFonts w:hint="default"/>
          <w:color w:val="000000"/>
          <w:kern w:val="0"/>
          <w:sz w:val="21"/>
        </w:rPr>
        <w:t>4</w:t>
      </w:r>
      <w:r>
        <w:rPr>
          <w:rFonts w:hint="eastAsia"/>
          <w:color w:val="000000"/>
          <w:kern w:val="0"/>
          <w:sz w:val="21"/>
        </w:rPr>
        <w:t>.班级晨午检工作、消杀工作</w:t>
      </w:r>
      <w:r>
        <w:rPr>
          <w:rFonts w:hint="eastAsia"/>
          <w:color w:val="000000"/>
          <w:kern w:val="0"/>
          <w:sz w:val="21"/>
          <w:lang w:val="en-US" w:eastAsia="zh-CN"/>
        </w:rPr>
        <w:t>做实做细</w:t>
      </w:r>
      <w:r>
        <w:rPr>
          <w:rFonts w:hint="eastAsia"/>
          <w:color w:val="000000"/>
          <w:kern w:val="0"/>
          <w:sz w:val="21"/>
        </w:rPr>
        <w:t>，学校将不定时进行检查。</w:t>
      </w:r>
    </w:p>
    <w:p>
      <w:pPr>
        <w:widowControl/>
        <w:spacing w:line="319" w:lineRule="exact"/>
        <w:jc w:val="left"/>
        <w:rPr>
          <w:rFonts w:hint="eastAsia"/>
          <w:color w:val="000000"/>
          <w:kern w:val="0"/>
          <w:sz w:val="21"/>
        </w:rPr>
      </w:pPr>
      <w:r>
        <w:rPr>
          <w:rFonts w:hint="default"/>
          <w:color w:val="000000"/>
          <w:kern w:val="0"/>
          <w:sz w:val="21"/>
        </w:rPr>
        <w:t>5</w:t>
      </w:r>
      <w:r>
        <w:rPr>
          <w:rFonts w:hint="eastAsia"/>
          <w:color w:val="000000"/>
          <w:kern w:val="0"/>
          <w:sz w:val="21"/>
        </w:rPr>
        <w:t>.</w:t>
      </w:r>
      <w:r>
        <w:rPr>
          <w:rFonts w:hint="default"/>
          <w:color w:val="000000"/>
          <w:kern w:val="0"/>
          <w:sz w:val="21"/>
        </w:rPr>
        <w:t>值班的老师</w:t>
      </w:r>
      <w:r>
        <w:rPr>
          <w:rFonts w:hint="eastAsia"/>
          <w:color w:val="000000"/>
          <w:kern w:val="0"/>
          <w:sz w:val="21"/>
        </w:rPr>
        <w:t>请佩戴胸牌，分时间段关注B楼梯4号、6号岗位。</w:t>
      </w:r>
    </w:p>
    <w:p>
      <w:pPr>
        <w:widowControl/>
        <w:spacing w:line="319" w:lineRule="exact"/>
        <w:ind w:left="360" w:hanging="360"/>
        <w:jc w:val="left"/>
        <w:rPr>
          <w:rFonts w:hint="eastAsia"/>
        </w:rPr>
      </w:pPr>
    </w:p>
    <w:p>
      <w:pPr>
        <w:widowControl/>
        <w:spacing w:line="319" w:lineRule="exact"/>
        <w:ind w:left="360" w:hanging="360"/>
        <w:jc w:val="left"/>
        <w:rPr>
          <w:rFonts w:hint="eastAsia"/>
          <w:b/>
          <w:color w:val="000000"/>
          <w:kern w:val="0"/>
          <w:sz w:val="21"/>
        </w:rPr>
      </w:pPr>
      <w:r>
        <w:rPr>
          <w:rFonts w:hint="eastAsia"/>
          <w:b/>
          <w:color w:val="000000"/>
          <w:kern w:val="0"/>
          <w:sz w:val="21"/>
        </w:rPr>
        <w:t>教发部、工会：</w:t>
      </w:r>
    </w:p>
    <w:p>
      <w:pPr>
        <w:widowControl/>
        <w:spacing w:line="319" w:lineRule="exact"/>
        <w:ind w:left="360" w:hanging="360"/>
        <w:jc w:val="left"/>
        <w:rPr>
          <w:rFonts w:hint="eastAsia" w:eastAsia="宋体"/>
          <w:b/>
          <w:bCs/>
          <w:lang w:val="en-US" w:eastAsia="zh-CN"/>
        </w:rPr>
      </w:pPr>
      <w:r>
        <w:rPr>
          <w:rFonts w:hint="eastAsia" w:eastAsia="宋体"/>
          <w:b/>
          <w:bCs/>
          <w:lang w:val="en-US" w:eastAsia="zh-CN"/>
        </w:rPr>
        <w:t>一、课后服务惠民项目</w:t>
      </w:r>
    </w:p>
    <w:p>
      <w:pPr>
        <w:widowControl/>
        <w:spacing w:line="319" w:lineRule="exact"/>
        <w:ind w:left="360" w:hanging="360"/>
        <w:jc w:val="left"/>
        <w:rPr>
          <w:rFonts w:hint="default" w:eastAsia="宋体"/>
          <w:lang w:val="en-US" w:eastAsia="zh-CN"/>
        </w:rPr>
      </w:pPr>
      <w:r>
        <w:rPr>
          <w:rFonts w:hint="eastAsia" w:eastAsia="宋体"/>
          <w:lang w:val="en-US" w:eastAsia="zh-CN"/>
        </w:rPr>
        <w:t>1.抽查课后服务班级记载本。</w:t>
      </w:r>
    </w:p>
    <w:p>
      <w:pPr>
        <w:widowControl/>
        <w:spacing w:line="319" w:lineRule="exact"/>
        <w:ind w:left="360" w:hanging="360"/>
        <w:jc w:val="left"/>
        <w:rPr>
          <w:rFonts w:hint="eastAsia" w:eastAsia="宋体"/>
          <w:b/>
          <w:bCs/>
          <w:lang w:val="en-US" w:eastAsia="zh-CN"/>
        </w:rPr>
      </w:pPr>
      <w:r>
        <w:rPr>
          <w:rFonts w:hint="eastAsia" w:eastAsia="宋体"/>
          <w:b/>
          <w:bCs/>
          <w:lang w:val="en-US" w:eastAsia="zh-CN"/>
        </w:rPr>
        <w:t>二、“喜憨儿”之家——“9+1”职业培训项目</w:t>
      </w:r>
    </w:p>
    <w:p>
      <w:pPr>
        <w:widowControl/>
        <w:spacing w:line="319" w:lineRule="exact"/>
        <w:ind w:left="360" w:hanging="360"/>
        <w:jc w:val="left"/>
        <w:rPr>
          <w:rFonts w:hint="default" w:eastAsia="宋体"/>
          <w:lang w:val="en-US" w:eastAsia="zh-CN"/>
        </w:rPr>
      </w:pPr>
      <w:r>
        <w:rPr>
          <w:rFonts w:hint="eastAsia" w:eastAsia="宋体"/>
          <w:lang w:val="en-US" w:eastAsia="zh-CN"/>
        </w:rPr>
        <w:t>1.完善参加《首届中俄特殊教育学校校长论坛征文》的征文。</w:t>
      </w:r>
    </w:p>
    <w:p>
      <w:pPr>
        <w:widowControl/>
        <w:spacing w:line="319" w:lineRule="exact"/>
        <w:ind w:left="360" w:hanging="360"/>
        <w:jc w:val="left"/>
        <w:rPr>
          <w:rFonts w:hint="eastAsia" w:eastAsia="宋体"/>
          <w:b/>
          <w:bCs/>
          <w:lang w:val="en-US" w:eastAsia="zh-CN"/>
        </w:rPr>
      </w:pPr>
      <w:r>
        <w:rPr>
          <w:rFonts w:hint="eastAsia" w:eastAsia="宋体"/>
          <w:b/>
          <w:bCs/>
          <w:lang w:val="en-US" w:eastAsia="zh-CN"/>
        </w:rPr>
        <w:t>三、“4226”师培工程</w:t>
      </w:r>
    </w:p>
    <w:p>
      <w:pPr>
        <w:widowControl/>
        <w:spacing w:line="319" w:lineRule="exact"/>
        <w:ind w:left="360" w:hanging="360"/>
        <w:jc w:val="left"/>
        <w:rPr>
          <w:rFonts w:hint="default" w:eastAsia="宋体"/>
          <w:lang w:val="en-US" w:eastAsia="zh-CN"/>
        </w:rPr>
      </w:pPr>
      <w:r>
        <w:rPr>
          <w:rFonts w:hint="eastAsia" w:eastAsia="宋体"/>
          <w:lang w:val="en-US" w:eastAsia="zh-CN"/>
        </w:rPr>
        <w:t>扎实推进教室基本技能的自主训练，每周上交一份作品，内容如下：</w:t>
      </w:r>
    </w:p>
    <w:p>
      <w:pPr>
        <w:widowControl/>
        <w:spacing w:line="319" w:lineRule="exact"/>
        <w:ind w:left="360" w:hanging="360"/>
        <w:jc w:val="left"/>
        <w:rPr>
          <w:rFonts w:hint="default" w:eastAsia="宋体"/>
          <w:lang w:val="en-US" w:eastAsia="zh-CN"/>
        </w:rPr>
      </w:pPr>
      <w:r>
        <w:rPr>
          <w:rFonts w:hint="eastAsia" w:eastAsia="宋体"/>
          <w:lang w:val="en-US" w:eastAsia="zh-CN"/>
        </w:rPr>
        <w:t>1.每周三粉笔字作品放二楼展示。</w:t>
      </w:r>
    </w:p>
    <w:p>
      <w:pPr>
        <w:widowControl/>
        <w:spacing w:line="319" w:lineRule="exact"/>
        <w:ind w:left="360" w:hanging="360"/>
        <w:jc w:val="left"/>
        <w:rPr>
          <w:rFonts w:hint="eastAsia" w:eastAsia="宋体"/>
          <w:lang w:val="en-US" w:eastAsia="zh-CN"/>
        </w:rPr>
      </w:pPr>
      <w:r>
        <w:rPr>
          <w:rFonts w:hint="eastAsia" w:eastAsia="宋体"/>
          <w:lang w:val="en-US" w:eastAsia="zh-CN"/>
        </w:rPr>
        <w:t>2.每周五展示一张毛笔字作品和一张硬笔字作品，毛笔字和硬笔字作品张贴在涂鸦室软黑板上。（毛笔练习纸和硬笔字练习纸到教发部领取，其他材料自行准备。）</w:t>
      </w:r>
    </w:p>
    <w:p>
      <w:pPr>
        <w:widowControl/>
        <w:spacing w:line="319" w:lineRule="exact"/>
        <w:ind w:left="360" w:hanging="360"/>
        <w:jc w:val="left"/>
        <w:rPr>
          <w:rFonts w:hint="eastAsia" w:eastAsia="宋体"/>
          <w:lang w:val="en-US" w:eastAsia="zh-CN"/>
        </w:rPr>
      </w:pPr>
      <w:r>
        <w:rPr>
          <w:rFonts w:hint="eastAsia" w:eastAsia="宋体"/>
          <w:lang w:val="en-US" w:eastAsia="zh-CN"/>
        </w:rPr>
        <w:t>3.每周五中午前将普通话练习音频发给黄敏汇总，在进行普通话训练时可以结合“畅言普通话”APP。</w:t>
      </w:r>
    </w:p>
    <w:p>
      <w:pPr>
        <w:numPr>
          <w:ilvl w:val="0"/>
          <w:numId w:val="0"/>
        </w:numPr>
        <w:spacing w:line="240" w:lineRule="auto"/>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鼓励教师人人参与，具体训练内容请关注钉钉群。</w:t>
      </w:r>
    </w:p>
    <w:p>
      <w:pPr>
        <w:widowControl/>
        <w:spacing w:line="319" w:lineRule="exact"/>
        <w:ind w:left="360" w:hanging="360"/>
        <w:jc w:val="left"/>
        <w:rPr>
          <w:rFonts w:hint="eastAsia" w:eastAsia="宋体"/>
          <w:b/>
          <w:bCs/>
          <w:lang w:val="en-US" w:eastAsia="zh-CN"/>
        </w:rPr>
      </w:pPr>
      <w:r>
        <w:rPr>
          <w:rFonts w:hint="eastAsia" w:eastAsia="宋体"/>
          <w:b/>
          <w:bCs/>
          <w:lang w:val="en-US" w:eastAsia="zh-CN"/>
        </w:rPr>
        <w:t>四、教师身心健康工程</w:t>
      </w:r>
    </w:p>
    <w:p>
      <w:pPr>
        <w:keepNext w:val="0"/>
        <w:keepLines w:val="0"/>
        <w:widowControl/>
        <w:suppressLineNumbers w:val="0"/>
        <w:spacing w:before="0" w:beforeAutospacing="0" w:after="0" w:afterAutospacing="0"/>
        <w:ind w:left="0" w:right="0"/>
        <w:jc w:val="both"/>
        <w:rPr>
          <w:rFonts w:hint="default"/>
          <w:sz w:val="21"/>
          <w:szCs w:val="21"/>
          <w:lang w:val="en-US" w:eastAsia="zh-CN"/>
        </w:rPr>
      </w:pPr>
      <w:r>
        <w:rPr>
          <w:rFonts w:hint="eastAsia"/>
          <w:sz w:val="21"/>
          <w:szCs w:val="21"/>
          <w:lang w:val="en-US" w:eastAsia="zh-CN"/>
        </w:rPr>
        <w:t>1.周四下午3：40教师社团开放：</w:t>
      </w:r>
      <w:r>
        <w:rPr>
          <w:rFonts w:hint="eastAsia" w:ascii="宋体" w:hAnsi="宋体" w:eastAsia="宋体" w:cs="宋体"/>
          <w:i w:val="0"/>
          <w:iCs w:val="0"/>
          <w:caps w:val="0"/>
          <w:color w:val="000000"/>
          <w:spacing w:val="0"/>
          <w:kern w:val="0"/>
          <w:sz w:val="21"/>
          <w:szCs w:val="21"/>
          <w:lang w:val="en-US" w:eastAsia="zh-CN" w:bidi="ar"/>
        </w:rPr>
        <w:t>吟诵诗社、影音欣赏、气质瑜伽、形体健身</w:t>
      </w:r>
    </w:p>
    <w:p>
      <w:pPr>
        <w:spacing w:line="240" w:lineRule="auto"/>
        <w:rPr>
          <w:rFonts w:hint="default"/>
          <w:color w:val="auto"/>
          <w:sz w:val="21"/>
          <w:szCs w:val="21"/>
          <w:lang w:val="en-US" w:eastAsia="zh-CN"/>
        </w:rPr>
      </w:pPr>
      <w:r>
        <w:rPr>
          <w:rFonts w:hint="eastAsia"/>
          <w:color w:val="auto"/>
          <w:sz w:val="21"/>
          <w:szCs w:val="21"/>
          <w:lang w:val="en-US" w:eastAsia="zh-CN"/>
        </w:rPr>
        <w:t>2</w:t>
      </w:r>
      <w:r>
        <w:rPr>
          <w:rFonts w:hint="eastAsia"/>
          <w:sz w:val="21"/>
          <w:szCs w:val="21"/>
          <w:lang w:val="en-US" w:eastAsia="zh-CN"/>
        </w:rPr>
        <w:t>.参加市里组织的工会干部培训。</w:t>
      </w:r>
    </w:p>
    <w:p>
      <w:pPr>
        <w:widowControl/>
        <w:spacing w:line="319" w:lineRule="exact"/>
        <w:ind w:left="360" w:hanging="360"/>
        <w:jc w:val="left"/>
        <w:rPr>
          <w:rFonts w:hint="default" w:eastAsia="宋体"/>
          <w:b/>
          <w:bCs/>
          <w:lang w:val="en-US" w:eastAsia="zh-CN"/>
        </w:rPr>
      </w:pPr>
      <w:r>
        <w:rPr>
          <w:rFonts w:hint="eastAsia" w:eastAsia="宋体"/>
          <w:b/>
          <w:bCs/>
          <w:lang w:val="en-US" w:eastAsia="zh-CN"/>
        </w:rPr>
        <w:t>五、其他工作</w:t>
      </w:r>
    </w:p>
    <w:p>
      <w:pPr>
        <w:numPr>
          <w:ilvl w:val="0"/>
          <w:numId w:val="0"/>
        </w:numPr>
        <w:tabs>
          <w:tab w:val="left" w:pos="1698"/>
        </w:tabs>
        <w:bidi w:val="0"/>
        <w:spacing w:line="240" w:lineRule="auto"/>
        <w:ind w:leftChars="0"/>
        <w:jc w:val="left"/>
        <w:rPr>
          <w:rFonts w:hint="eastAsia"/>
          <w:sz w:val="21"/>
          <w:szCs w:val="21"/>
          <w:lang w:val="en-US" w:eastAsia="zh-CN"/>
        </w:rPr>
      </w:pPr>
      <w:r>
        <w:rPr>
          <w:rFonts w:hint="eastAsia"/>
          <w:sz w:val="21"/>
          <w:szCs w:val="21"/>
          <w:lang w:val="en-US" w:eastAsia="zh-CN"/>
        </w:rPr>
        <w:t>1.两周一次心理健康课。</w:t>
      </w:r>
    </w:p>
    <w:p>
      <w:pPr>
        <w:numPr>
          <w:ilvl w:val="0"/>
          <w:numId w:val="0"/>
        </w:numPr>
        <w:tabs>
          <w:tab w:val="left" w:pos="1698"/>
        </w:tabs>
        <w:bidi w:val="0"/>
        <w:spacing w:line="240" w:lineRule="auto"/>
        <w:ind w:leftChars="0"/>
        <w:jc w:val="left"/>
        <w:rPr>
          <w:rFonts w:hint="eastAsia"/>
          <w:sz w:val="21"/>
          <w:szCs w:val="21"/>
          <w:lang w:val="en-US" w:eastAsia="zh-CN"/>
        </w:rPr>
      </w:pPr>
      <w:r>
        <w:rPr>
          <w:rFonts w:hint="eastAsia"/>
          <w:sz w:val="21"/>
          <w:szCs w:val="21"/>
          <w:lang w:val="en-US" w:eastAsia="zh-CN"/>
        </w:rPr>
        <w:t>2.各班对暂缓入学的学生开展线上教学及辅导工作。</w:t>
      </w:r>
    </w:p>
    <w:p>
      <w:pPr>
        <w:numPr>
          <w:ilvl w:val="0"/>
          <w:numId w:val="0"/>
        </w:numPr>
        <w:tabs>
          <w:tab w:val="left" w:pos="1698"/>
        </w:tabs>
        <w:bidi w:val="0"/>
        <w:spacing w:line="240" w:lineRule="auto"/>
        <w:ind w:leftChars="0"/>
        <w:jc w:val="left"/>
        <w:rPr>
          <w:rFonts w:hint="default"/>
          <w:sz w:val="21"/>
          <w:szCs w:val="21"/>
          <w:lang w:val="en-US" w:eastAsia="zh-CN"/>
        </w:rPr>
      </w:pPr>
      <w:r>
        <w:rPr>
          <w:rFonts w:hint="eastAsia"/>
          <w:sz w:val="21"/>
          <w:szCs w:val="21"/>
          <w:lang w:val="en-US" w:eastAsia="zh-CN"/>
        </w:rPr>
        <w:t>3.抽查社团课活动情况。</w:t>
      </w:r>
    </w:p>
    <w:p>
      <w:pPr>
        <w:widowControl/>
        <w:spacing w:line="319" w:lineRule="exact"/>
        <w:jc w:val="left"/>
        <w:rPr>
          <w:rFonts w:hint="eastAsia"/>
          <w:color w:val="000000"/>
          <w:kern w:val="0"/>
          <w:sz w:val="21"/>
        </w:rPr>
      </w:pPr>
    </w:p>
    <w:p>
      <w:pPr>
        <w:widowControl/>
        <w:spacing w:line="319" w:lineRule="exact"/>
        <w:jc w:val="left"/>
        <w:rPr>
          <w:rFonts w:hint="eastAsia" w:eastAsia="宋体"/>
          <w:b/>
          <w:color w:val="000000"/>
          <w:kern w:val="0"/>
          <w:sz w:val="21"/>
        </w:rPr>
      </w:pPr>
      <w:r>
        <w:rPr>
          <w:rFonts w:hint="eastAsia"/>
          <w:b/>
          <w:color w:val="000000"/>
          <w:kern w:val="0"/>
          <w:sz w:val="21"/>
        </w:rPr>
        <w:t>课发部：</w:t>
      </w:r>
    </w:p>
    <w:p>
      <w:pPr>
        <w:numPr>
          <w:ilvl w:val="0"/>
          <w:numId w:val="0"/>
        </w:numPr>
        <w:tabs>
          <w:tab w:val="left" w:pos="1698"/>
        </w:tabs>
        <w:bidi w:val="0"/>
        <w:spacing w:line="240" w:lineRule="auto"/>
        <w:ind w:leftChars="0"/>
        <w:jc w:val="left"/>
        <w:rPr>
          <w:rFonts w:hint="eastAsia" w:eastAsia="宋体"/>
          <w:sz w:val="21"/>
          <w:szCs w:val="21"/>
          <w:lang w:val="en-US" w:eastAsia="zh-CN"/>
        </w:rPr>
      </w:pPr>
      <w:r>
        <w:rPr>
          <w:rFonts w:hint="eastAsia" w:eastAsia="宋体"/>
          <w:sz w:val="21"/>
          <w:szCs w:val="21"/>
          <w:lang w:val="en-US" w:eastAsia="zh-CN"/>
        </w:rPr>
        <w:t>1.远程送教开展常态化教学，执教老师做好准备，提前通知家长，准时上课。</w:t>
      </w:r>
    </w:p>
    <w:p>
      <w:pPr>
        <w:widowControl/>
        <w:spacing w:line="319" w:lineRule="exact"/>
        <w:jc w:val="left"/>
        <w:rPr>
          <w:rFonts w:hint="eastAsia" w:eastAsia="宋体"/>
          <w:color w:val="000000"/>
          <w:kern w:val="0"/>
          <w:sz w:val="21"/>
          <w:lang w:val="en-US" w:eastAsia="zh-CN"/>
        </w:rPr>
      </w:pPr>
      <w:r>
        <w:drawing>
          <wp:anchor distT="0" distB="0" distL="114300" distR="114300" simplePos="0" relativeHeight="251659264" behindDoc="0" locked="0" layoutInCell="1" allowOverlap="1">
            <wp:simplePos x="0" y="0"/>
            <wp:positionH relativeFrom="column">
              <wp:posOffset>102235</wp:posOffset>
            </wp:positionH>
            <wp:positionV relativeFrom="paragraph">
              <wp:posOffset>27940</wp:posOffset>
            </wp:positionV>
            <wp:extent cx="4737735" cy="772160"/>
            <wp:effectExtent l="0" t="0" r="5715"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737735" cy="772160"/>
                    </a:xfrm>
                    <a:prstGeom prst="rect">
                      <a:avLst/>
                    </a:prstGeom>
                    <a:noFill/>
                    <a:ln>
                      <a:noFill/>
                    </a:ln>
                  </pic:spPr>
                </pic:pic>
              </a:graphicData>
            </a:graphic>
          </wp:anchor>
        </w:drawing>
      </w:r>
      <w:r>
        <w:rPr>
          <w:rFonts w:hint="eastAsia" w:eastAsia="宋体"/>
          <w:color w:val="000000"/>
          <w:kern w:val="0"/>
          <w:sz w:val="21"/>
          <w:lang w:val="en-US" w:eastAsia="zh-CN"/>
        </w:rPr>
        <w:t>2.组织孤独症研究小组成员进行孤独症儿童教学实践培训，将北师大孤独症儿童中心培训的内容传递给组内的老师，共同学习。</w:t>
      </w:r>
    </w:p>
    <w:p>
      <w:pPr>
        <w:widowControl/>
        <w:spacing w:line="319" w:lineRule="exact"/>
        <w:jc w:val="left"/>
        <w:rPr>
          <w:rFonts w:hint="eastAsia" w:eastAsia="宋体"/>
          <w:color w:val="000000"/>
          <w:kern w:val="0"/>
          <w:sz w:val="21"/>
          <w:lang w:val="en-US" w:eastAsia="zh-CN"/>
        </w:rPr>
      </w:pPr>
      <w:r>
        <w:rPr>
          <w:rFonts w:hint="eastAsia" w:eastAsia="宋体"/>
          <w:color w:val="000000"/>
          <w:kern w:val="0"/>
          <w:sz w:val="21"/>
          <w:lang w:val="en-US" w:eastAsia="zh-CN"/>
        </w:rPr>
        <w:t>3.请青年老师认真研读普教课标和特教课标，参照李天顺副会长撰写的这篇文章，结合自己的学科教学，撰写一篇1000字左右的学习心得，在教研组活动中进行交流，5月20日上交课发部存档。</w:t>
      </w:r>
    </w:p>
    <w:p>
      <w:pPr>
        <w:widowControl/>
        <w:numPr>
          <w:ilvl w:val="0"/>
          <w:numId w:val="0"/>
        </w:numPr>
        <w:spacing w:line="319" w:lineRule="exact"/>
        <w:jc w:val="left"/>
        <w:rPr>
          <w:rFonts w:hint="eastAsia"/>
          <w:sz w:val="24"/>
          <w:szCs w:val="24"/>
          <w:lang w:val="en-US" w:eastAsia="zh-CN"/>
        </w:rPr>
      </w:pPr>
    </w:p>
    <w:p>
      <w:pPr>
        <w:widowControl/>
        <w:spacing w:line="319" w:lineRule="exact"/>
        <w:jc w:val="left"/>
        <w:rPr>
          <w:rFonts w:hint="eastAsia" w:eastAsia="宋体"/>
          <w:b/>
          <w:color w:val="000000"/>
          <w:kern w:val="0"/>
          <w:sz w:val="21"/>
        </w:rPr>
      </w:pPr>
      <w:r>
        <w:rPr>
          <w:rFonts w:hint="eastAsia"/>
          <w:b/>
          <w:color w:val="000000"/>
          <w:kern w:val="0"/>
          <w:sz w:val="21"/>
        </w:rPr>
        <w:t>学发部：</w:t>
      </w:r>
    </w:p>
    <w:p>
      <w:pPr>
        <w:widowControl/>
        <w:spacing w:line="319" w:lineRule="exact"/>
        <w:jc w:val="left"/>
        <w:rPr>
          <w:rFonts w:hint="default" w:eastAsia="宋体"/>
          <w:color w:val="000000"/>
          <w:kern w:val="0"/>
          <w:sz w:val="21"/>
          <w:lang w:val="en-US" w:eastAsia="zh-CN"/>
        </w:rPr>
      </w:pPr>
      <w:r>
        <w:rPr>
          <w:rFonts w:hint="eastAsia"/>
          <w:color w:val="000000"/>
          <w:kern w:val="0"/>
          <w:sz w:val="21"/>
        </w:rPr>
        <w:t>1.</w:t>
      </w:r>
      <w:r>
        <w:rPr>
          <w:rFonts w:hint="eastAsia"/>
          <w:color w:val="000000"/>
          <w:kern w:val="0"/>
          <w:sz w:val="21"/>
          <w:lang w:val="en-US" w:eastAsia="zh-CN"/>
        </w:rPr>
        <w:t>周一云升旗，三年级国旗下讲话。</w:t>
      </w:r>
    </w:p>
    <w:p>
      <w:pPr>
        <w:widowControl/>
        <w:spacing w:line="319" w:lineRule="exact"/>
        <w:jc w:val="left"/>
        <w:rPr>
          <w:rFonts w:hint="eastAsia"/>
          <w:color w:val="000000"/>
          <w:kern w:val="0"/>
          <w:sz w:val="21"/>
        </w:rPr>
      </w:pPr>
      <w:r>
        <w:rPr>
          <w:rFonts w:hint="eastAsia"/>
          <w:color w:val="000000"/>
          <w:kern w:val="0"/>
          <w:sz w:val="21"/>
          <w:lang w:val="en-US" w:eastAsia="zh-CN"/>
        </w:rPr>
        <w:t>2.</w:t>
      </w:r>
      <w:r>
        <w:rPr>
          <w:rFonts w:hint="eastAsia"/>
          <w:color w:val="000000"/>
          <w:kern w:val="0"/>
          <w:sz w:val="21"/>
        </w:rPr>
        <w:t>继续完成入队仪式方案。</w:t>
      </w:r>
    </w:p>
    <w:p>
      <w:pPr>
        <w:widowControl/>
        <w:spacing w:line="319" w:lineRule="exact"/>
        <w:jc w:val="left"/>
        <w:rPr>
          <w:rFonts w:hint="eastAsia"/>
          <w:color w:val="000000"/>
          <w:kern w:val="0"/>
          <w:sz w:val="21"/>
        </w:rPr>
      </w:pPr>
      <w:r>
        <w:rPr>
          <w:rFonts w:hint="eastAsia"/>
          <w:color w:val="000000"/>
          <w:kern w:val="0"/>
          <w:sz w:val="21"/>
          <w:lang w:val="en-US" w:eastAsia="zh-CN"/>
        </w:rPr>
        <w:t>3</w:t>
      </w:r>
      <w:r>
        <w:rPr>
          <w:rFonts w:hint="eastAsia"/>
          <w:color w:val="000000"/>
          <w:kern w:val="0"/>
          <w:sz w:val="21"/>
        </w:rPr>
        <w:t>.九年级开启毕业季，班主任王老师已经在拟定初方案，下周先联系摄影师给学生拍毕业照。</w:t>
      </w:r>
    </w:p>
    <w:p>
      <w:pPr>
        <w:widowControl/>
        <w:spacing w:line="319" w:lineRule="exact"/>
        <w:jc w:val="left"/>
        <w:rPr>
          <w:rFonts w:hint="eastAsia"/>
          <w:color w:val="000000"/>
          <w:kern w:val="0"/>
          <w:sz w:val="21"/>
        </w:rPr>
      </w:pPr>
    </w:p>
    <w:p>
      <w:pPr>
        <w:widowControl/>
        <w:spacing w:line="319" w:lineRule="exact"/>
        <w:jc w:val="left"/>
        <w:rPr>
          <w:rFonts w:hint="eastAsia"/>
          <w:b/>
          <w:color w:val="000000"/>
          <w:kern w:val="0"/>
          <w:sz w:val="21"/>
        </w:rPr>
      </w:pPr>
      <w:r>
        <w:rPr>
          <w:rFonts w:hint="eastAsia"/>
          <w:b/>
          <w:color w:val="000000"/>
          <w:kern w:val="0"/>
          <w:sz w:val="21"/>
        </w:rPr>
        <w:t>资源保障部：</w:t>
      </w:r>
    </w:p>
    <w:p>
      <w:pPr>
        <w:widowControl/>
        <w:spacing w:line="319" w:lineRule="exact"/>
        <w:jc w:val="left"/>
        <w:rPr>
          <w:rFonts w:hint="eastAsia"/>
          <w:color w:val="000000"/>
          <w:kern w:val="0"/>
          <w:sz w:val="21"/>
        </w:rPr>
      </w:pPr>
      <w:r>
        <w:rPr>
          <w:rFonts w:hint="eastAsia"/>
          <w:color w:val="000000"/>
          <w:kern w:val="0"/>
          <w:sz w:val="21"/>
          <w:lang w:val="en-US" w:eastAsia="zh-CN"/>
        </w:rPr>
        <w:t>一、</w:t>
      </w:r>
      <w:r>
        <w:rPr>
          <w:rFonts w:hint="eastAsia"/>
          <w:color w:val="000000"/>
          <w:kern w:val="0"/>
          <w:sz w:val="21"/>
        </w:rPr>
        <w:t>融合教育：</w:t>
      </w:r>
    </w:p>
    <w:p>
      <w:pPr>
        <w:widowControl/>
        <w:spacing w:line="319" w:lineRule="exact"/>
        <w:jc w:val="left"/>
        <w:rPr>
          <w:rFonts w:hint="eastAsia"/>
          <w:color w:val="000000"/>
          <w:kern w:val="0"/>
          <w:sz w:val="21"/>
        </w:rPr>
      </w:pPr>
      <w:r>
        <w:rPr>
          <w:rFonts w:hint="eastAsia"/>
          <w:color w:val="000000"/>
          <w:kern w:val="0"/>
          <w:sz w:val="21"/>
        </w:rPr>
        <w:t>1.14位巡回指导教师按计划，采用线上巡回指导</w:t>
      </w:r>
    </w:p>
    <w:p>
      <w:pPr>
        <w:widowControl/>
        <w:spacing w:line="319" w:lineRule="exact"/>
        <w:jc w:val="left"/>
        <w:rPr>
          <w:rFonts w:hint="eastAsia"/>
          <w:color w:val="000000"/>
          <w:kern w:val="0"/>
          <w:sz w:val="21"/>
        </w:rPr>
      </w:pPr>
      <w:r>
        <w:rPr>
          <w:rFonts w:hint="eastAsia"/>
          <w:color w:val="000000"/>
          <w:kern w:val="0"/>
          <w:sz w:val="21"/>
        </w:rPr>
        <w:t>2.召开融合教育宣传片拍摄会议</w:t>
      </w:r>
    </w:p>
    <w:p>
      <w:pPr>
        <w:widowControl/>
        <w:spacing w:line="319" w:lineRule="exact"/>
        <w:jc w:val="left"/>
        <w:rPr>
          <w:rFonts w:hint="eastAsia"/>
          <w:color w:val="000000"/>
          <w:kern w:val="0"/>
          <w:sz w:val="21"/>
        </w:rPr>
      </w:pPr>
      <w:r>
        <w:rPr>
          <w:rFonts w:hint="eastAsia"/>
          <w:color w:val="000000"/>
          <w:kern w:val="0"/>
          <w:sz w:val="21"/>
          <w:lang w:val="en-US" w:eastAsia="zh-CN"/>
        </w:rPr>
        <w:t>二、</w:t>
      </w:r>
      <w:r>
        <w:rPr>
          <w:rFonts w:hint="eastAsia"/>
          <w:color w:val="000000"/>
          <w:kern w:val="0"/>
          <w:sz w:val="21"/>
        </w:rPr>
        <w:t>送教上门：继续实施“云”上送教 “疫”路同行。</w:t>
      </w:r>
    </w:p>
    <w:p>
      <w:pPr>
        <w:widowControl/>
        <w:spacing w:line="319" w:lineRule="exact"/>
        <w:jc w:val="left"/>
        <w:rPr>
          <w:rFonts w:hint="eastAsia"/>
          <w:color w:val="000000"/>
          <w:kern w:val="0"/>
          <w:sz w:val="21"/>
        </w:rPr>
      </w:pPr>
      <w:r>
        <w:rPr>
          <w:rFonts w:hint="eastAsia"/>
          <w:color w:val="000000"/>
          <w:kern w:val="0"/>
          <w:sz w:val="21"/>
        </w:rPr>
        <w:t>省智障教育资源中心：</w:t>
      </w:r>
    </w:p>
    <w:p>
      <w:pPr>
        <w:widowControl/>
        <w:spacing w:line="319" w:lineRule="exact"/>
        <w:jc w:val="left"/>
        <w:rPr>
          <w:rFonts w:hint="eastAsia"/>
          <w:color w:val="000000"/>
          <w:kern w:val="0"/>
          <w:sz w:val="21"/>
        </w:rPr>
      </w:pPr>
      <w:r>
        <w:rPr>
          <w:rFonts w:hint="eastAsia"/>
          <w:color w:val="000000"/>
          <w:kern w:val="0"/>
          <w:sz w:val="21"/>
        </w:rPr>
        <w:t>江苏省教育学会特殊教育专业委员会领导审核，江苏省第九届智障教育微课大赛通知</w:t>
      </w:r>
    </w:p>
    <w:p>
      <w:pPr>
        <w:widowControl/>
        <w:spacing w:line="319" w:lineRule="exact"/>
        <w:jc w:val="left"/>
        <w:rPr>
          <w:rFonts w:hint="eastAsia"/>
          <w:color w:val="000000"/>
          <w:kern w:val="0"/>
          <w:sz w:val="21"/>
        </w:rPr>
      </w:pPr>
      <w:r>
        <w:rPr>
          <w:rFonts w:hint="eastAsia"/>
          <w:color w:val="000000"/>
          <w:kern w:val="0"/>
          <w:sz w:val="21"/>
          <w:lang w:val="en-US" w:eastAsia="zh-CN"/>
        </w:rPr>
        <w:t>三、</w:t>
      </w:r>
      <w:r>
        <w:rPr>
          <w:rFonts w:hint="eastAsia"/>
          <w:color w:val="000000"/>
          <w:kern w:val="0"/>
          <w:sz w:val="21"/>
        </w:rPr>
        <w:t>喜憨儿公益创投项目</w:t>
      </w:r>
    </w:p>
    <w:p>
      <w:pPr>
        <w:widowControl/>
        <w:spacing w:line="319" w:lineRule="exact"/>
        <w:jc w:val="left"/>
        <w:rPr>
          <w:rFonts w:hint="eastAsia"/>
          <w:color w:val="000000"/>
          <w:kern w:val="0"/>
          <w:sz w:val="21"/>
        </w:rPr>
      </w:pPr>
      <w:r>
        <w:rPr>
          <w:rFonts w:hint="eastAsia"/>
          <w:color w:val="000000"/>
          <w:kern w:val="0"/>
          <w:sz w:val="21"/>
        </w:rPr>
        <w:t>1.常规工作（买材料、制皂）</w:t>
      </w:r>
    </w:p>
    <w:p>
      <w:pPr>
        <w:widowControl/>
        <w:spacing w:line="319" w:lineRule="exact"/>
        <w:jc w:val="left"/>
        <w:rPr>
          <w:rFonts w:hint="eastAsia"/>
          <w:color w:val="000000"/>
          <w:kern w:val="0"/>
          <w:sz w:val="21"/>
        </w:rPr>
      </w:pPr>
      <w:r>
        <w:rPr>
          <w:rFonts w:hint="eastAsia"/>
          <w:color w:val="000000"/>
          <w:kern w:val="0"/>
          <w:sz w:val="21"/>
        </w:rPr>
        <w:t>2.准备4A材料</w:t>
      </w:r>
    </w:p>
    <w:p>
      <w:pPr>
        <w:widowControl/>
        <w:spacing w:line="319" w:lineRule="exact"/>
        <w:jc w:val="left"/>
        <w:rPr>
          <w:rFonts w:hint="eastAsia"/>
          <w:color w:val="000000"/>
          <w:kern w:val="0"/>
          <w:sz w:val="21"/>
        </w:rPr>
      </w:pPr>
      <w:r>
        <w:rPr>
          <w:rFonts w:hint="eastAsia"/>
          <w:color w:val="000000"/>
          <w:kern w:val="0"/>
          <w:sz w:val="21"/>
        </w:rPr>
        <w:t>3.完成2021成长支持中心财务审计工作</w:t>
      </w:r>
    </w:p>
    <w:p>
      <w:pPr>
        <w:widowControl/>
        <w:spacing w:line="319" w:lineRule="exact"/>
        <w:jc w:val="left"/>
        <w:rPr>
          <w:rFonts w:hint="eastAsia"/>
          <w:color w:val="000000"/>
          <w:kern w:val="0"/>
          <w:sz w:val="21"/>
        </w:rPr>
      </w:pPr>
    </w:p>
    <w:p>
      <w:pPr>
        <w:widowControl/>
        <w:spacing w:line="319" w:lineRule="exact"/>
        <w:jc w:val="left"/>
        <w:rPr>
          <w:rFonts w:hint="eastAsia" w:eastAsia="宋体"/>
          <w:b/>
          <w:color w:val="000000"/>
          <w:kern w:val="0"/>
          <w:sz w:val="21"/>
        </w:rPr>
      </w:pPr>
      <w:r>
        <w:rPr>
          <w:rFonts w:hint="eastAsia"/>
          <w:b/>
          <w:color w:val="000000"/>
          <w:kern w:val="0"/>
          <w:sz w:val="21"/>
        </w:rPr>
        <w:t>后勤服务部：</w:t>
      </w:r>
    </w:p>
    <w:p>
      <w:pPr>
        <w:widowControl/>
        <w:numPr>
          <w:ilvl w:val="0"/>
          <w:numId w:val="1"/>
        </w:numPr>
        <w:spacing w:line="319" w:lineRule="exact"/>
        <w:jc w:val="left"/>
        <w:rPr>
          <w:rFonts w:hint="eastAsia"/>
          <w:color w:val="000000"/>
          <w:kern w:val="0"/>
          <w:sz w:val="21"/>
        </w:rPr>
      </w:pPr>
      <w:r>
        <w:rPr>
          <w:rFonts w:hint="eastAsia"/>
          <w:color w:val="000000"/>
          <w:kern w:val="0"/>
          <w:sz w:val="21"/>
          <w:lang w:val="en-US" w:eastAsia="zh-CN"/>
        </w:rPr>
        <w:t>周一上午组织后勤相关人员开展校园安全排查。</w:t>
      </w:r>
    </w:p>
    <w:p>
      <w:pPr>
        <w:widowControl/>
        <w:numPr>
          <w:ilvl w:val="0"/>
          <w:numId w:val="1"/>
        </w:numPr>
        <w:spacing w:line="319" w:lineRule="exact"/>
        <w:jc w:val="left"/>
        <w:rPr>
          <w:rFonts w:hint="eastAsia"/>
          <w:color w:val="000000"/>
          <w:kern w:val="0"/>
          <w:sz w:val="21"/>
        </w:rPr>
      </w:pPr>
      <w:r>
        <w:rPr>
          <w:rFonts w:hint="eastAsia" w:eastAsia="宋体" w:cs="宋体"/>
          <w:color w:val="000000"/>
          <w:kern w:val="0"/>
          <w:sz w:val="21"/>
          <w:vertAlign w:val="baseline"/>
          <w:lang w:val="en-US" w:eastAsia="zh-CN"/>
        </w:rPr>
        <w:t>周二上午组织相关人员开展委托第三方机构抽签。</w:t>
      </w:r>
    </w:p>
    <w:p>
      <w:pPr>
        <w:widowControl/>
        <w:numPr>
          <w:ilvl w:val="0"/>
          <w:numId w:val="1"/>
        </w:numPr>
        <w:spacing w:line="319" w:lineRule="exact"/>
        <w:ind w:left="0" w:leftChars="0" w:firstLine="0" w:firstLineChars="0"/>
        <w:jc w:val="left"/>
        <w:rPr>
          <w:rFonts w:hint="eastAsia"/>
          <w:color w:val="000000"/>
          <w:kern w:val="0"/>
          <w:sz w:val="21"/>
        </w:rPr>
      </w:pPr>
      <w:r>
        <w:rPr>
          <w:rFonts w:hint="eastAsia"/>
          <w:color w:val="000000"/>
          <w:kern w:val="0"/>
          <w:sz w:val="21"/>
        </w:rPr>
        <w:t>通过校园网公布学校消控室管理、水电维保、绿化维护的招标信息。</w:t>
      </w:r>
    </w:p>
    <w:p>
      <w:pPr>
        <w:keepNext w:val="0"/>
        <w:keepLines w:val="0"/>
        <w:widowControl/>
        <w:numPr>
          <w:ilvl w:val="0"/>
          <w:numId w:val="0"/>
        </w:numPr>
        <w:suppressLineNumbers w:val="0"/>
        <w:spacing w:before="0" w:beforeAutospacing="0" w:after="0" w:afterAutospacing="0" w:line="319" w:lineRule="exact"/>
        <w:ind w:leftChars="0" w:right="0" w:rightChars="0"/>
        <w:jc w:val="left"/>
        <w:rPr>
          <w:rFonts w:hint="eastAsia" w:ascii="Times New Roman" w:hAnsi="Times New Roman" w:eastAsia="宋体" w:cs="Times New Roman"/>
          <w:color w:val="000000"/>
          <w:kern w:val="0"/>
          <w:sz w:val="21"/>
          <w:szCs w:val="21"/>
        </w:rPr>
      </w:pPr>
      <w:r>
        <w:rPr>
          <w:rFonts w:hint="default" w:ascii="宋体" w:hAnsi="宋体" w:eastAsia="宋体" w:cs="宋体"/>
          <w:color w:val="000000"/>
          <w:kern w:val="0"/>
          <w:sz w:val="21"/>
          <w:szCs w:val="21"/>
          <w:lang w:eastAsia="zh-CN" w:bidi="ar"/>
        </w:rPr>
        <w:t>4.</w:t>
      </w:r>
      <w:r>
        <w:rPr>
          <w:rFonts w:hint="eastAsia" w:ascii="宋体" w:hAnsi="宋体" w:eastAsia="宋体" w:cs="宋体"/>
          <w:color w:val="000000"/>
          <w:kern w:val="0"/>
          <w:sz w:val="21"/>
          <w:szCs w:val="21"/>
          <w:lang w:val="en-US" w:eastAsia="zh-CN" w:bidi="ar"/>
        </w:rPr>
        <w:t>配合安全员进一步优化疫情防控信息上报。</w:t>
      </w:r>
    </w:p>
    <w:p>
      <w:pPr>
        <w:widowControl/>
        <w:numPr>
          <w:ilvl w:val="0"/>
          <w:numId w:val="0"/>
        </w:numPr>
        <w:spacing w:line="319" w:lineRule="exact"/>
        <w:ind w:leftChars="0"/>
        <w:jc w:val="left"/>
        <w:rPr>
          <w:rFonts w:hint="eastAsia"/>
          <w:color w:val="000000"/>
          <w:kern w:val="0"/>
          <w:sz w:val="21"/>
        </w:rPr>
      </w:pPr>
    </w:p>
    <w:p>
      <w:pPr>
        <w:widowControl/>
        <w:spacing w:line="319" w:lineRule="exact"/>
        <w:jc w:val="left"/>
        <w:rPr>
          <w:rFonts w:hint="eastAsia"/>
          <w:color w:val="000000"/>
          <w:kern w:val="0"/>
          <w:sz w:val="21"/>
        </w:rPr>
      </w:pPr>
    </w:p>
    <w:p>
      <w:pPr>
        <w:widowControl/>
        <w:spacing w:line="319" w:lineRule="exact"/>
        <w:ind w:left="360" w:hanging="360"/>
        <w:jc w:val="left"/>
        <w:rPr>
          <w:rFonts w:hint="eastAsia" w:eastAsia="宋体"/>
          <w:b/>
          <w:color w:val="000000"/>
          <w:kern w:val="0"/>
          <w:sz w:val="21"/>
        </w:rPr>
      </w:pPr>
      <w:r>
        <w:rPr>
          <w:rFonts w:hint="eastAsia"/>
          <w:b/>
          <w:color w:val="000000"/>
          <w:kern w:val="0"/>
          <w:sz w:val="21"/>
        </w:rPr>
        <w:t>办公室：</w:t>
      </w:r>
    </w:p>
    <w:p>
      <w:pPr>
        <w:widowControl/>
        <w:spacing w:line="319" w:lineRule="exact"/>
        <w:jc w:val="left"/>
        <w:rPr>
          <w:rFonts w:hint="default" w:eastAsia="宋体"/>
          <w:color w:val="000000"/>
          <w:kern w:val="0"/>
          <w:sz w:val="21"/>
          <w:lang w:val="en-US" w:eastAsia="zh-CN"/>
        </w:rPr>
      </w:pPr>
      <w:r>
        <w:rPr>
          <w:rFonts w:hint="eastAsia"/>
          <w:color w:val="000000"/>
          <w:kern w:val="0"/>
          <w:sz w:val="21"/>
        </w:rPr>
        <w:t>1.</w:t>
      </w:r>
      <w:r>
        <w:rPr>
          <w:rFonts w:hint="eastAsia"/>
          <w:color w:val="000000"/>
          <w:kern w:val="0"/>
          <w:sz w:val="21"/>
          <w:lang w:val="en-US" w:eastAsia="zh-CN"/>
        </w:rPr>
        <w:t>校园网、公众号常态维护。</w:t>
      </w:r>
    </w:p>
    <w:p>
      <w:pPr>
        <w:widowControl/>
        <w:spacing w:line="319" w:lineRule="exact"/>
        <w:jc w:val="left"/>
        <w:rPr>
          <w:rFonts w:hint="eastAsia"/>
          <w:color w:val="000000"/>
          <w:kern w:val="0"/>
          <w:sz w:val="21"/>
        </w:rPr>
      </w:pPr>
      <w:r>
        <w:rPr>
          <w:rFonts w:hint="eastAsia"/>
          <w:color w:val="000000"/>
          <w:kern w:val="0"/>
          <w:sz w:val="21"/>
        </w:rPr>
        <w:t>2.教育防疫宣传组材料整理。</w:t>
      </w:r>
    </w:p>
    <w:p>
      <w:pPr>
        <w:widowControl/>
        <w:spacing w:line="319" w:lineRule="exact"/>
        <w:jc w:val="left"/>
        <w:rPr>
          <w:rFonts w:hint="default" w:eastAsia="宋体"/>
          <w:color w:val="000000"/>
          <w:kern w:val="0"/>
          <w:sz w:val="21"/>
          <w:lang w:val="en-US" w:eastAsia="zh-CN"/>
        </w:rPr>
      </w:pPr>
      <w:r>
        <w:rPr>
          <w:rFonts w:hint="eastAsia"/>
          <w:color w:val="000000"/>
          <w:kern w:val="0"/>
          <w:sz w:val="21"/>
        </w:rPr>
        <w:t>3.</w:t>
      </w:r>
      <w:r>
        <w:rPr>
          <w:rFonts w:hint="eastAsia"/>
          <w:color w:val="000000"/>
          <w:kern w:val="0"/>
          <w:sz w:val="21"/>
          <w:lang w:val="en-US" w:eastAsia="zh-CN"/>
        </w:rPr>
        <w:t>配合各部门做好资料提供、整理、完善</w:t>
      </w:r>
      <w:bookmarkStart w:id="0" w:name="_GoBack"/>
      <w:bookmarkEnd w:id="0"/>
      <w:r>
        <w:rPr>
          <w:rFonts w:hint="eastAsia"/>
          <w:color w:val="000000"/>
          <w:kern w:val="0"/>
          <w:sz w:val="21"/>
          <w:lang w:val="en-US" w:eastAsia="zh-CN"/>
        </w:rPr>
        <w:t>。</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69062"/>
    <w:multiLevelType w:val="singleLevel"/>
    <w:tmpl w:val="8CE690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mYjkyZWUwMGQ5ZmRiOWE3ODI3N2I5Njg1MTE4NWQifQ=="/>
  </w:docVars>
  <w:rsids>
    <w:rsidRoot w:val="00000000"/>
    <w:rsid w:val="08776C34"/>
    <w:rsid w:val="16CB0FED"/>
    <w:rsid w:val="18AE0F2C"/>
    <w:rsid w:val="22E267B2"/>
    <w:rsid w:val="2B375E1E"/>
    <w:rsid w:val="2C16431D"/>
    <w:rsid w:val="37D57ED6"/>
    <w:rsid w:val="4ADC1AFD"/>
    <w:rsid w:val="5F5574DD"/>
    <w:rsid w:val="674D05B9"/>
    <w:rsid w:val="68537A00"/>
    <w:rsid w:val="6A232E0D"/>
    <w:rsid w:val="6C427D60"/>
    <w:rsid w:val="71B762FE"/>
    <w:rsid w:val="7A75EF79"/>
    <w:rsid w:val="7E374AE0"/>
    <w:rsid w:val="7F7BBBE7"/>
    <w:rsid w:val="9E7F63C1"/>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1"/>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jc w:val="left"/>
    </w:pPr>
    <w:rPr>
      <w:sz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spacing w:line="240" w:lineRule="auto"/>
    </w:pPr>
    <w:rPr>
      <w:sz w:val="18"/>
    </w:rPr>
  </w:style>
  <w:style w:type="table" w:styleId="5">
    <w:name w:val="Table Grid"/>
    <w:basedOn w:val="4"/>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1481</Words>
  <Characters>1575</Characters>
  <Lines>1</Lines>
  <Paragraphs>1</Paragraphs>
  <TotalTime>2</TotalTime>
  <ScaleCrop>false</ScaleCrop>
  <LinksUpToDate>false</LinksUpToDate>
  <CharactersWithSpaces>1584</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1970-01-02T00:00:00Z</dcterms:created>
  <dc:creator>DingTalk</dc:creator>
  <dc:description>DingTalk Document</dc:description>
  <cp:lastModifiedBy>Aimee</cp:lastModifiedBy>
  <dcterms:modified xsi:type="dcterms:W3CDTF">2022-05-16T00:47:38Z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4F213B53B3654A24AA266F4261ABD177</vt:lpwstr>
  </property>
</Properties>
</file>