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eastAsiaTheme="minorEastAsia"/>
          <w:color w:val="000000" w:themeColor="text1"/>
          <w:sz w:val="44"/>
          <w:szCs w:val="44"/>
          <w:lang w:val="en-US" w:eastAsia="zh-CN"/>
          <w14:textFill>
            <w14:solidFill>
              <w14:schemeClr w14:val="tx1"/>
            </w14:solidFill>
          </w14:textFill>
        </w:rPr>
      </w:pPr>
      <w:r>
        <w:rPr>
          <w:rFonts w:hint="eastAsia"/>
          <w:color w:val="000000" w:themeColor="text1"/>
          <w:sz w:val="44"/>
          <w:szCs w:val="44"/>
          <w:lang w:val="en-US" w:eastAsia="zh-CN"/>
          <w14:textFill>
            <w14:solidFill>
              <w14:schemeClr w14:val="tx1"/>
            </w14:solidFill>
          </w14:textFill>
        </w:rPr>
        <w:t>岁月往复</w:t>
      </w:r>
      <w:r>
        <w:rPr>
          <w:rFonts w:hint="eastAsia"/>
          <w:color w:val="000000" w:themeColor="text1"/>
          <w:sz w:val="44"/>
          <w:szCs w:val="44"/>
          <w14:textFill>
            <w14:solidFill>
              <w14:schemeClr w14:val="tx1"/>
            </w14:solidFill>
          </w14:textFill>
        </w:rPr>
        <w:t xml:space="preserve"> </w:t>
      </w:r>
      <w:r>
        <w:rPr>
          <w:rFonts w:hint="eastAsia"/>
          <w:color w:val="000000" w:themeColor="text1"/>
          <w:sz w:val="44"/>
          <w:szCs w:val="44"/>
          <w:lang w:val="en-US" w:eastAsia="zh-CN"/>
          <w14:textFill>
            <w14:solidFill>
              <w14:schemeClr w14:val="tx1"/>
            </w14:solidFill>
          </w14:textFill>
        </w:rPr>
        <w:t>弘雅传承</w:t>
      </w:r>
    </w:p>
    <w:p>
      <w:pPr>
        <w:tabs>
          <w:tab w:val="center" w:pos="4212"/>
          <w:tab w:val="left" w:pos="6966"/>
        </w:tabs>
        <w:jc w:val="left"/>
        <w:rPr>
          <w:rFonts w:hint="eastAsia" w:eastAsiaTheme="minorEastAsia"/>
          <w:color w:val="000000" w:themeColor="text1"/>
          <w:sz w:val="28"/>
          <w:szCs w:val="28"/>
          <w:lang w:eastAsia="zh-CN"/>
          <w14:textFill>
            <w14:solidFill>
              <w14:schemeClr w14:val="tx1"/>
            </w14:solidFill>
          </w14:textFill>
        </w:rPr>
      </w:pPr>
      <w:r>
        <w:rPr>
          <w:rFonts w:hint="eastAsia"/>
          <w:color w:val="000000" w:themeColor="text1"/>
          <w:sz w:val="28"/>
          <w:szCs w:val="28"/>
          <w:lang w:eastAsia="zh-CN"/>
          <w14:textFill>
            <w14:solidFill>
              <w14:schemeClr w14:val="tx1"/>
            </w14:solidFill>
          </w14:textFill>
        </w:rPr>
        <w:tab/>
      </w:r>
      <w:r>
        <w:rPr>
          <w:rFonts w:hint="eastAsia"/>
          <w:color w:val="000000" w:themeColor="text1"/>
          <w:sz w:val="28"/>
          <w:szCs w:val="28"/>
          <w14:textFill>
            <w14:solidFill>
              <w14:schemeClr w14:val="tx1"/>
            </w14:solidFill>
          </w14:textFill>
        </w:rPr>
        <w:t>20</w:t>
      </w:r>
      <w:r>
        <w:rPr>
          <w:rFonts w:hint="eastAsia"/>
          <w:color w:val="000000" w:themeColor="text1"/>
          <w:sz w:val="28"/>
          <w:szCs w:val="28"/>
          <w:lang w:val="en-US" w:eastAsia="zh-CN"/>
          <w14:textFill>
            <w14:solidFill>
              <w14:schemeClr w14:val="tx1"/>
            </w14:solidFill>
          </w14:textFill>
        </w:rPr>
        <w:t>21</w:t>
      </w:r>
      <w:r>
        <w:rPr>
          <w:rFonts w:hint="eastAsia"/>
          <w:color w:val="000000" w:themeColor="text1"/>
          <w:sz w:val="28"/>
          <w:szCs w:val="28"/>
          <w14:textFill>
            <w14:solidFill>
              <w14:schemeClr w14:val="tx1"/>
            </w14:solidFill>
          </w14:textFill>
        </w:rPr>
        <w:t>-202</w:t>
      </w:r>
      <w:r>
        <w:rPr>
          <w:rFonts w:hint="eastAsia"/>
          <w:color w:val="000000" w:themeColor="text1"/>
          <w:sz w:val="28"/>
          <w:szCs w:val="28"/>
          <w:lang w:val="en-US" w:eastAsia="zh-CN"/>
          <w14:textFill>
            <w14:solidFill>
              <w14:schemeClr w14:val="tx1"/>
            </w14:solidFill>
          </w14:textFill>
        </w:rPr>
        <w:t>2</w:t>
      </w:r>
      <w:r>
        <w:rPr>
          <w:rFonts w:hint="eastAsia"/>
          <w:color w:val="000000" w:themeColor="text1"/>
          <w:sz w:val="28"/>
          <w:szCs w:val="28"/>
          <w14:textFill>
            <w14:solidFill>
              <w14:schemeClr w14:val="tx1"/>
            </w14:solidFill>
          </w14:textFill>
        </w:rPr>
        <w:t>第</w:t>
      </w:r>
      <w:r>
        <w:rPr>
          <w:rFonts w:hint="eastAsia"/>
          <w:color w:val="000000" w:themeColor="text1"/>
          <w:sz w:val="28"/>
          <w:szCs w:val="28"/>
          <w:lang w:eastAsia="zh-CN"/>
          <w14:textFill>
            <w14:solidFill>
              <w14:schemeClr w14:val="tx1"/>
            </w14:solidFill>
          </w14:textFill>
        </w:rPr>
        <w:t>二</w:t>
      </w:r>
      <w:r>
        <w:rPr>
          <w:rFonts w:hint="eastAsia"/>
          <w:color w:val="000000" w:themeColor="text1"/>
          <w:sz w:val="28"/>
          <w:szCs w:val="28"/>
          <w14:textFill>
            <w14:solidFill>
              <w14:schemeClr w14:val="tx1"/>
            </w14:solidFill>
          </w14:textFill>
        </w:rPr>
        <w:t>学期美术组总结</w:t>
      </w:r>
      <w:r>
        <w:rPr>
          <w:rFonts w:hint="eastAsia"/>
          <w:color w:val="000000" w:themeColor="text1"/>
          <w:sz w:val="28"/>
          <w:szCs w:val="28"/>
          <w:lang w:eastAsia="zh-CN"/>
          <w14:textFill>
            <w14:solidFill>
              <w14:schemeClr w14:val="tx1"/>
            </w14:solidFill>
          </w14:textFill>
        </w:rPr>
        <w:tab/>
      </w:r>
    </w:p>
    <w:p>
      <w:pPr>
        <w:jc w:val="center"/>
        <w:rPr>
          <w:rFonts w:hint="eastAsia" w:eastAsiaTheme="minor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常州市新北区</w:t>
      </w:r>
      <w:r>
        <w:rPr>
          <w:rFonts w:hint="eastAsia"/>
          <w:color w:val="000000" w:themeColor="text1"/>
          <w14:textFill>
            <w14:solidFill>
              <w14:schemeClr w14:val="tx1"/>
            </w14:solidFill>
          </w14:textFill>
        </w:rPr>
        <w:t xml:space="preserve">龙虎塘第二实验小学 </w:t>
      </w:r>
      <w:r>
        <w:rPr>
          <w:rFonts w:hint="eastAsia"/>
          <w:color w:val="000000" w:themeColor="text1"/>
          <w:lang w:val="en-US" w:eastAsia="zh-CN"/>
          <w14:textFill>
            <w14:solidFill>
              <w14:schemeClr w14:val="tx1"/>
            </w14:solidFill>
          </w14:textFill>
        </w:rPr>
        <w:t>巢杨希</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Theme="minorEastAsia" w:hAnsiTheme="minorEastAsia"/>
          <w:color w:val="000000" w:themeColor="text1"/>
          <w:sz w:val="21"/>
          <w:szCs w:val="21"/>
          <w:lang w:val="en-US" w:eastAsia="zh-CN"/>
          <w14:textFill>
            <w14:solidFill>
              <w14:schemeClr w14:val="tx1"/>
            </w14:solidFill>
          </w14:textFill>
        </w:rPr>
      </w:pPr>
      <w:r>
        <w:rPr>
          <w:rFonts w:hint="eastAsia"/>
          <w:sz w:val="21"/>
          <w:szCs w:val="20"/>
          <w:lang w:val="en-US" w:eastAsia="zh-CN"/>
        </w:rPr>
        <w:t>时光轮转，再回首风雨兼程路，看今朝旖旎风光秀</w:t>
      </w:r>
      <w:r>
        <w:rPr>
          <w:rFonts w:hint="eastAsia" w:asciiTheme="minorEastAsia" w:hAnsiTheme="minorEastAsia"/>
          <w:color w:val="000000" w:themeColor="text1"/>
          <w:sz w:val="21"/>
          <w:szCs w:val="21"/>
          <w14:textFill>
            <w14:solidFill>
              <w14:schemeClr w14:val="tx1"/>
            </w14:solidFill>
          </w14:textFill>
        </w:rPr>
        <w:t>。</w:t>
      </w:r>
      <w:r>
        <w:rPr>
          <w:rFonts w:hint="eastAsia" w:asciiTheme="minorEastAsia" w:hAnsiTheme="minorEastAsia"/>
          <w:color w:val="000000" w:themeColor="text1"/>
          <w:sz w:val="21"/>
          <w:szCs w:val="21"/>
          <w:lang w:val="en-US" w:eastAsia="zh-CN"/>
          <w14:textFill>
            <w14:solidFill>
              <w14:schemeClr w14:val="tx1"/>
            </w14:solidFill>
          </w14:textFill>
        </w:rPr>
        <w:t>我们走过了“雄关漫道真如铁”的昨天，跨越“人间正道是沧桑”的今天，向着“乘风破浪会有时”的明天，我们美术组一直在践行学校弘雅文化的路上。行进在大道上的美术组，是一个充满生机活力的“梦工厂”，行进在大道上的美术组，是一个创造龙二小奇迹的“魔幻屋”，行进在大道上的美术组，是一个激活艺术魅力的“升级舱”。</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heme="minorEastAsia" w:hAnsiTheme="minorEastAsia"/>
          <w:color w:val="000000" w:themeColor="text1"/>
          <w:sz w:val="21"/>
          <w:szCs w:val="21"/>
          <w:lang w:val="en-US" w:eastAsia="zh-CN"/>
          <w14:textFill>
            <w14:solidFill>
              <w14:schemeClr w14:val="tx1"/>
            </w14:solidFill>
          </w14:textFill>
        </w:rPr>
      </w:pPr>
      <w:r>
        <w:rPr>
          <w:rFonts w:hint="eastAsia" w:asciiTheme="minorEastAsia" w:hAnsiTheme="minorEastAsia"/>
          <w:color w:val="000000" w:themeColor="text1"/>
          <w:sz w:val="21"/>
          <w:szCs w:val="21"/>
          <w:lang w:val="en-US" w:eastAsia="zh-CN"/>
          <w14:textFill>
            <w14:solidFill>
              <w14:schemeClr w14:val="tx1"/>
            </w14:solidFill>
          </w14:textFill>
        </w:rPr>
        <w:t>我们美术组的总结分为四部分。</w:t>
      </w:r>
    </w:p>
    <w:p>
      <w:pPr>
        <w:numPr>
          <w:ilvl w:val="0"/>
          <w:numId w:val="1"/>
        </w:numPr>
        <w:rPr>
          <w:rFonts w:hint="eastAsia" w:asciiTheme="minorEastAsia" w:hAnsiTheme="minorEastAsia"/>
          <w:b/>
          <w:bCs/>
          <w:color w:val="000000" w:themeColor="text1"/>
          <w:sz w:val="28"/>
          <w:szCs w:val="28"/>
          <w:lang w:val="en-US" w:eastAsia="zh-CN"/>
          <w14:textFill>
            <w14:solidFill>
              <w14:schemeClr w14:val="tx1"/>
            </w14:solidFill>
          </w14:textFill>
        </w:rPr>
      </w:pPr>
      <w:r>
        <w:rPr>
          <w:rFonts w:hint="eastAsia" w:asciiTheme="minorEastAsia" w:hAnsiTheme="minorEastAsia"/>
          <w:b/>
          <w:bCs/>
          <w:color w:val="000000" w:themeColor="text1"/>
          <w:sz w:val="28"/>
          <w:szCs w:val="28"/>
          <w:lang w:val="en-US" w:eastAsia="zh-CN"/>
          <w14:textFill>
            <w14:solidFill>
              <w14:schemeClr w14:val="tx1"/>
            </w14:solidFill>
          </w14:textFill>
        </w:rPr>
        <w:t>回顾过去 反哺未来</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asciiTheme="minorEastAsia" w:hAnsiTheme="minorEastAsia"/>
          <w:b w:val="0"/>
          <w:bCs w:val="0"/>
          <w:color w:val="000000" w:themeColor="text1"/>
          <w:sz w:val="21"/>
          <w:szCs w:val="21"/>
          <w:lang w:val="en-US" w:eastAsia="zh-CN"/>
          <w14:textFill>
            <w14:solidFill>
              <w14:schemeClr w14:val="tx1"/>
            </w14:solidFill>
          </w14:textFill>
        </w:rPr>
      </w:pPr>
      <w:r>
        <w:rPr>
          <w:rFonts w:hint="eastAsia" w:asciiTheme="minorEastAsia" w:hAnsiTheme="minorEastAsia"/>
          <w:b w:val="0"/>
          <w:bCs w:val="0"/>
          <w:color w:val="000000" w:themeColor="text1"/>
          <w:sz w:val="21"/>
          <w:szCs w:val="21"/>
          <w:lang w:val="en-US" w:eastAsia="zh-CN"/>
          <w14:textFill>
            <w14:solidFill>
              <w14:schemeClr w14:val="tx1"/>
            </w14:solidFill>
          </w14:textFill>
        </w:rPr>
        <w:t>回顾过去，</w:t>
      </w:r>
      <w:r>
        <w:rPr>
          <w:rFonts w:hint="eastAsia" w:asciiTheme="minorEastAsia" w:hAnsiTheme="minorEastAsia"/>
          <w:color w:val="000000" w:themeColor="text1"/>
          <w:sz w:val="21"/>
          <w:szCs w:val="21"/>
          <w:lang w:val="en-US" w:eastAsia="zh-CN"/>
          <w14:textFill>
            <w14:solidFill>
              <w14:schemeClr w14:val="tx1"/>
            </w14:solidFill>
          </w14:textFill>
        </w:rPr>
        <w:t>在这一学期里，十分感谢我们美术组的每位老师，尽职尽责，兢兢业业，她们是一群敢于有梦，勇于追梦，勤于圆梦的教育者。在各项活动中时常能见到她们忙碌的背影，在一堂堂研究课上能感受到她们对教育的热情，她们就是我们美术组传承弘雅文化的接力者，是未来艺术教育的领路人。</w:t>
      </w:r>
    </w:p>
    <w:p>
      <w:pPr>
        <w:numPr>
          <w:ilvl w:val="0"/>
          <w:numId w:val="2"/>
        </w:numPr>
        <w:rPr>
          <w:rFonts w:hint="eastAsia" w:asciiTheme="minorEastAsia" w:hAnsiTheme="minorEastAsia"/>
          <w:b/>
          <w:bCs/>
          <w:color w:val="000000" w:themeColor="text1"/>
          <w:sz w:val="24"/>
          <w:szCs w:val="24"/>
          <w:lang w:val="en-US" w:eastAsia="zh-CN"/>
          <w14:textFill>
            <w14:solidFill>
              <w14:schemeClr w14:val="tx1"/>
            </w14:solidFill>
          </w14:textFill>
        </w:rPr>
      </w:pPr>
      <w:r>
        <w:rPr>
          <w:rFonts w:hint="eastAsia" w:asciiTheme="minorEastAsia" w:hAnsiTheme="minorEastAsia"/>
          <w:b/>
          <w:bCs/>
          <w:color w:val="000000" w:themeColor="text1"/>
          <w:sz w:val="24"/>
          <w:szCs w:val="24"/>
          <w:lang w:val="en-US" w:eastAsia="zh-CN"/>
          <w14:textFill>
            <w14:solidFill>
              <w14:schemeClr w14:val="tx1"/>
            </w14:solidFill>
          </w14:textFill>
        </w:rPr>
        <w:t>弘雅美育 工作总结</w:t>
      </w:r>
    </w:p>
    <w:p>
      <w:pPr>
        <w:keepNext w:val="0"/>
        <w:keepLines w:val="0"/>
        <w:pageBreakBefore w:val="0"/>
        <w:widowControl w:val="0"/>
        <w:numPr>
          <w:ilvl w:val="0"/>
          <w:numId w:val="3"/>
        </w:numPr>
        <w:kinsoku/>
        <w:wordWrap/>
        <w:overflowPunct/>
        <w:topLinePunct w:val="0"/>
        <w:autoSpaceDE/>
        <w:autoSpaceDN/>
        <w:bidi w:val="0"/>
        <w:adjustRightInd/>
        <w:snapToGrid/>
        <w:textAlignment w:val="auto"/>
        <w:rPr>
          <w:rFonts w:hint="default" w:asciiTheme="minorEastAsia" w:hAnsiTheme="minorEastAsia"/>
          <w:b/>
          <w:bCs/>
          <w:color w:val="000000" w:themeColor="text1"/>
          <w:sz w:val="22"/>
          <w:szCs w:val="22"/>
          <w:lang w:val="en-US" w:eastAsia="zh-CN"/>
          <w14:textFill>
            <w14:solidFill>
              <w14:schemeClr w14:val="tx1"/>
            </w14:solidFill>
          </w14:textFill>
        </w:rPr>
      </w:pPr>
      <w:r>
        <w:rPr>
          <w:rFonts w:hint="eastAsia" w:asciiTheme="minorEastAsia" w:hAnsiTheme="minorEastAsia"/>
          <w:b/>
          <w:bCs/>
          <w:color w:val="000000" w:themeColor="text1"/>
          <w:sz w:val="22"/>
          <w:szCs w:val="22"/>
          <w:lang w:val="en-US" w:eastAsia="zh-CN"/>
          <w14:textFill>
            <w14:solidFill>
              <w14:schemeClr w14:val="tx1"/>
            </w14:solidFill>
          </w14:textFill>
        </w:rPr>
        <w:t>弘雅美育 有效实施</w:t>
      </w:r>
    </w:p>
    <w:p>
      <w:pPr>
        <w:keepNext w:val="0"/>
        <w:keepLines w:val="0"/>
        <w:pageBreakBefore w:val="0"/>
        <w:widowControl w:val="0"/>
        <w:numPr>
          <w:ilvl w:val="0"/>
          <w:numId w:val="4"/>
        </w:numPr>
        <w:kinsoku/>
        <w:wordWrap/>
        <w:overflowPunct/>
        <w:topLinePunct w:val="0"/>
        <w:autoSpaceDE/>
        <w:autoSpaceDN/>
        <w:bidi w:val="0"/>
        <w:adjustRightInd/>
        <w:snapToGrid/>
        <w:ind w:firstLine="420" w:firstLineChars="200"/>
        <w:textAlignment w:val="auto"/>
        <w:rPr>
          <w:rFonts w:hint="eastAsia" w:asciiTheme="minorEastAsia" w:hAnsiTheme="minorEastAsia"/>
          <w:b w:val="0"/>
          <w:bCs w:val="0"/>
          <w:color w:val="000000" w:themeColor="text1"/>
          <w:sz w:val="21"/>
          <w:szCs w:val="21"/>
          <w:lang w:val="en-US" w:eastAsia="zh-CN"/>
          <w14:textFill>
            <w14:solidFill>
              <w14:schemeClr w14:val="tx1"/>
            </w14:solidFill>
          </w14:textFill>
        </w:rPr>
      </w:pPr>
      <w:r>
        <w:rPr>
          <w:rFonts w:hint="eastAsia" w:asciiTheme="minorEastAsia" w:hAnsiTheme="minorEastAsia"/>
          <w:b w:val="0"/>
          <w:bCs w:val="0"/>
          <w:color w:val="000000" w:themeColor="text1"/>
          <w:sz w:val="21"/>
          <w:szCs w:val="21"/>
          <w:lang w:val="en-US" w:eastAsia="zh-CN"/>
          <w14:textFill>
            <w14:solidFill>
              <w14:schemeClr w14:val="tx1"/>
            </w14:solidFill>
          </w14:textFill>
        </w:rPr>
        <w:t>弘雅课堂规程</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asciiTheme="minorEastAsia" w:hAnsiTheme="minorEastAsia"/>
          <w:b w:val="0"/>
          <w:bCs w:val="0"/>
          <w:color w:val="000000" w:themeColor="text1"/>
          <w:sz w:val="21"/>
          <w:szCs w:val="21"/>
          <w:lang w:val="en-US" w:eastAsia="zh-CN"/>
          <w14:textFill>
            <w14:solidFill>
              <w14:schemeClr w14:val="tx1"/>
            </w14:solidFill>
          </w14:textFill>
        </w:rPr>
      </w:pPr>
      <w:r>
        <w:rPr>
          <w:rFonts w:hint="eastAsia" w:asciiTheme="minorEastAsia" w:hAnsiTheme="minorEastAsia"/>
          <w:b w:val="0"/>
          <w:bCs w:val="0"/>
          <w:color w:val="000000" w:themeColor="text1"/>
          <w:sz w:val="21"/>
          <w:szCs w:val="21"/>
          <w:lang w:val="en-US" w:eastAsia="zh-CN"/>
          <w14:textFill>
            <w14:solidFill>
              <w14:schemeClr w14:val="tx1"/>
            </w14:solidFill>
          </w14:textFill>
        </w:rPr>
        <w:t>美术弘雅课堂规程是规范美术教师课堂行为的准则，是课堂教学的重要法门。4月，美术组在吴永军教授的指导下，完善了美术课堂规程。将“向美、挑战、生长”转化为“情操、情趣、情志；探索、创新、应用；自然、自觉、自由”这九个关键词，以2022年艺术课程标准以及国家美育文件和双减政策为基础对弘雅美术课堂规程进一步优化。</w:t>
      </w:r>
    </w:p>
    <w:p>
      <w:pPr>
        <w:jc w:val="center"/>
        <w:rPr>
          <w:rFonts w:hint="eastAsia" w:ascii="黑体" w:eastAsia="黑体"/>
          <w:b/>
          <w:color w:val="auto"/>
          <w:sz w:val="24"/>
          <w:szCs w:val="24"/>
        </w:rPr>
      </w:pPr>
      <w:r>
        <w:rPr>
          <w:rFonts w:hint="eastAsia" w:ascii="黑体" w:eastAsia="黑体"/>
          <w:b/>
          <w:color w:val="auto"/>
          <w:sz w:val="24"/>
          <w:szCs w:val="24"/>
        </w:rPr>
        <w:t>龙虎塘</w:t>
      </w:r>
      <w:r>
        <w:rPr>
          <w:rFonts w:hint="eastAsia" w:ascii="黑体" w:eastAsia="黑体"/>
          <w:b/>
          <w:color w:val="auto"/>
          <w:sz w:val="24"/>
          <w:szCs w:val="24"/>
          <w:lang w:val="en-US" w:eastAsia="zh-CN"/>
        </w:rPr>
        <w:t>第二</w:t>
      </w:r>
      <w:r>
        <w:rPr>
          <w:rFonts w:hint="eastAsia" w:ascii="黑体" w:eastAsia="黑体"/>
          <w:b/>
          <w:color w:val="auto"/>
          <w:sz w:val="24"/>
          <w:szCs w:val="24"/>
        </w:rPr>
        <w:t>实验小学 “</w:t>
      </w:r>
      <w:r>
        <w:rPr>
          <w:rFonts w:hint="eastAsia" w:ascii="黑体" w:eastAsia="黑体"/>
          <w:b/>
          <w:color w:val="auto"/>
          <w:sz w:val="24"/>
          <w:szCs w:val="24"/>
          <w:lang w:val="en-US" w:eastAsia="zh-CN"/>
        </w:rPr>
        <w:t>弘雅</w:t>
      </w:r>
      <w:r>
        <w:rPr>
          <w:rFonts w:hint="eastAsia" w:ascii="黑体" w:eastAsia="黑体"/>
          <w:b/>
          <w:color w:val="auto"/>
          <w:sz w:val="24"/>
          <w:szCs w:val="24"/>
        </w:rPr>
        <w:t>课堂”规程（美术学科）</w:t>
      </w:r>
    </w:p>
    <w:tbl>
      <w:tblPr>
        <w:tblStyle w:val="3"/>
        <w:tblW w:w="8334" w:type="dxa"/>
        <w:tblInd w:w="5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1"/>
        <w:gridCol w:w="565"/>
        <w:gridCol w:w="6393"/>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621" w:type="dxa"/>
            <w:noWrap w:val="0"/>
            <w:vAlign w:val="center"/>
          </w:tcPr>
          <w:p>
            <w:pPr>
              <w:jc w:val="center"/>
              <w:rPr>
                <w:rFonts w:hint="eastAsia" w:ascii="黑体" w:eastAsia="黑体"/>
                <w:b/>
                <w:color w:val="auto"/>
                <w:sz w:val="20"/>
                <w:szCs w:val="20"/>
              </w:rPr>
            </w:pPr>
            <w:r>
              <w:rPr>
                <w:rFonts w:hint="eastAsia" w:ascii="黑体" w:eastAsia="黑体"/>
                <w:b/>
                <w:color w:val="auto"/>
                <w:sz w:val="20"/>
                <w:szCs w:val="20"/>
              </w:rPr>
              <w:t>元  素</w:t>
            </w:r>
          </w:p>
        </w:tc>
        <w:tc>
          <w:tcPr>
            <w:tcW w:w="565" w:type="dxa"/>
            <w:noWrap w:val="0"/>
            <w:vAlign w:val="center"/>
          </w:tcPr>
          <w:p>
            <w:pPr>
              <w:jc w:val="center"/>
              <w:rPr>
                <w:rFonts w:hint="eastAsia" w:ascii="黑体" w:eastAsia="黑体"/>
                <w:b/>
                <w:color w:val="auto"/>
                <w:sz w:val="20"/>
                <w:szCs w:val="20"/>
              </w:rPr>
            </w:pPr>
            <w:r>
              <w:rPr>
                <w:rFonts w:hint="eastAsia" w:ascii="黑体" w:eastAsia="黑体"/>
                <w:b/>
                <w:color w:val="auto"/>
                <w:sz w:val="20"/>
                <w:szCs w:val="20"/>
              </w:rPr>
              <w:t>亚元素</w:t>
            </w:r>
          </w:p>
        </w:tc>
        <w:tc>
          <w:tcPr>
            <w:tcW w:w="6393" w:type="dxa"/>
            <w:noWrap w:val="0"/>
            <w:vAlign w:val="center"/>
          </w:tcPr>
          <w:p>
            <w:pPr>
              <w:jc w:val="center"/>
              <w:rPr>
                <w:rFonts w:hint="eastAsia" w:ascii="黑体" w:eastAsia="黑体"/>
                <w:b/>
                <w:color w:val="auto"/>
                <w:sz w:val="20"/>
                <w:szCs w:val="20"/>
              </w:rPr>
            </w:pPr>
            <w:r>
              <w:rPr>
                <w:rFonts w:hint="eastAsia" w:ascii="黑体" w:eastAsia="黑体"/>
                <w:b/>
                <w:color w:val="auto"/>
                <w:sz w:val="20"/>
                <w:szCs w:val="20"/>
              </w:rPr>
              <w:t>规      程</w:t>
            </w:r>
          </w:p>
        </w:tc>
        <w:tc>
          <w:tcPr>
            <w:tcW w:w="755" w:type="dxa"/>
            <w:noWrap w:val="0"/>
            <w:vAlign w:val="center"/>
          </w:tcPr>
          <w:p>
            <w:pPr>
              <w:jc w:val="center"/>
              <w:rPr>
                <w:rFonts w:hint="eastAsia" w:ascii="黑体" w:eastAsia="黑体"/>
                <w:b/>
                <w:color w:val="auto"/>
                <w:sz w:val="20"/>
                <w:szCs w:val="20"/>
              </w:rPr>
            </w:pPr>
            <w:r>
              <w:rPr>
                <w:rFonts w:hint="eastAsia" w:ascii="黑体" w:eastAsia="黑体"/>
                <w:b/>
                <w:color w:val="auto"/>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621" w:type="dxa"/>
            <w:vMerge w:val="restart"/>
            <w:noWrap w:val="0"/>
            <w:vAlign w:val="center"/>
          </w:tcPr>
          <w:p>
            <w:pPr>
              <w:jc w:val="center"/>
              <w:rPr>
                <w:rFonts w:hint="default" w:ascii="黑体" w:eastAsia="黑体"/>
                <w:b/>
                <w:color w:val="auto"/>
                <w:sz w:val="18"/>
                <w:szCs w:val="16"/>
                <w:lang w:val="en-US" w:eastAsia="zh-CN"/>
              </w:rPr>
            </w:pPr>
            <w:r>
              <w:rPr>
                <w:rFonts w:hint="eastAsia" w:ascii="黑体" w:eastAsia="黑体"/>
                <w:b/>
                <w:color w:val="auto"/>
                <w:sz w:val="18"/>
                <w:szCs w:val="16"/>
                <w:lang w:val="en-US" w:eastAsia="zh-CN"/>
              </w:rPr>
              <w:t>向 美</w:t>
            </w:r>
          </w:p>
        </w:tc>
        <w:tc>
          <w:tcPr>
            <w:tcW w:w="565" w:type="dxa"/>
            <w:noWrap w:val="0"/>
            <w:vAlign w:val="center"/>
          </w:tcPr>
          <w:p>
            <w:pPr>
              <w:jc w:val="center"/>
              <w:rPr>
                <w:rFonts w:hint="eastAsia"/>
                <w:b/>
                <w:strike w:val="0"/>
                <w:dstrike w:val="0"/>
                <w:color w:val="auto"/>
                <w:sz w:val="15"/>
                <w:szCs w:val="16"/>
                <w:lang w:val="en-US" w:eastAsia="zh-CN"/>
              </w:rPr>
            </w:pPr>
            <w:r>
              <w:rPr>
                <w:rFonts w:hint="eastAsia"/>
                <w:b/>
                <w:strike w:val="0"/>
                <w:dstrike w:val="0"/>
                <w:color w:val="auto"/>
                <w:sz w:val="15"/>
                <w:szCs w:val="16"/>
                <w:lang w:val="en-US" w:eastAsia="zh-CN"/>
              </w:rPr>
              <w:t>情  操</w:t>
            </w:r>
          </w:p>
          <w:p>
            <w:pPr>
              <w:jc w:val="center"/>
              <w:rPr>
                <w:rFonts w:hint="default" w:eastAsia="宋体"/>
                <w:b w:val="0"/>
                <w:bCs/>
                <w:strike w:val="0"/>
                <w:color w:val="auto"/>
                <w:sz w:val="15"/>
                <w:szCs w:val="16"/>
                <w:lang w:val="en-US" w:eastAsia="zh-CN"/>
              </w:rPr>
            </w:pPr>
          </w:p>
        </w:tc>
        <w:tc>
          <w:tcPr>
            <w:tcW w:w="6393" w:type="dxa"/>
            <w:noWrap w:val="0"/>
            <w:vAlign w:val="top"/>
          </w:tcPr>
          <w:p>
            <w:pPr>
              <w:rPr>
                <w:rFonts w:hint="default"/>
                <w:strike/>
                <w:dstrike w:val="0"/>
                <w:color w:val="auto"/>
                <w:sz w:val="15"/>
                <w:szCs w:val="15"/>
                <w:lang w:val="en-US" w:eastAsia="zh-CN"/>
              </w:rPr>
            </w:pPr>
            <w:r>
              <w:rPr>
                <w:rFonts w:hint="eastAsia"/>
                <w:strike w:val="0"/>
                <w:dstrike w:val="0"/>
                <w:color w:val="auto"/>
                <w:sz w:val="15"/>
                <w:szCs w:val="15"/>
                <w:lang w:val="en-US" w:eastAsia="zh-CN"/>
              </w:rPr>
              <w:t>教师通过引导学生尝试使用不同的工具、材料和媒介，</w:t>
            </w:r>
          </w:p>
          <w:p>
            <w:pPr>
              <w:rPr>
                <w:rFonts w:hint="eastAsia"/>
                <w:color w:val="auto"/>
                <w:sz w:val="15"/>
                <w:szCs w:val="15"/>
              </w:rPr>
            </w:pPr>
            <w:r>
              <w:rPr>
                <w:rFonts w:hint="eastAsia"/>
                <w:color w:val="auto"/>
                <w:sz w:val="15"/>
                <w:szCs w:val="15"/>
                <w:lang w:val="en-US" w:eastAsia="zh-CN"/>
              </w:rPr>
              <w:t>通过营造宽松、民主的课堂氛围，鼓励学生主动参与美术学习，形成尊重、关心、友善、合作、分享等情操。</w:t>
            </w:r>
          </w:p>
        </w:tc>
        <w:tc>
          <w:tcPr>
            <w:tcW w:w="755" w:type="dxa"/>
            <w:noWrap w:val="0"/>
            <w:vAlign w:val="top"/>
          </w:tcPr>
          <w:p>
            <w:pPr>
              <w:rPr>
                <w:rFonts w:hint="eastAsia"/>
                <w:color w:val="auto"/>
                <w:sz w:val="15"/>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621" w:type="dxa"/>
            <w:vMerge w:val="continue"/>
            <w:noWrap w:val="0"/>
            <w:vAlign w:val="center"/>
          </w:tcPr>
          <w:p>
            <w:pPr>
              <w:jc w:val="center"/>
              <w:rPr>
                <w:rFonts w:hint="eastAsia" w:ascii="黑体" w:eastAsia="黑体"/>
                <w:b/>
                <w:color w:val="auto"/>
                <w:sz w:val="18"/>
                <w:szCs w:val="16"/>
              </w:rPr>
            </w:pPr>
          </w:p>
        </w:tc>
        <w:tc>
          <w:tcPr>
            <w:tcW w:w="565" w:type="dxa"/>
            <w:noWrap w:val="0"/>
            <w:vAlign w:val="center"/>
          </w:tcPr>
          <w:p>
            <w:pPr>
              <w:jc w:val="center"/>
              <w:rPr>
                <w:rFonts w:hint="default" w:eastAsia="宋体"/>
                <w:b/>
                <w:color w:val="auto"/>
                <w:sz w:val="15"/>
                <w:szCs w:val="16"/>
                <w:lang w:val="en-US" w:eastAsia="zh-CN"/>
              </w:rPr>
            </w:pPr>
            <w:r>
              <w:rPr>
                <w:rFonts w:hint="eastAsia"/>
                <w:b/>
                <w:strike w:val="0"/>
                <w:dstrike w:val="0"/>
                <w:color w:val="auto"/>
                <w:sz w:val="15"/>
                <w:szCs w:val="16"/>
                <w:lang w:val="en-US" w:eastAsia="zh-CN"/>
              </w:rPr>
              <w:t>情  趣</w:t>
            </w:r>
          </w:p>
        </w:tc>
        <w:tc>
          <w:tcPr>
            <w:tcW w:w="6393" w:type="dxa"/>
            <w:noWrap w:val="0"/>
            <w:vAlign w:val="top"/>
          </w:tcPr>
          <w:p>
            <w:pPr>
              <w:rPr>
                <w:rFonts w:hint="default" w:eastAsia="宋体"/>
                <w:color w:val="auto"/>
                <w:sz w:val="15"/>
                <w:szCs w:val="15"/>
                <w:lang w:val="en-US" w:eastAsia="zh-CN"/>
              </w:rPr>
            </w:pPr>
            <w:r>
              <w:rPr>
                <w:rFonts w:hint="eastAsia"/>
                <w:color w:val="auto"/>
                <w:sz w:val="15"/>
                <w:szCs w:val="16"/>
              </w:rPr>
              <w:t>通过</w:t>
            </w:r>
            <w:r>
              <w:rPr>
                <w:rFonts w:hint="eastAsia"/>
                <w:color w:val="auto"/>
                <w:sz w:val="15"/>
                <w:szCs w:val="16"/>
                <w:lang w:val="en-US" w:eastAsia="zh-CN"/>
              </w:rPr>
              <w:t>游戏、表演、合作等学生喜爱的方式</w:t>
            </w:r>
            <w:r>
              <w:rPr>
                <w:rFonts w:hint="eastAsia"/>
                <w:color w:val="auto"/>
                <w:sz w:val="15"/>
                <w:szCs w:val="16"/>
              </w:rPr>
              <w:t>，</w:t>
            </w:r>
            <w:r>
              <w:rPr>
                <w:rFonts w:hint="eastAsia"/>
                <w:color w:val="auto"/>
                <w:sz w:val="15"/>
                <w:szCs w:val="15"/>
              </w:rPr>
              <w:t>巧用教具、多媒体等，妙用体态语言，让学生感受美术课的乐趣。</w:t>
            </w:r>
            <w:r>
              <w:rPr>
                <w:rFonts w:hint="eastAsia"/>
                <w:color w:val="auto"/>
                <w:sz w:val="15"/>
                <w:szCs w:val="15"/>
                <w:lang w:val="en-US" w:eastAsia="zh-CN"/>
              </w:rPr>
              <w:t>通过设立节日、关爱、环保等主题，创作道具，以舞蹈、戏剧、动画等形式进行展演，表达对美术、对生活的喜爱之情。</w:t>
            </w:r>
          </w:p>
        </w:tc>
        <w:tc>
          <w:tcPr>
            <w:tcW w:w="755" w:type="dxa"/>
            <w:noWrap w:val="0"/>
            <w:vAlign w:val="top"/>
          </w:tcPr>
          <w:p>
            <w:pPr>
              <w:rPr>
                <w:rFonts w:hint="eastAsia"/>
                <w:color w:val="auto"/>
                <w:sz w:val="15"/>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621" w:type="dxa"/>
            <w:vMerge w:val="continue"/>
            <w:noWrap w:val="0"/>
            <w:vAlign w:val="center"/>
          </w:tcPr>
          <w:p>
            <w:pPr>
              <w:jc w:val="center"/>
              <w:rPr>
                <w:rFonts w:hint="eastAsia" w:ascii="黑体" w:eastAsia="黑体"/>
                <w:b/>
                <w:color w:val="auto"/>
                <w:sz w:val="18"/>
                <w:szCs w:val="16"/>
              </w:rPr>
            </w:pPr>
          </w:p>
        </w:tc>
        <w:tc>
          <w:tcPr>
            <w:tcW w:w="565" w:type="dxa"/>
            <w:noWrap w:val="0"/>
            <w:vAlign w:val="center"/>
          </w:tcPr>
          <w:p>
            <w:pPr>
              <w:jc w:val="center"/>
              <w:rPr>
                <w:rFonts w:hint="eastAsia"/>
                <w:b/>
                <w:i w:val="0"/>
                <w:iCs w:val="0"/>
                <w:color w:val="auto"/>
                <w:sz w:val="15"/>
                <w:szCs w:val="16"/>
                <w:lang w:val="en-US" w:eastAsia="zh-CN"/>
              </w:rPr>
            </w:pPr>
            <w:r>
              <w:rPr>
                <w:rFonts w:hint="eastAsia"/>
                <w:b/>
                <w:i w:val="0"/>
                <w:iCs w:val="0"/>
                <w:color w:val="auto"/>
                <w:sz w:val="15"/>
                <w:szCs w:val="16"/>
                <w:lang w:val="en-US" w:eastAsia="zh-CN"/>
              </w:rPr>
              <w:t>情  志</w:t>
            </w:r>
          </w:p>
          <w:p>
            <w:pPr>
              <w:jc w:val="center"/>
              <w:rPr>
                <w:rFonts w:hint="default" w:eastAsia="宋体"/>
                <w:b/>
                <w:color w:val="auto"/>
                <w:sz w:val="15"/>
                <w:szCs w:val="16"/>
                <w:lang w:val="en-US" w:eastAsia="zh-CN"/>
              </w:rPr>
            </w:pPr>
          </w:p>
        </w:tc>
        <w:tc>
          <w:tcPr>
            <w:tcW w:w="6393" w:type="dxa"/>
            <w:noWrap w:val="0"/>
            <w:vAlign w:val="top"/>
          </w:tcPr>
          <w:p>
            <w:pPr>
              <w:rPr>
                <w:rFonts w:hint="default" w:eastAsia="宋体"/>
                <w:color w:val="auto"/>
                <w:sz w:val="15"/>
                <w:szCs w:val="15"/>
                <w:lang w:val="en-US" w:eastAsia="zh-CN"/>
              </w:rPr>
            </w:pPr>
            <w:r>
              <w:rPr>
                <w:rFonts w:hint="eastAsia"/>
                <w:color w:val="auto"/>
                <w:sz w:val="15"/>
                <w:szCs w:val="15"/>
                <w:lang w:val="en-US" w:eastAsia="zh-CN"/>
              </w:rPr>
              <w:t>引导学生通过比较、讨论、体验、思考、鉴别、判断等方法以及各种形式的教学手段，使学生在良好的艺术熏陶中提高美术修养，形成积极向上、向善向美的人生追求。</w:t>
            </w:r>
          </w:p>
        </w:tc>
        <w:tc>
          <w:tcPr>
            <w:tcW w:w="755" w:type="dxa"/>
            <w:noWrap w:val="0"/>
            <w:vAlign w:val="top"/>
          </w:tcPr>
          <w:p>
            <w:pPr>
              <w:rPr>
                <w:rFonts w:hint="eastAsia"/>
                <w:color w:val="auto"/>
                <w:sz w:val="15"/>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trPr>
        <w:tc>
          <w:tcPr>
            <w:tcW w:w="621" w:type="dxa"/>
            <w:vMerge w:val="restart"/>
            <w:noWrap w:val="0"/>
            <w:vAlign w:val="center"/>
          </w:tcPr>
          <w:p>
            <w:pPr>
              <w:ind w:firstLine="90" w:firstLineChars="50"/>
              <w:jc w:val="center"/>
              <w:rPr>
                <w:rFonts w:hint="default" w:ascii="黑体" w:eastAsia="黑体"/>
                <w:b w:val="0"/>
                <w:bCs/>
                <w:color w:val="auto"/>
                <w:sz w:val="18"/>
                <w:szCs w:val="16"/>
                <w:lang w:val="en-US" w:eastAsia="zh-CN"/>
              </w:rPr>
            </w:pPr>
            <w:r>
              <w:rPr>
                <w:rFonts w:hint="eastAsia" w:ascii="黑体" w:eastAsia="黑体"/>
                <w:b/>
                <w:color w:val="auto"/>
                <w:sz w:val="18"/>
                <w:szCs w:val="16"/>
                <w:lang w:val="en-US" w:eastAsia="zh-CN"/>
              </w:rPr>
              <w:t>挑 战</w:t>
            </w:r>
          </w:p>
        </w:tc>
        <w:tc>
          <w:tcPr>
            <w:tcW w:w="565" w:type="dxa"/>
            <w:noWrap w:val="0"/>
            <w:vAlign w:val="center"/>
          </w:tcPr>
          <w:p>
            <w:pPr>
              <w:jc w:val="center"/>
              <w:rPr>
                <w:rFonts w:hint="eastAsia"/>
                <w:b/>
                <w:color w:val="auto"/>
                <w:sz w:val="15"/>
                <w:szCs w:val="16"/>
              </w:rPr>
            </w:pPr>
            <w:r>
              <w:rPr>
                <w:rFonts w:hint="eastAsia"/>
                <w:b/>
                <w:strike w:val="0"/>
                <w:dstrike w:val="0"/>
                <w:color w:val="auto"/>
                <w:sz w:val="15"/>
                <w:szCs w:val="16"/>
                <w:lang w:val="en-US" w:eastAsia="zh-CN"/>
              </w:rPr>
              <w:t>探  索</w:t>
            </w:r>
          </w:p>
        </w:tc>
        <w:tc>
          <w:tcPr>
            <w:tcW w:w="6393" w:type="dxa"/>
            <w:noWrap w:val="0"/>
            <w:vAlign w:val="top"/>
          </w:tcPr>
          <w:p>
            <w:pPr>
              <w:rPr>
                <w:rStyle w:val="6"/>
                <w:rFonts w:hint="default"/>
                <w:b w:val="0"/>
                <w:strike w:val="0"/>
                <w:dstrike w:val="0"/>
                <w:color w:val="auto"/>
                <w:sz w:val="15"/>
                <w:szCs w:val="16"/>
                <w:u w:val="none"/>
                <w:lang w:val="en-US" w:eastAsia="zh-CN"/>
              </w:rPr>
            </w:pPr>
            <w:r>
              <w:rPr>
                <w:rStyle w:val="6"/>
                <w:rFonts w:hint="eastAsia"/>
                <w:b w:val="0"/>
                <w:strike w:val="0"/>
                <w:dstrike w:val="0"/>
                <w:color w:val="auto"/>
                <w:sz w:val="15"/>
                <w:szCs w:val="16"/>
                <w:u w:val="none"/>
                <w:lang w:val="en-US" w:eastAsia="zh-CN"/>
              </w:rPr>
              <w:t>选择“美术与自然”“美术与文化”“美术与科技”等1~2个主题开展教学活动，采用体验化教学、具身化教学、信息化教学等多种教学方法，引导学生以小组合作的方式，结合地域特色，探究美术与身边自然环境、传统文化以及美术与编程相结合的问题，注重引导学生理解“美术与其他学科相融合可以富有创意的解决问题”。</w:t>
            </w:r>
          </w:p>
        </w:tc>
        <w:tc>
          <w:tcPr>
            <w:tcW w:w="755" w:type="dxa"/>
            <w:noWrap w:val="0"/>
            <w:vAlign w:val="top"/>
          </w:tcPr>
          <w:p>
            <w:pPr>
              <w:rPr>
                <w:rFonts w:hint="eastAsia"/>
                <w:color w:val="auto"/>
                <w:sz w:val="15"/>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621" w:type="dxa"/>
            <w:vMerge w:val="continue"/>
            <w:noWrap w:val="0"/>
            <w:vAlign w:val="center"/>
          </w:tcPr>
          <w:p>
            <w:pPr>
              <w:jc w:val="center"/>
              <w:rPr>
                <w:rFonts w:hint="eastAsia" w:ascii="黑体" w:eastAsia="黑体"/>
                <w:color w:val="auto"/>
                <w:sz w:val="18"/>
                <w:szCs w:val="16"/>
              </w:rPr>
            </w:pPr>
          </w:p>
        </w:tc>
        <w:tc>
          <w:tcPr>
            <w:tcW w:w="565" w:type="dxa"/>
            <w:noWrap w:val="0"/>
            <w:vAlign w:val="center"/>
          </w:tcPr>
          <w:p>
            <w:pPr>
              <w:jc w:val="center"/>
              <w:rPr>
                <w:rFonts w:hint="eastAsia"/>
                <w:b/>
                <w:color w:val="auto"/>
                <w:sz w:val="15"/>
                <w:szCs w:val="16"/>
              </w:rPr>
            </w:pPr>
            <w:r>
              <w:rPr>
                <w:rFonts w:hint="eastAsia"/>
                <w:b/>
                <w:color w:val="auto"/>
                <w:sz w:val="15"/>
                <w:szCs w:val="16"/>
                <w:lang w:val="en-US" w:eastAsia="zh-Hans"/>
              </w:rPr>
              <w:t>创</w:t>
            </w:r>
            <w:r>
              <w:rPr>
                <w:rFonts w:hint="eastAsia"/>
                <w:b/>
                <w:color w:val="auto"/>
                <w:sz w:val="15"/>
                <w:szCs w:val="16"/>
                <w:lang w:val="en-US" w:eastAsia="zh-CN"/>
              </w:rPr>
              <w:t xml:space="preserve">  </w:t>
            </w:r>
            <w:r>
              <w:rPr>
                <w:rFonts w:hint="eastAsia"/>
                <w:b/>
                <w:color w:val="auto"/>
                <w:sz w:val="15"/>
                <w:szCs w:val="16"/>
                <w:lang w:val="en-US" w:eastAsia="zh-Hans"/>
              </w:rPr>
              <w:t>新</w:t>
            </w:r>
          </w:p>
        </w:tc>
        <w:tc>
          <w:tcPr>
            <w:tcW w:w="6393" w:type="dxa"/>
            <w:noWrap w:val="0"/>
            <w:vAlign w:val="top"/>
          </w:tcPr>
          <w:p>
            <w:pPr>
              <w:rPr>
                <w:rFonts w:hint="default" w:eastAsia="宋体"/>
                <w:color w:val="auto"/>
                <w:kern w:val="2"/>
                <w:sz w:val="15"/>
                <w:szCs w:val="15"/>
                <w:lang w:val="en-US" w:eastAsia="zh-CN" w:bidi="ar-SA"/>
              </w:rPr>
            </w:pPr>
            <w:r>
              <w:rPr>
                <w:rFonts w:hint="eastAsia"/>
                <w:color w:val="auto"/>
                <w:sz w:val="15"/>
                <w:szCs w:val="16"/>
                <w:lang w:val="en-US" w:eastAsia="zh-CN"/>
              </w:rPr>
              <w:t>巧用希沃技术中的“举手发言”、“移动、复制、粘贴、转换”、“小游戏互动”等，制作创新多媒材美术教具、善用多媒体技术如VR、FLASH等加强课堂师生互动，激发学生的创新意识，在课堂上运用绘画、手工、设计等多种方式表达自己的想法。</w:t>
            </w:r>
          </w:p>
        </w:tc>
        <w:tc>
          <w:tcPr>
            <w:tcW w:w="755" w:type="dxa"/>
            <w:noWrap w:val="0"/>
            <w:vAlign w:val="top"/>
          </w:tcPr>
          <w:p>
            <w:pPr>
              <w:rPr>
                <w:rFonts w:hint="eastAsia"/>
                <w:color w:val="auto"/>
                <w:sz w:val="15"/>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21" w:type="dxa"/>
            <w:vMerge w:val="continue"/>
            <w:noWrap w:val="0"/>
            <w:vAlign w:val="center"/>
          </w:tcPr>
          <w:p>
            <w:pPr>
              <w:jc w:val="center"/>
              <w:rPr>
                <w:rFonts w:hint="eastAsia" w:ascii="黑体" w:eastAsia="黑体"/>
                <w:color w:val="auto"/>
                <w:sz w:val="18"/>
                <w:szCs w:val="16"/>
              </w:rPr>
            </w:pPr>
          </w:p>
        </w:tc>
        <w:tc>
          <w:tcPr>
            <w:tcW w:w="565" w:type="dxa"/>
            <w:noWrap w:val="0"/>
            <w:vAlign w:val="center"/>
          </w:tcPr>
          <w:p>
            <w:pPr>
              <w:jc w:val="center"/>
              <w:rPr>
                <w:rFonts w:hint="eastAsia" w:eastAsia="宋体"/>
                <w:b/>
                <w:strike w:val="0"/>
                <w:color w:val="auto"/>
                <w:sz w:val="15"/>
                <w:szCs w:val="16"/>
                <w:lang w:val="en-US" w:eastAsia="zh-CN"/>
              </w:rPr>
            </w:pPr>
            <w:r>
              <w:rPr>
                <w:rFonts w:hint="eastAsia"/>
                <w:b/>
                <w:strike w:val="0"/>
                <w:dstrike w:val="0"/>
                <w:color w:val="auto"/>
                <w:sz w:val="15"/>
                <w:szCs w:val="16"/>
                <w:lang w:val="en-US" w:eastAsia="zh-CN"/>
              </w:rPr>
              <w:t>应  用</w:t>
            </w:r>
          </w:p>
        </w:tc>
        <w:tc>
          <w:tcPr>
            <w:tcW w:w="6393" w:type="dxa"/>
            <w:noWrap w:val="0"/>
            <w:vAlign w:val="top"/>
          </w:tcPr>
          <w:p>
            <w:pPr>
              <w:rPr>
                <w:rFonts w:hint="default" w:eastAsia="宋体"/>
                <w:color w:val="auto"/>
                <w:kern w:val="2"/>
                <w:sz w:val="15"/>
                <w:szCs w:val="15"/>
                <w:lang w:val="en-US" w:eastAsia="zh-CN" w:bidi="ar-SA"/>
              </w:rPr>
            </w:pPr>
            <w:r>
              <w:rPr>
                <w:rFonts w:hint="eastAsia"/>
                <w:color w:val="auto"/>
                <w:sz w:val="15"/>
                <w:szCs w:val="15"/>
                <w:lang w:val="en-US" w:eastAsia="zh-CN"/>
              </w:rPr>
              <w:t>围绕与学生日常生活经验相关的美术学习活动及综合化的学习活动，开展研究性学习、自主学习、合作学习，并引导学生将学习成果应用于日常生活，改造学习生活环境。</w:t>
            </w:r>
          </w:p>
        </w:tc>
        <w:tc>
          <w:tcPr>
            <w:tcW w:w="755" w:type="dxa"/>
            <w:noWrap w:val="0"/>
            <w:vAlign w:val="top"/>
          </w:tcPr>
          <w:p>
            <w:pPr>
              <w:rPr>
                <w:rFonts w:hint="eastAsia"/>
                <w:color w:val="auto"/>
                <w:sz w:val="15"/>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1" w:type="dxa"/>
            <w:vMerge w:val="restart"/>
            <w:noWrap w:val="0"/>
            <w:vAlign w:val="center"/>
          </w:tcPr>
          <w:p>
            <w:pPr>
              <w:jc w:val="center"/>
              <w:rPr>
                <w:rFonts w:hint="default" w:ascii="黑体" w:eastAsia="黑体"/>
                <w:b/>
                <w:color w:val="auto"/>
                <w:sz w:val="18"/>
                <w:szCs w:val="16"/>
                <w:lang w:val="en-US" w:eastAsia="zh-CN"/>
              </w:rPr>
            </w:pPr>
            <w:r>
              <w:rPr>
                <w:rFonts w:hint="eastAsia" w:ascii="黑体" w:eastAsia="黑体"/>
                <w:b/>
                <w:color w:val="auto"/>
                <w:sz w:val="18"/>
                <w:szCs w:val="16"/>
                <w:lang w:val="en-US" w:eastAsia="zh-CN"/>
              </w:rPr>
              <w:t>生 长</w:t>
            </w:r>
          </w:p>
        </w:tc>
        <w:tc>
          <w:tcPr>
            <w:tcW w:w="565" w:type="dxa"/>
            <w:noWrap w:val="0"/>
            <w:vAlign w:val="center"/>
          </w:tcPr>
          <w:p>
            <w:pPr>
              <w:jc w:val="center"/>
              <w:rPr>
                <w:rFonts w:hint="eastAsia" w:eastAsia="宋体"/>
                <w:b/>
                <w:color w:val="auto"/>
                <w:sz w:val="15"/>
                <w:szCs w:val="16"/>
                <w:lang w:val="en-US" w:eastAsia="zh-CN"/>
              </w:rPr>
            </w:pPr>
            <w:r>
              <w:rPr>
                <w:rFonts w:hint="eastAsia"/>
                <w:b/>
                <w:color w:val="auto"/>
                <w:sz w:val="15"/>
                <w:szCs w:val="16"/>
                <w:lang w:val="en-US" w:eastAsia="zh-CN"/>
              </w:rPr>
              <w:t>自  然</w:t>
            </w:r>
          </w:p>
        </w:tc>
        <w:tc>
          <w:tcPr>
            <w:tcW w:w="6393" w:type="dxa"/>
            <w:noWrap w:val="0"/>
            <w:vAlign w:val="top"/>
          </w:tcPr>
          <w:p>
            <w:pPr>
              <w:rPr>
                <w:rFonts w:hint="default" w:eastAsia="宋体"/>
                <w:color w:val="auto"/>
                <w:sz w:val="15"/>
                <w:szCs w:val="15"/>
                <w:lang w:val="en-US" w:eastAsia="zh-CN"/>
              </w:rPr>
            </w:pPr>
            <w:r>
              <w:rPr>
                <w:rFonts w:hint="eastAsia"/>
                <w:color w:val="auto"/>
                <w:sz w:val="15"/>
                <w:szCs w:val="15"/>
                <w:lang w:val="en-US" w:eastAsia="zh-CN"/>
              </w:rPr>
              <w:t>教师通过创设丰富多彩的教学情境，利用校园环境资源，围绕与学生日常生活经验相关的美术学习及综合化的学习活动，让学生能够欣赏身边的美。在条件允许的情况下，带领学生参观美术馆、博物馆，访问美术家、设计师和工艺师，进行实地考察。</w:t>
            </w:r>
          </w:p>
        </w:tc>
        <w:tc>
          <w:tcPr>
            <w:tcW w:w="755" w:type="dxa"/>
            <w:noWrap w:val="0"/>
            <w:vAlign w:val="top"/>
          </w:tcPr>
          <w:p>
            <w:pPr>
              <w:rPr>
                <w:rFonts w:hint="eastAsia"/>
                <w:color w:val="auto"/>
                <w:sz w:val="15"/>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621" w:type="dxa"/>
            <w:vMerge w:val="continue"/>
            <w:noWrap w:val="0"/>
            <w:vAlign w:val="top"/>
          </w:tcPr>
          <w:p>
            <w:pPr>
              <w:rPr>
                <w:rFonts w:hint="eastAsia"/>
                <w:color w:val="auto"/>
                <w:sz w:val="15"/>
                <w:szCs w:val="16"/>
              </w:rPr>
            </w:pPr>
          </w:p>
        </w:tc>
        <w:tc>
          <w:tcPr>
            <w:tcW w:w="565" w:type="dxa"/>
            <w:noWrap w:val="0"/>
            <w:vAlign w:val="center"/>
          </w:tcPr>
          <w:p>
            <w:pPr>
              <w:jc w:val="center"/>
              <w:rPr>
                <w:rFonts w:hint="eastAsia" w:eastAsia="宋体"/>
                <w:b/>
                <w:color w:val="auto"/>
                <w:sz w:val="15"/>
                <w:szCs w:val="16"/>
                <w:lang w:val="en-US" w:eastAsia="zh-CN"/>
              </w:rPr>
            </w:pPr>
            <w:r>
              <w:rPr>
                <w:rFonts w:hint="eastAsia"/>
                <w:b/>
                <w:color w:val="auto"/>
                <w:sz w:val="15"/>
                <w:szCs w:val="16"/>
                <w:lang w:val="en-US" w:eastAsia="zh-CN"/>
              </w:rPr>
              <w:t>自  觉</w:t>
            </w:r>
          </w:p>
        </w:tc>
        <w:tc>
          <w:tcPr>
            <w:tcW w:w="6393" w:type="dxa"/>
            <w:noWrap w:val="0"/>
            <w:vAlign w:val="top"/>
          </w:tcPr>
          <w:p>
            <w:pPr>
              <w:rPr>
                <w:rFonts w:hint="default" w:eastAsia="宋体"/>
                <w:color w:val="auto"/>
                <w:sz w:val="15"/>
                <w:szCs w:val="15"/>
                <w:lang w:val="en-US" w:eastAsia="zh-CN"/>
              </w:rPr>
            </w:pPr>
            <w:r>
              <w:rPr>
                <w:rFonts w:hint="eastAsia"/>
                <w:color w:val="auto"/>
                <w:sz w:val="15"/>
                <w:szCs w:val="15"/>
                <w:lang w:val="en-US" w:eastAsia="zh-CN"/>
              </w:rPr>
              <w:t>教师采用启发和创作相结合的教学方式，指导学生使用不同的工具、材料和媒介，创作不同表现形式的美术作品，表达自己的想法。通过专题欣赏、随堂欣赏和现场欣赏等方式以及讨论、探究、比较等教学方法，让学生主动感受，勇于创作。</w:t>
            </w:r>
          </w:p>
        </w:tc>
        <w:tc>
          <w:tcPr>
            <w:tcW w:w="755" w:type="dxa"/>
            <w:noWrap w:val="0"/>
            <w:vAlign w:val="top"/>
          </w:tcPr>
          <w:p>
            <w:pPr>
              <w:rPr>
                <w:rFonts w:hint="eastAsia"/>
                <w:color w:val="auto"/>
                <w:sz w:val="15"/>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621" w:type="dxa"/>
            <w:vMerge w:val="continue"/>
            <w:noWrap w:val="0"/>
            <w:vAlign w:val="top"/>
          </w:tcPr>
          <w:p>
            <w:pPr>
              <w:rPr>
                <w:rFonts w:hint="eastAsia"/>
                <w:color w:val="auto"/>
                <w:sz w:val="15"/>
                <w:szCs w:val="16"/>
              </w:rPr>
            </w:pPr>
          </w:p>
        </w:tc>
        <w:tc>
          <w:tcPr>
            <w:tcW w:w="565" w:type="dxa"/>
            <w:noWrap w:val="0"/>
            <w:vAlign w:val="center"/>
          </w:tcPr>
          <w:p>
            <w:pPr>
              <w:jc w:val="center"/>
              <w:rPr>
                <w:rFonts w:hint="eastAsia" w:eastAsia="宋体"/>
                <w:b/>
                <w:color w:val="auto"/>
                <w:sz w:val="15"/>
                <w:szCs w:val="16"/>
                <w:lang w:val="en-US" w:eastAsia="zh-CN"/>
              </w:rPr>
            </w:pPr>
            <w:r>
              <w:rPr>
                <w:rFonts w:hint="eastAsia"/>
                <w:b/>
                <w:color w:val="auto"/>
                <w:sz w:val="15"/>
                <w:szCs w:val="16"/>
                <w:lang w:val="en-US" w:eastAsia="zh-CN"/>
              </w:rPr>
              <w:t>自  由</w:t>
            </w:r>
          </w:p>
        </w:tc>
        <w:tc>
          <w:tcPr>
            <w:tcW w:w="6393" w:type="dxa"/>
            <w:noWrap w:val="0"/>
            <w:vAlign w:val="top"/>
          </w:tcPr>
          <w:p>
            <w:pPr>
              <w:rPr>
                <w:rFonts w:hint="default" w:eastAsia="宋体"/>
                <w:color w:val="auto"/>
                <w:sz w:val="15"/>
                <w:szCs w:val="15"/>
                <w:lang w:val="en-US" w:eastAsia="zh-CN"/>
              </w:rPr>
            </w:pPr>
            <w:r>
              <w:rPr>
                <w:rFonts w:hint="eastAsia"/>
                <w:color w:val="auto"/>
                <w:sz w:val="15"/>
                <w:szCs w:val="15"/>
                <w:lang w:val="en-US" w:eastAsia="zh-CN"/>
              </w:rPr>
              <w:t>教师指导学生深入观察并自主发现问题，运用头脑风暴等方式激发学生的发散性思维，引导学生将创意用各种形式自由创作，展评。</w:t>
            </w:r>
          </w:p>
        </w:tc>
        <w:tc>
          <w:tcPr>
            <w:tcW w:w="755" w:type="dxa"/>
            <w:noWrap w:val="0"/>
            <w:vAlign w:val="top"/>
          </w:tcPr>
          <w:p>
            <w:pPr>
              <w:rPr>
                <w:rFonts w:hint="eastAsia"/>
                <w:color w:val="auto"/>
                <w:sz w:val="15"/>
                <w:szCs w:val="16"/>
              </w:rPr>
            </w:pPr>
          </w:p>
        </w:tc>
      </w:tr>
    </w:tbl>
    <w:p>
      <w:pPr>
        <w:ind w:firstLine="420" w:firstLineChars="200"/>
        <w:rPr>
          <w:rFonts w:asciiTheme="minorEastAsia" w:hAnsiTheme="minorEastAsia"/>
          <w:sz w:val="21"/>
          <w:szCs w:val="21"/>
        </w:rPr>
      </w:pPr>
      <w:r>
        <w:rPr>
          <w:rFonts w:hint="eastAsia" w:asciiTheme="minorEastAsia" w:hAnsiTheme="minorEastAsia"/>
          <w:color w:val="000000" w:themeColor="text1"/>
          <w:sz w:val="21"/>
          <w:szCs w:val="21"/>
          <w:lang w:val="en-US" w:eastAsia="zh-CN"/>
          <w14:textFill>
            <w14:solidFill>
              <w14:schemeClr w14:val="tx1"/>
            </w14:solidFill>
          </w14:textFill>
        </w:rPr>
        <w:t>b</w:t>
      </w:r>
      <w:r>
        <w:rPr>
          <w:rFonts w:hint="eastAsia" w:asciiTheme="minorEastAsia" w:hAnsiTheme="minorEastAsia"/>
          <w:sz w:val="21"/>
          <w:szCs w:val="21"/>
        </w:rPr>
        <w:t>、国家课程校本化实施</w:t>
      </w:r>
    </w:p>
    <w:p>
      <w:pPr>
        <w:ind w:firstLine="525" w:firstLineChars="250"/>
        <w:rPr>
          <w:rFonts w:hint="eastAsia" w:asciiTheme="minorEastAsia" w:hAnsiTheme="minorEastAsia"/>
          <w:sz w:val="21"/>
          <w:szCs w:val="21"/>
        </w:rPr>
      </w:pPr>
      <w:r>
        <w:rPr>
          <w:rFonts w:hint="eastAsia" w:asciiTheme="minorEastAsia" w:hAnsiTheme="minorEastAsia"/>
          <w:sz w:val="21"/>
          <w:szCs w:val="21"/>
        </w:rPr>
        <w:t>美术课：根据</w:t>
      </w:r>
      <w:r>
        <w:rPr>
          <w:rFonts w:hint="eastAsia" w:asciiTheme="minorEastAsia" w:hAnsiTheme="minorEastAsia"/>
          <w:sz w:val="21"/>
          <w:szCs w:val="21"/>
          <w:lang w:val="en-US" w:eastAsia="zh-CN"/>
        </w:rPr>
        <w:t>最新制定的弘雅美术课程标准</w:t>
      </w:r>
      <w:r>
        <w:rPr>
          <w:rFonts w:hint="eastAsia" w:asciiTheme="minorEastAsia" w:hAnsiTheme="minorEastAsia"/>
          <w:sz w:val="21"/>
          <w:szCs w:val="21"/>
        </w:rPr>
        <w:t>和</w:t>
      </w:r>
      <w:r>
        <w:rPr>
          <w:rFonts w:hint="eastAsia" w:asciiTheme="minorEastAsia" w:hAnsiTheme="minorEastAsia"/>
          <w:sz w:val="21"/>
          <w:szCs w:val="21"/>
          <w:lang w:val="en-US" w:eastAsia="zh-CN"/>
        </w:rPr>
        <w:t>2022年</w:t>
      </w:r>
      <w:r>
        <w:rPr>
          <w:rFonts w:hint="eastAsia" w:asciiTheme="minorEastAsia" w:hAnsiTheme="minorEastAsia"/>
          <w:sz w:val="21"/>
          <w:szCs w:val="21"/>
        </w:rPr>
        <w:t>国家</w:t>
      </w:r>
      <w:r>
        <w:rPr>
          <w:rFonts w:hint="eastAsia" w:asciiTheme="minorEastAsia" w:hAnsiTheme="minorEastAsia"/>
          <w:sz w:val="21"/>
          <w:szCs w:val="21"/>
          <w:lang w:val="en-US" w:eastAsia="zh-CN"/>
        </w:rPr>
        <w:t>艺术</w:t>
      </w:r>
      <w:r>
        <w:rPr>
          <w:rFonts w:hint="eastAsia" w:asciiTheme="minorEastAsia" w:hAnsiTheme="minorEastAsia"/>
          <w:sz w:val="21"/>
          <w:szCs w:val="21"/>
        </w:rPr>
        <w:t>课标要求，我们围绕</w:t>
      </w:r>
      <w:r>
        <w:rPr>
          <w:rFonts w:hint="eastAsia" w:asciiTheme="minorEastAsia" w:hAnsiTheme="minorEastAsia"/>
          <w:sz w:val="21"/>
          <w:szCs w:val="21"/>
          <w:lang w:eastAsia="zh-CN"/>
        </w:rPr>
        <w:t>“</w:t>
      </w:r>
      <w:r>
        <w:rPr>
          <w:rFonts w:hint="eastAsia" w:asciiTheme="minorEastAsia" w:hAnsiTheme="minorEastAsia"/>
          <w:sz w:val="21"/>
          <w:szCs w:val="21"/>
          <w:lang w:val="en-US" w:eastAsia="zh-CN"/>
        </w:rPr>
        <w:t>欣赏·评述”、“</w:t>
      </w:r>
      <w:r>
        <w:rPr>
          <w:rFonts w:hint="eastAsia" w:asciiTheme="minorEastAsia" w:hAnsiTheme="minorEastAsia"/>
          <w:sz w:val="21"/>
          <w:szCs w:val="21"/>
        </w:rPr>
        <w:t>造型</w:t>
      </w:r>
      <w:r>
        <w:rPr>
          <w:rFonts w:hint="eastAsia" w:asciiTheme="minorEastAsia" w:hAnsiTheme="minorEastAsia"/>
          <w:sz w:val="21"/>
          <w:szCs w:val="21"/>
          <w:lang w:val="en-US" w:eastAsia="zh-CN"/>
        </w:rPr>
        <w:t>·</w:t>
      </w:r>
      <w:r>
        <w:rPr>
          <w:rFonts w:hint="eastAsia" w:asciiTheme="minorEastAsia" w:hAnsiTheme="minorEastAsia"/>
          <w:sz w:val="21"/>
          <w:szCs w:val="21"/>
        </w:rPr>
        <w:t>表现</w:t>
      </w:r>
      <w:r>
        <w:rPr>
          <w:rFonts w:hint="eastAsia" w:asciiTheme="minorEastAsia" w:hAnsiTheme="minorEastAsia"/>
          <w:sz w:val="21"/>
          <w:szCs w:val="21"/>
          <w:lang w:eastAsia="zh-CN"/>
        </w:rPr>
        <w:t>”、</w:t>
      </w:r>
      <w:r>
        <w:rPr>
          <w:rFonts w:hint="eastAsia" w:asciiTheme="minorEastAsia" w:hAnsiTheme="minorEastAsia"/>
          <w:sz w:val="21"/>
          <w:szCs w:val="21"/>
          <w:lang w:val="en-US" w:eastAsia="zh-CN"/>
        </w:rPr>
        <w:t>“</w:t>
      </w:r>
      <w:r>
        <w:rPr>
          <w:rFonts w:hint="eastAsia" w:asciiTheme="minorEastAsia" w:hAnsiTheme="minorEastAsia"/>
          <w:sz w:val="21"/>
          <w:szCs w:val="21"/>
        </w:rPr>
        <w:t>设计</w:t>
      </w:r>
      <w:r>
        <w:rPr>
          <w:rFonts w:hint="eastAsia" w:asciiTheme="minorEastAsia" w:hAnsiTheme="minorEastAsia"/>
          <w:sz w:val="21"/>
          <w:szCs w:val="21"/>
          <w:lang w:val="en-US" w:eastAsia="zh-CN"/>
        </w:rPr>
        <w:t>·</w:t>
      </w:r>
      <w:r>
        <w:rPr>
          <w:rFonts w:hint="eastAsia" w:asciiTheme="minorEastAsia" w:hAnsiTheme="minorEastAsia"/>
          <w:sz w:val="21"/>
          <w:szCs w:val="21"/>
        </w:rPr>
        <w:t>应用</w:t>
      </w:r>
      <w:r>
        <w:rPr>
          <w:rFonts w:hint="eastAsia" w:asciiTheme="minorEastAsia" w:hAnsiTheme="minorEastAsia"/>
          <w:sz w:val="21"/>
          <w:szCs w:val="21"/>
          <w:lang w:eastAsia="zh-CN"/>
        </w:rPr>
        <w:t>”</w:t>
      </w:r>
      <w:r>
        <w:rPr>
          <w:rFonts w:hint="eastAsia" w:asciiTheme="minorEastAsia" w:hAnsiTheme="minorEastAsia"/>
          <w:sz w:val="21"/>
          <w:szCs w:val="21"/>
        </w:rPr>
        <w:t>、</w:t>
      </w:r>
      <w:r>
        <w:rPr>
          <w:rFonts w:hint="eastAsia" w:asciiTheme="minorEastAsia" w:hAnsiTheme="minorEastAsia"/>
          <w:sz w:val="21"/>
          <w:szCs w:val="21"/>
          <w:lang w:eastAsia="zh-CN"/>
        </w:rPr>
        <w:t>“</w:t>
      </w:r>
      <w:r>
        <w:rPr>
          <w:rFonts w:hint="eastAsia" w:asciiTheme="minorEastAsia" w:hAnsiTheme="minorEastAsia"/>
          <w:sz w:val="21"/>
          <w:szCs w:val="21"/>
        </w:rPr>
        <w:t>综合</w:t>
      </w:r>
      <w:r>
        <w:rPr>
          <w:rFonts w:hint="eastAsia" w:asciiTheme="minorEastAsia" w:hAnsiTheme="minorEastAsia"/>
          <w:sz w:val="21"/>
          <w:szCs w:val="21"/>
          <w:lang w:val="en-US" w:eastAsia="zh-CN"/>
        </w:rPr>
        <w:t>·</w:t>
      </w:r>
      <w:r>
        <w:rPr>
          <w:rFonts w:hint="eastAsia" w:asciiTheme="minorEastAsia" w:hAnsiTheme="minorEastAsia"/>
          <w:sz w:val="21"/>
          <w:szCs w:val="21"/>
        </w:rPr>
        <w:t>探索</w:t>
      </w:r>
      <w:r>
        <w:rPr>
          <w:rFonts w:hint="eastAsia" w:asciiTheme="minorEastAsia" w:hAnsiTheme="minorEastAsia"/>
          <w:sz w:val="21"/>
          <w:szCs w:val="21"/>
          <w:lang w:eastAsia="zh-CN"/>
        </w:rPr>
        <w:t>”</w:t>
      </w:r>
      <w:r>
        <w:rPr>
          <w:rFonts w:hint="eastAsia" w:asciiTheme="minorEastAsia" w:hAnsiTheme="minorEastAsia"/>
          <w:sz w:val="21"/>
          <w:szCs w:val="21"/>
        </w:rPr>
        <w:t>四</w:t>
      </w:r>
      <w:r>
        <w:rPr>
          <w:rFonts w:hint="eastAsia" w:asciiTheme="minorEastAsia" w:hAnsiTheme="minorEastAsia"/>
          <w:sz w:val="21"/>
          <w:szCs w:val="21"/>
          <w:lang w:val="en-US" w:eastAsia="zh-CN"/>
        </w:rPr>
        <w:t>类艺术实践</w:t>
      </w:r>
      <w:r>
        <w:rPr>
          <w:rFonts w:hint="eastAsia" w:asciiTheme="minorEastAsia" w:hAnsiTheme="minorEastAsia"/>
          <w:sz w:val="21"/>
          <w:szCs w:val="21"/>
        </w:rPr>
        <w:t>进行教学，培养孩子</w:t>
      </w:r>
      <w:r>
        <w:rPr>
          <w:rFonts w:hint="eastAsia" w:asciiTheme="minorEastAsia" w:hAnsiTheme="minorEastAsia"/>
          <w:sz w:val="21"/>
          <w:szCs w:val="21"/>
          <w:lang w:val="en-US" w:eastAsia="zh-CN"/>
        </w:rPr>
        <w:t>发现美、感知美、探索美</w:t>
      </w:r>
      <w:r>
        <w:rPr>
          <w:rFonts w:hint="eastAsia" w:asciiTheme="minorEastAsia" w:hAnsiTheme="minorEastAsia"/>
          <w:sz w:val="21"/>
          <w:szCs w:val="21"/>
        </w:rPr>
        <w:t>的综合美术能力。主要从以下几个方面进行校本化实施：</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2" w:type="dxa"/>
            <w:vAlign w:val="center"/>
          </w:tcPr>
          <w:p>
            <w:pPr>
              <w:jc w:val="center"/>
              <w:rPr>
                <w:rFonts w:asciiTheme="minorEastAsia" w:hAnsiTheme="minorEastAsia"/>
                <w:sz w:val="18"/>
                <w:szCs w:val="18"/>
                <w:vertAlign w:val="baseline"/>
              </w:rPr>
            </w:pPr>
            <w:r>
              <w:rPr>
                <w:rFonts w:hint="eastAsia" w:asciiTheme="minorEastAsia" w:hAnsiTheme="minorEastAsia"/>
                <w:sz w:val="18"/>
                <w:szCs w:val="18"/>
              </w:rPr>
              <w:t>“水墨画”</w:t>
            </w:r>
          </w:p>
        </w:tc>
        <w:tc>
          <w:tcPr>
            <w:tcW w:w="6780" w:type="dxa"/>
            <w:vAlign w:val="center"/>
          </w:tcPr>
          <w:p>
            <w:pPr>
              <w:jc w:val="center"/>
              <w:rPr>
                <w:rFonts w:asciiTheme="minorEastAsia" w:hAnsiTheme="minorEastAsia"/>
                <w:sz w:val="18"/>
                <w:szCs w:val="18"/>
                <w:vertAlign w:val="baseline"/>
              </w:rPr>
            </w:pPr>
            <w:r>
              <w:rPr>
                <w:rFonts w:hint="eastAsia" w:asciiTheme="minorEastAsia" w:hAnsiTheme="minorEastAsia"/>
                <w:sz w:val="18"/>
                <w:szCs w:val="18"/>
              </w:rPr>
              <w:t>每个年级都进行水墨画教学，渗透国学，了解中国画诗书画印熔于一炉的魅力，享受诗意课堂。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2" w:type="dxa"/>
            <w:vAlign w:val="center"/>
          </w:tcPr>
          <w:p>
            <w:pPr>
              <w:jc w:val="center"/>
              <w:rPr>
                <w:rFonts w:asciiTheme="minorEastAsia" w:hAnsiTheme="minorEastAsia"/>
                <w:sz w:val="18"/>
                <w:szCs w:val="18"/>
                <w:vertAlign w:val="baseline"/>
              </w:rPr>
            </w:pPr>
            <w:r>
              <w:rPr>
                <w:rFonts w:hint="eastAsia" w:asciiTheme="minorEastAsia" w:hAnsiTheme="minorEastAsia"/>
                <w:sz w:val="18"/>
                <w:szCs w:val="18"/>
              </w:rPr>
              <w:t>“画诗歌”</w:t>
            </w:r>
          </w:p>
        </w:tc>
        <w:tc>
          <w:tcPr>
            <w:tcW w:w="6780" w:type="dxa"/>
            <w:vAlign w:val="center"/>
          </w:tcPr>
          <w:p>
            <w:pPr>
              <w:jc w:val="center"/>
              <w:rPr>
                <w:rFonts w:asciiTheme="minorEastAsia" w:hAnsiTheme="minorEastAsia"/>
                <w:sz w:val="18"/>
                <w:szCs w:val="18"/>
                <w:vertAlign w:val="baseline"/>
              </w:rPr>
            </w:pPr>
            <w:r>
              <w:rPr>
                <w:rFonts w:hint="eastAsia" w:asciiTheme="minorEastAsia" w:hAnsiTheme="minorEastAsia"/>
                <w:sz w:val="18"/>
                <w:szCs w:val="18"/>
              </w:rPr>
              <w:t>结合学校国学教学进行了画诗的创作活动。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2" w:type="dxa"/>
            <w:vAlign w:val="center"/>
          </w:tcPr>
          <w:p>
            <w:pPr>
              <w:jc w:val="center"/>
              <w:rPr>
                <w:rFonts w:asciiTheme="minorEastAsia" w:hAnsiTheme="minorEastAsia"/>
                <w:sz w:val="18"/>
                <w:szCs w:val="18"/>
                <w:vertAlign w:val="baseline"/>
              </w:rPr>
            </w:pPr>
            <w:r>
              <w:rPr>
                <w:rFonts w:hint="eastAsia" w:asciiTheme="minorEastAsia" w:hAnsiTheme="minorEastAsia"/>
                <w:sz w:val="18"/>
                <w:szCs w:val="18"/>
              </w:rPr>
              <w:t>“木版画”</w:t>
            </w:r>
          </w:p>
        </w:tc>
        <w:tc>
          <w:tcPr>
            <w:tcW w:w="6780" w:type="dxa"/>
            <w:vAlign w:val="center"/>
          </w:tcPr>
          <w:p>
            <w:pPr>
              <w:jc w:val="center"/>
              <w:rPr>
                <w:rFonts w:asciiTheme="minorEastAsia" w:hAnsiTheme="minorEastAsia"/>
                <w:sz w:val="18"/>
                <w:szCs w:val="18"/>
                <w:vertAlign w:val="baseline"/>
              </w:rPr>
            </w:pPr>
            <w:r>
              <w:rPr>
                <w:rFonts w:hint="eastAsia" w:asciiTheme="minorEastAsia" w:hAnsiTheme="minorEastAsia"/>
                <w:sz w:val="18"/>
                <w:szCs w:val="18"/>
              </w:rPr>
              <w:t>中高年级进行版画教学的渗透，了解民族文化，其中年画最具感染力，它是优秀的中国民间艺术。</w:t>
            </w:r>
          </w:p>
        </w:tc>
      </w:tr>
    </w:tbl>
    <w:p>
      <w:pPr>
        <w:ind w:firstLine="420" w:firstLineChars="200"/>
        <w:rPr>
          <w:rFonts w:asciiTheme="minorEastAsia" w:hAnsiTheme="minorEastAsia"/>
          <w:bCs/>
          <w:color w:val="000000" w:themeColor="text1"/>
          <w:sz w:val="21"/>
          <w:szCs w:val="21"/>
          <w14:textFill>
            <w14:solidFill>
              <w14:schemeClr w14:val="tx1"/>
            </w14:solidFill>
          </w14:textFill>
        </w:rPr>
      </w:pPr>
      <w:r>
        <w:rPr>
          <w:rFonts w:hint="eastAsia" w:asciiTheme="minorEastAsia" w:hAnsiTheme="minorEastAsia"/>
          <w:color w:val="000000" w:themeColor="text1"/>
          <w:sz w:val="21"/>
          <w:szCs w:val="21"/>
          <w:lang w:val="en-US" w:eastAsia="zh-CN"/>
          <w14:textFill>
            <w14:solidFill>
              <w14:schemeClr w14:val="tx1"/>
            </w14:solidFill>
          </w14:textFill>
        </w:rPr>
        <w:t>c</w:t>
      </w:r>
      <w:r>
        <w:rPr>
          <w:rFonts w:hint="eastAsia" w:asciiTheme="minorEastAsia" w:hAnsiTheme="minorEastAsia"/>
          <w:color w:val="000000" w:themeColor="text1"/>
          <w:sz w:val="21"/>
          <w:szCs w:val="21"/>
          <w14:textFill>
            <w14:solidFill>
              <w14:schemeClr w14:val="tx1"/>
            </w14:solidFill>
          </w14:textFill>
        </w:rPr>
        <w:t>、</w:t>
      </w:r>
      <w:r>
        <w:rPr>
          <w:rFonts w:hint="eastAsia" w:asciiTheme="minorEastAsia" w:hAnsiTheme="minorEastAsia"/>
          <w:color w:val="000000" w:themeColor="text1"/>
          <w:sz w:val="21"/>
          <w:szCs w:val="21"/>
          <w:lang w:val="en-US" w:eastAsia="zh-CN"/>
          <w14:textFill>
            <w14:solidFill>
              <w14:schemeClr w14:val="tx1"/>
            </w14:solidFill>
          </w14:textFill>
        </w:rPr>
        <w:t>弘雅</w:t>
      </w:r>
      <w:r>
        <w:rPr>
          <w:rFonts w:hint="eastAsia" w:asciiTheme="minorEastAsia" w:hAnsiTheme="minorEastAsia"/>
          <w:sz w:val="21"/>
          <w:szCs w:val="21"/>
        </w:rPr>
        <w:t>美术校本课程的开发</w:t>
      </w:r>
    </w:p>
    <w:p>
      <w:pPr>
        <w:ind w:firstLine="420" w:firstLineChars="200"/>
        <w:rPr>
          <w:rFonts w:hint="default" w:asciiTheme="minorEastAsia" w:hAnsiTheme="minorEastAsia"/>
          <w:b/>
          <w:bCs/>
          <w:color w:val="000000" w:themeColor="text1"/>
          <w:sz w:val="21"/>
          <w:szCs w:val="21"/>
          <w:lang w:val="en-US" w:eastAsia="zh-CN"/>
          <w14:textFill>
            <w14:solidFill>
              <w14:schemeClr w14:val="tx1"/>
            </w14:solidFill>
          </w14:textFill>
        </w:rPr>
      </w:pPr>
      <w:r>
        <w:rPr>
          <w:rFonts w:hint="eastAsia" w:asciiTheme="minorEastAsia" w:hAnsiTheme="minorEastAsia"/>
          <w:sz w:val="21"/>
          <w:szCs w:val="21"/>
        </w:rPr>
        <w:t>美术校本课程活动极大地丰富了学生的兴趣活动，发展了学生特长，让学生美术素养从美术活动得到进一步的提升。今年我们学校美术校本课程组织</w:t>
      </w:r>
      <w:r>
        <w:rPr>
          <w:rFonts w:hint="eastAsia" w:asciiTheme="minorEastAsia" w:hAnsiTheme="minorEastAsia"/>
          <w:sz w:val="21"/>
          <w:szCs w:val="21"/>
          <w:lang w:eastAsia="zh-CN"/>
        </w:rPr>
        <w:t>了</w:t>
      </w:r>
      <w:r>
        <w:rPr>
          <w:rFonts w:hint="eastAsia" w:asciiTheme="minorEastAsia" w:hAnsiTheme="minorEastAsia"/>
          <w:sz w:val="21"/>
          <w:szCs w:val="21"/>
        </w:rPr>
        <w:t>这样几个校本课程：</w:t>
      </w:r>
      <w:r>
        <w:rPr>
          <w:rFonts w:hint="eastAsia" w:asciiTheme="minorEastAsia" w:hAnsiTheme="minorEastAsia"/>
          <w:sz w:val="21"/>
          <w:szCs w:val="21"/>
          <w:lang w:val="en-US" w:eastAsia="zh-CN"/>
        </w:rPr>
        <w:t>创意色彩</w:t>
      </w:r>
      <w:r>
        <w:rPr>
          <w:rFonts w:hint="eastAsia" w:asciiTheme="minorEastAsia" w:hAnsiTheme="minorEastAsia"/>
          <w:sz w:val="21"/>
          <w:szCs w:val="21"/>
        </w:rPr>
        <w:t>、诗意点线面、国学盆景、创意彩铅</w:t>
      </w:r>
      <w:r>
        <w:rPr>
          <w:rFonts w:hint="eastAsia" w:asciiTheme="minorEastAsia" w:hAnsiTheme="minorEastAsia"/>
          <w:sz w:val="21"/>
          <w:szCs w:val="21"/>
          <w:lang w:eastAsia="zh-CN"/>
        </w:rPr>
        <w:t>、</w:t>
      </w:r>
      <w:r>
        <w:rPr>
          <w:rFonts w:hint="eastAsia" w:asciiTheme="minorEastAsia" w:hAnsiTheme="minorEastAsia"/>
          <w:sz w:val="21"/>
          <w:szCs w:val="21"/>
          <w:lang w:val="en-US" w:eastAsia="zh-CN"/>
        </w:rPr>
        <w:t>快乐陶艺</w:t>
      </w:r>
      <w:r>
        <w:rPr>
          <w:rFonts w:hint="eastAsia" w:asciiTheme="minorEastAsia" w:hAnsiTheme="minorEastAsia"/>
          <w:sz w:val="21"/>
          <w:szCs w:val="21"/>
        </w:rPr>
        <w:t>。</w:t>
      </w:r>
    </w:p>
    <w:p>
      <w:pPr>
        <w:keepNext w:val="0"/>
        <w:keepLines w:val="0"/>
        <w:pageBreakBefore w:val="0"/>
        <w:widowControl w:val="0"/>
        <w:numPr>
          <w:ilvl w:val="0"/>
          <w:numId w:val="3"/>
        </w:numPr>
        <w:kinsoku/>
        <w:wordWrap/>
        <w:overflowPunct/>
        <w:topLinePunct w:val="0"/>
        <w:autoSpaceDE/>
        <w:autoSpaceDN/>
        <w:bidi w:val="0"/>
        <w:adjustRightInd/>
        <w:snapToGrid/>
        <w:textAlignment w:val="auto"/>
        <w:rPr>
          <w:rFonts w:hint="default" w:asciiTheme="minorEastAsia" w:hAnsiTheme="minorEastAsia"/>
          <w:b/>
          <w:bCs/>
          <w:color w:val="000000" w:themeColor="text1"/>
          <w:sz w:val="22"/>
          <w:szCs w:val="22"/>
          <w:lang w:val="en-US" w:eastAsia="zh-CN"/>
          <w14:textFill>
            <w14:solidFill>
              <w14:schemeClr w14:val="tx1"/>
            </w14:solidFill>
          </w14:textFill>
        </w:rPr>
      </w:pPr>
      <w:r>
        <w:rPr>
          <w:rFonts w:hint="eastAsia" w:asciiTheme="minorEastAsia" w:hAnsiTheme="minorEastAsia"/>
          <w:b/>
          <w:bCs/>
          <w:color w:val="000000" w:themeColor="text1"/>
          <w:sz w:val="22"/>
          <w:szCs w:val="22"/>
          <w:lang w:val="en-US" w:eastAsia="zh-CN"/>
          <w14:textFill>
            <w14:solidFill>
              <w14:schemeClr w14:val="tx1"/>
            </w14:solidFill>
          </w14:textFill>
        </w:rPr>
        <w:t>重大活动 有序开展</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asciiTheme="minorEastAsia" w:hAnsiTheme="minorEastAsia"/>
          <w:b w:val="0"/>
          <w:bCs w:val="0"/>
          <w:color w:val="000000" w:themeColor="text1"/>
          <w:sz w:val="21"/>
          <w:szCs w:val="21"/>
          <w:lang w:val="en-US" w:eastAsia="zh-CN"/>
          <w14:textFill>
            <w14:solidFill>
              <w14:schemeClr w14:val="tx1"/>
            </w14:solidFill>
          </w14:textFill>
        </w:rPr>
      </w:pPr>
      <w:r>
        <w:rPr>
          <w:rFonts w:hint="eastAsia" w:asciiTheme="minorEastAsia" w:hAnsiTheme="minorEastAsia"/>
          <w:b w:val="0"/>
          <w:bCs w:val="0"/>
          <w:color w:val="000000" w:themeColor="text1"/>
          <w:sz w:val="21"/>
          <w:szCs w:val="21"/>
          <w:lang w:val="en-US" w:eastAsia="zh-CN"/>
          <w14:textFill>
            <w14:solidFill>
              <w14:schemeClr w14:val="tx1"/>
            </w14:solidFill>
          </w14:textFill>
        </w:rPr>
        <w:t>在本学期，美术组承办了三项重大活动:</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asciiTheme="minorEastAsia" w:hAnsiTheme="minorEastAsia"/>
          <w:b w:val="0"/>
          <w:bCs w:val="0"/>
          <w:color w:val="000000" w:themeColor="text1"/>
          <w:sz w:val="21"/>
          <w:szCs w:val="21"/>
          <w:lang w:val="en-US" w:eastAsia="zh-CN"/>
          <w14:textFill>
            <w14:solidFill>
              <w14:schemeClr w14:val="tx1"/>
            </w14:solidFill>
          </w14:textFill>
        </w:rPr>
      </w:pPr>
      <w:r>
        <w:rPr>
          <w:rFonts w:hint="eastAsia" w:asciiTheme="minorEastAsia" w:hAnsiTheme="minorEastAsia"/>
          <w:b w:val="0"/>
          <w:bCs w:val="0"/>
          <w:color w:val="000000" w:themeColor="text1"/>
          <w:sz w:val="21"/>
          <w:szCs w:val="21"/>
          <w:lang w:val="en-US" w:eastAsia="zh-CN"/>
          <w14:textFill>
            <w14:solidFill>
              <w14:schemeClr w14:val="tx1"/>
            </w14:solidFill>
          </w14:textFill>
        </w:rPr>
        <w:t>a、新优质课堂区调研</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asciiTheme="minorEastAsia" w:hAnsiTheme="minorEastAsia"/>
          <w:b w:val="0"/>
          <w:bCs w:val="0"/>
          <w:color w:val="000000" w:themeColor="text1"/>
          <w:sz w:val="21"/>
          <w:szCs w:val="21"/>
          <w:lang w:val="en-US" w:eastAsia="zh-CN"/>
          <w14:textFill>
            <w14:solidFill>
              <w14:schemeClr w14:val="tx1"/>
            </w14:solidFill>
          </w14:textFill>
        </w:rPr>
      </w:pPr>
      <w:r>
        <w:rPr>
          <w:rFonts w:hint="eastAsia" w:asciiTheme="minorEastAsia" w:hAnsiTheme="minorEastAsia"/>
          <w:b w:val="0"/>
          <w:bCs w:val="0"/>
          <w:color w:val="000000" w:themeColor="text1"/>
          <w:sz w:val="21"/>
          <w:szCs w:val="21"/>
          <w:lang w:val="en-US" w:eastAsia="zh-CN"/>
          <w14:textFill>
            <w14:solidFill>
              <w14:schemeClr w14:val="tx1"/>
            </w14:solidFill>
          </w14:textFill>
        </w:rPr>
        <w:t>2022年5月24日上午，常州市新北区基教处姚振平主任一行十余人对学校建设“新优质学校”工作进行了全面细致的调研指导。其中美术教研员周文雅校长，莅临美术教室，听了巢杨希老师的一堂四年级下册的《下雨啰》，巢老师用一首首优美的古诗词，将学生拉入了烟雨蒙蒙的下雨天。</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asciiTheme="minorEastAsia" w:hAnsiTheme="minorEastAsia"/>
          <w:b w:val="0"/>
          <w:bCs w:val="0"/>
          <w:color w:val="000000" w:themeColor="text1"/>
          <w:sz w:val="21"/>
          <w:szCs w:val="21"/>
          <w:lang w:val="en-US" w:eastAsia="zh-CN"/>
          <w14:textFill>
            <w14:solidFill>
              <w14:schemeClr w14:val="tx1"/>
            </w14:solidFill>
          </w14:textFill>
        </w:rPr>
      </w:pPr>
      <w:r>
        <w:rPr>
          <w:rFonts w:hint="eastAsia" w:asciiTheme="minorEastAsia" w:hAnsiTheme="minorEastAsia"/>
          <w:b w:val="0"/>
          <w:bCs w:val="0"/>
          <w:color w:val="000000" w:themeColor="text1"/>
          <w:sz w:val="21"/>
          <w:szCs w:val="21"/>
          <w:lang w:val="en-US" w:eastAsia="zh-CN"/>
          <w14:textFill>
            <w14:solidFill>
              <w14:schemeClr w14:val="tx1"/>
            </w14:solidFill>
          </w14:textFill>
        </w:rPr>
        <w:t>b、新北区美术工作室教研活动</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asciiTheme="minorEastAsia" w:hAnsiTheme="minorEastAsia"/>
          <w:b w:val="0"/>
          <w:bCs w:val="0"/>
          <w:color w:val="000000" w:themeColor="text1"/>
          <w:sz w:val="21"/>
          <w:szCs w:val="21"/>
          <w:lang w:val="en-US" w:eastAsia="zh-CN"/>
          <w14:textFill>
            <w14:solidFill>
              <w14:schemeClr w14:val="tx1"/>
            </w14:solidFill>
          </w14:textFill>
        </w:rPr>
      </w:pPr>
      <w:r>
        <w:rPr>
          <w:rFonts w:hint="eastAsia" w:asciiTheme="minorEastAsia" w:hAnsiTheme="minorEastAsia"/>
          <w:b w:val="0"/>
          <w:bCs w:val="0"/>
          <w:color w:val="000000" w:themeColor="text1"/>
          <w:sz w:val="21"/>
          <w:szCs w:val="21"/>
          <w:lang w:val="en-US" w:eastAsia="zh-CN"/>
          <w14:textFill>
            <w14:solidFill>
              <w14:schemeClr w14:val="tx1"/>
            </w14:solidFill>
          </w14:textFill>
        </w:rPr>
        <w:t>2022年5月27日上午，新北区张志芳美术工作室在我校开展工作室活动，工作室和美术组老师们一起观看了巢杨希老师、圩塘小学王端老师的录像课《儿歌与童话》和《树上树下》，张婧扬老师也分享了自己对新课标的见解。工作室老师对两节研究课和学校教室的环创进行了高度评价。</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asciiTheme="minorEastAsia" w:hAnsiTheme="minorEastAsia"/>
          <w:b w:val="0"/>
          <w:bCs w:val="0"/>
          <w:color w:val="000000" w:themeColor="text1"/>
          <w:sz w:val="21"/>
          <w:szCs w:val="21"/>
          <w:lang w:val="en-US" w:eastAsia="zh-CN"/>
          <w14:textFill>
            <w14:solidFill>
              <w14:schemeClr w14:val="tx1"/>
            </w14:solidFill>
          </w14:textFill>
        </w:rPr>
      </w:pPr>
      <w:r>
        <w:rPr>
          <w:rFonts w:hint="eastAsia" w:asciiTheme="minorEastAsia" w:hAnsiTheme="minorEastAsia"/>
          <w:b w:val="0"/>
          <w:bCs w:val="0"/>
          <w:color w:val="000000" w:themeColor="text1"/>
          <w:sz w:val="21"/>
          <w:szCs w:val="21"/>
          <w:lang w:val="en-US" w:eastAsia="zh-CN"/>
          <w14:textFill>
            <w14:solidFill>
              <w14:schemeClr w14:val="tx1"/>
            </w14:solidFill>
          </w14:textFill>
        </w:rPr>
        <w:t>c、弘雅艺术节</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both"/>
        <w:textAlignment w:val="auto"/>
        <w:rPr>
          <w:rFonts w:hint="eastAsia" w:asciiTheme="minorEastAsia" w:hAnsiTheme="minorEastAsia"/>
          <w:b w:val="0"/>
          <w:bCs w:val="0"/>
          <w:color w:val="000000" w:themeColor="text1"/>
          <w:sz w:val="21"/>
          <w:szCs w:val="21"/>
          <w:lang w:val="en-US" w:eastAsia="zh-CN"/>
          <w14:textFill>
            <w14:solidFill>
              <w14:schemeClr w14:val="tx1"/>
            </w14:solidFill>
          </w14:textFill>
        </w:rPr>
      </w:pPr>
      <w:r>
        <w:rPr>
          <w:rFonts w:hint="eastAsia" w:asciiTheme="minorEastAsia" w:hAnsiTheme="minorEastAsia"/>
          <w:b w:val="0"/>
          <w:bCs w:val="0"/>
          <w:color w:val="000000" w:themeColor="text1"/>
          <w:sz w:val="21"/>
          <w:szCs w:val="21"/>
          <w:lang w:val="en-US" w:eastAsia="zh-CN"/>
          <w14:textFill>
            <w14:solidFill>
              <w14:schemeClr w14:val="tx1"/>
            </w14:solidFill>
          </w14:textFill>
        </w:rPr>
        <w:t>2022年6月1日弘雅艺术节暨六一儿童节开幕了，在繁忙的活动中，老师们用学生精美的绘画和手工作品布置好了艺术节的展台，给全校师生呈现了一场精美的视觉盛宴。</w:t>
      </w:r>
    </w:p>
    <w:p>
      <w:pPr>
        <w:keepNext w:val="0"/>
        <w:keepLines w:val="0"/>
        <w:pageBreakBefore w:val="0"/>
        <w:widowControl w:val="0"/>
        <w:numPr>
          <w:ilvl w:val="0"/>
          <w:numId w:val="3"/>
        </w:numPr>
        <w:kinsoku/>
        <w:wordWrap/>
        <w:overflowPunct/>
        <w:topLinePunct w:val="0"/>
        <w:autoSpaceDE/>
        <w:autoSpaceDN/>
        <w:bidi w:val="0"/>
        <w:adjustRightInd/>
        <w:snapToGrid/>
        <w:textAlignment w:val="auto"/>
        <w:rPr>
          <w:rFonts w:hint="default" w:asciiTheme="minorEastAsia" w:hAnsiTheme="minorEastAsia"/>
          <w:b/>
          <w:bCs/>
          <w:color w:val="000000" w:themeColor="text1"/>
          <w:sz w:val="22"/>
          <w:szCs w:val="22"/>
          <w:lang w:val="en-US" w:eastAsia="zh-CN"/>
          <w14:textFill>
            <w14:solidFill>
              <w14:schemeClr w14:val="tx1"/>
            </w14:solidFill>
          </w14:textFill>
        </w:rPr>
      </w:pPr>
      <w:r>
        <w:rPr>
          <w:rFonts w:hint="eastAsia" w:asciiTheme="minorEastAsia" w:hAnsiTheme="minorEastAsia"/>
          <w:b/>
          <w:bCs/>
          <w:color w:val="000000" w:themeColor="text1"/>
          <w:sz w:val="22"/>
          <w:szCs w:val="22"/>
          <w:lang w:val="en-US" w:eastAsia="zh-CN"/>
          <w14:textFill>
            <w14:solidFill>
              <w14:schemeClr w14:val="tx1"/>
            </w14:solidFill>
          </w14:textFill>
        </w:rPr>
        <w:t>潜心育人 扎根日常</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asciiTheme="minorEastAsia" w:hAnsiTheme="minorEastAsia"/>
          <w:b w:val="0"/>
          <w:bCs w:val="0"/>
          <w:color w:val="000000" w:themeColor="text1"/>
          <w:sz w:val="21"/>
          <w:szCs w:val="21"/>
          <w:lang w:val="en-US" w:eastAsia="zh-CN"/>
          <w14:textFill>
            <w14:solidFill>
              <w14:schemeClr w14:val="tx1"/>
            </w14:solidFill>
          </w14:textFill>
        </w:rPr>
      </w:pPr>
      <w:r>
        <w:rPr>
          <w:rFonts w:hint="eastAsia" w:asciiTheme="minorEastAsia" w:hAnsiTheme="minorEastAsia"/>
          <w:b w:val="0"/>
          <w:bCs w:val="0"/>
          <w:color w:val="000000" w:themeColor="text1"/>
          <w:sz w:val="21"/>
          <w:szCs w:val="21"/>
          <w:lang w:val="en-US" w:eastAsia="zh-CN"/>
          <w14:textFill>
            <w14:solidFill>
              <w14:schemeClr w14:val="tx1"/>
            </w14:solidFill>
          </w14:textFill>
        </w:rPr>
        <w:t>a、学科教研机制</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asciiTheme="minorEastAsia" w:hAnsiTheme="minorEastAsia"/>
          <w:b w:val="0"/>
          <w:bCs w:val="0"/>
          <w:color w:val="000000" w:themeColor="text1"/>
          <w:sz w:val="21"/>
          <w:szCs w:val="21"/>
          <w:lang w:val="en-US" w:eastAsia="zh-CN"/>
          <w14:textFill>
            <w14:solidFill>
              <w14:schemeClr w14:val="tx1"/>
            </w14:solidFill>
          </w14:textFill>
        </w:rPr>
      </w:pPr>
      <w:r>
        <w:rPr>
          <w:rFonts w:hint="eastAsia" w:asciiTheme="minorEastAsia" w:hAnsiTheme="minorEastAsia"/>
          <w:b w:val="0"/>
          <w:bCs w:val="0"/>
          <w:color w:val="000000" w:themeColor="text1"/>
          <w:sz w:val="21"/>
          <w:szCs w:val="21"/>
          <w:lang w:val="en-US" w:eastAsia="zh-CN"/>
          <w14:textFill>
            <w14:solidFill>
              <w14:schemeClr w14:val="tx1"/>
            </w14:solidFill>
          </w14:textFill>
        </w:rPr>
        <w:t>1）日常课&amp;研究课</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asciiTheme="minorEastAsia" w:hAnsiTheme="minorEastAsia"/>
          <w:b w:val="0"/>
          <w:bCs w:val="0"/>
          <w:color w:val="000000" w:themeColor="text1"/>
          <w:sz w:val="21"/>
          <w:szCs w:val="21"/>
          <w:lang w:val="en-US" w:eastAsia="zh-CN"/>
          <w14:textFill>
            <w14:solidFill>
              <w14:schemeClr w14:val="tx1"/>
            </w14:solidFill>
          </w14:textFill>
        </w:rPr>
      </w:pPr>
      <w:r>
        <w:rPr>
          <w:rFonts w:hint="eastAsia" w:asciiTheme="minorEastAsia" w:hAnsiTheme="minorEastAsia"/>
          <w:b w:val="0"/>
          <w:bCs w:val="0"/>
          <w:color w:val="000000" w:themeColor="text1"/>
          <w:sz w:val="21"/>
          <w:szCs w:val="21"/>
          <w:lang w:val="en-US" w:eastAsia="zh-CN"/>
          <w14:textFill>
            <w14:solidFill>
              <w14:schemeClr w14:val="tx1"/>
            </w14:solidFill>
          </w14:textFill>
        </w:rPr>
        <w:t>在弘雅美术课堂规程、2022艺术课程标准以及国家美育文件和双减政策的影响下，本学期，我们美术组的日常课堂加强了“造型·表现”艺术实践的课型研究，关注教学常规，从课前准备、课堂教学、课后活动与评价测试四方面激发培养学生的美术学习兴趣。</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asciiTheme="minorEastAsia" w:hAnsiTheme="minorEastAsia"/>
          <w:b w:val="0"/>
          <w:bCs w:val="0"/>
          <w:color w:val="000000" w:themeColor="text1"/>
          <w:sz w:val="21"/>
          <w:szCs w:val="21"/>
          <w:lang w:val="en-US" w:eastAsia="zh-CN"/>
          <w14:textFill>
            <w14:solidFill>
              <w14:schemeClr w14:val="tx1"/>
            </w14:solidFill>
          </w14:textFill>
        </w:rPr>
      </w:pPr>
      <w:r>
        <w:rPr>
          <w:rFonts w:hint="eastAsia" w:asciiTheme="minorEastAsia" w:hAnsiTheme="minorEastAsia"/>
          <w:b w:val="0"/>
          <w:bCs w:val="0"/>
          <w:color w:val="000000" w:themeColor="text1"/>
          <w:sz w:val="21"/>
          <w:szCs w:val="21"/>
          <w:lang w:val="en-US" w:eastAsia="zh-CN"/>
          <w14:textFill>
            <w14:solidFill>
              <w14:schemeClr w14:val="tx1"/>
            </w14:solidFill>
          </w14:textFill>
        </w:rPr>
        <w:t>本学期根据学期初制定的学期计划，通过“</w:t>
      </w:r>
      <w:r>
        <w:rPr>
          <w:rFonts w:hint="eastAsia" w:asciiTheme="minorEastAsia" w:hAnsiTheme="minorEastAsia"/>
          <w:b/>
          <w:bCs/>
          <w:color w:val="000000" w:themeColor="text1"/>
          <w:sz w:val="21"/>
          <w:szCs w:val="21"/>
          <w:lang w:val="en-US" w:eastAsia="zh-CN"/>
          <w14:textFill>
            <w14:solidFill>
              <w14:schemeClr w14:val="tx1"/>
            </w14:solidFill>
          </w14:textFill>
        </w:rPr>
        <w:t>聚焦式说课</w:t>
      </w:r>
      <w:r>
        <w:rPr>
          <w:rFonts w:hint="eastAsia" w:asciiTheme="minorEastAsia" w:hAnsiTheme="minorEastAsia"/>
          <w:b w:val="0"/>
          <w:bCs w:val="0"/>
          <w:color w:val="000000" w:themeColor="text1"/>
          <w:sz w:val="21"/>
          <w:szCs w:val="21"/>
          <w:lang w:val="en-US" w:eastAsia="zh-CN"/>
          <w14:textFill>
            <w14:solidFill>
              <w14:schemeClr w14:val="tx1"/>
            </w14:solidFill>
          </w14:textFill>
        </w:rPr>
        <w:t>”，教研组共同商讨研究了2节精品课型：四下《下雨啰》和一下《美丽的盘子》。通过“</w:t>
      </w:r>
      <w:r>
        <w:rPr>
          <w:rFonts w:hint="eastAsia" w:asciiTheme="minorEastAsia" w:hAnsiTheme="minorEastAsia"/>
          <w:b/>
          <w:bCs/>
          <w:color w:val="000000" w:themeColor="text1"/>
          <w:sz w:val="21"/>
          <w:szCs w:val="21"/>
          <w:lang w:val="en-US" w:eastAsia="zh-CN"/>
          <w14:textFill>
            <w14:solidFill>
              <w14:schemeClr w14:val="tx1"/>
            </w14:solidFill>
          </w14:textFill>
        </w:rPr>
        <w:t>主题式观课</w:t>
      </w:r>
      <w:r>
        <w:rPr>
          <w:rFonts w:hint="eastAsia" w:asciiTheme="minorEastAsia" w:hAnsiTheme="minorEastAsia"/>
          <w:b w:val="0"/>
          <w:bCs w:val="0"/>
          <w:color w:val="000000" w:themeColor="text1"/>
          <w:sz w:val="21"/>
          <w:szCs w:val="21"/>
          <w:lang w:val="en-US" w:eastAsia="zh-CN"/>
          <w14:textFill>
            <w14:solidFill>
              <w14:schemeClr w14:val="tx1"/>
            </w14:solidFill>
          </w14:textFill>
        </w:rPr>
        <w:t>”围绕弘雅美术课堂规程关键词，进行课堂观察并记录课堂教学活动。最后在“</w:t>
      </w:r>
      <w:r>
        <w:rPr>
          <w:rFonts w:hint="eastAsia" w:asciiTheme="minorEastAsia" w:hAnsiTheme="minorEastAsia"/>
          <w:b/>
          <w:bCs/>
          <w:color w:val="000000" w:themeColor="text1"/>
          <w:sz w:val="21"/>
          <w:szCs w:val="21"/>
          <w:lang w:val="en-US" w:eastAsia="zh-CN"/>
          <w14:textFill>
            <w14:solidFill>
              <w14:schemeClr w14:val="tx1"/>
            </w14:solidFill>
          </w14:textFill>
        </w:rPr>
        <w:t>互动式评课</w:t>
      </w:r>
      <w:r>
        <w:rPr>
          <w:rFonts w:hint="eastAsia" w:asciiTheme="minorEastAsia" w:hAnsiTheme="minorEastAsia"/>
          <w:b w:val="0"/>
          <w:bCs w:val="0"/>
          <w:color w:val="000000" w:themeColor="text1"/>
          <w:sz w:val="21"/>
          <w:szCs w:val="21"/>
          <w:lang w:val="en-US" w:eastAsia="zh-CN"/>
          <w14:textFill>
            <w14:solidFill>
              <w14:schemeClr w14:val="tx1"/>
            </w14:solidFill>
          </w14:textFill>
        </w:rPr>
        <w:t>”中将两节课课型辐射全年级，在总结中收获成长。</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asciiTheme="minorEastAsia" w:hAnsiTheme="minorEastAsia"/>
          <w:b w:val="0"/>
          <w:bCs w:val="0"/>
          <w:color w:val="000000" w:themeColor="text1"/>
          <w:sz w:val="21"/>
          <w:szCs w:val="21"/>
          <w:lang w:val="en-US" w:eastAsia="zh-CN"/>
          <w14:textFill>
            <w14:solidFill>
              <w14:schemeClr w14:val="tx1"/>
            </w14:solidFill>
          </w14:textFill>
        </w:rPr>
      </w:pPr>
      <w:r>
        <w:rPr>
          <w:rFonts w:hint="eastAsia" w:asciiTheme="minorEastAsia" w:hAnsiTheme="minorEastAsia"/>
          <w:b w:val="0"/>
          <w:bCs w:val="0"/>
          <w:color w:val="000000" w:themeColor="text1"/>
          <w:sz w:val="21"/>
          <w:szCs w:val="21"/>
          <w:lang w:val="en-US" w:eastAsia="zh-CN"/>
          <w14:textFill>
            <w14:solidFill>
              <w14:schemeClr w14:val="tx1"/>
            </w14:solidFill>
          </w14:textFill>
        </w:rPr>
        <w:t>本学期在疫情居家期间，对居家导学的课程以及双减政策下的作业设计研究依旧未停止。通过腾讯会议这个平台，在组长的带领下，每位老师都能够畅所欲言，发表自己对导学的研究。</w:t>
      </w:r>
    </w:p>
    <w:p>
      <w:pPr>
        <w:keepNext w:val="0"/>
        <w:keepLines w:val="0"/>
        <w:pageBreakBefore w:val="0"/>
        <w:widowControl w:val="0"/>
        <w:numPr>
          <w:ilvl w:val="0"/>
          <w:numId w:val="5"/>
        </w:numPr>
        <w:kinsoku/>
        <w:wordWrap/>
        <w:overflowPunct/>
        <w:topLinePunct w:val="0"/>
        <w:autoSpaceDE/>
        <w:autoSpaceDN/>
        <w:bidi w:val="0"/>
        <w:adjustRightInd/>
        <w:snapToGrid/>
        <w:ind w:firstLine="420" w:firstLineChars="200"/>
        <w:textAlignment w:val="auto"/>
        <w:rPr>
          <w:rFonts w:hint="default" w:asciiTheme="minorEastAsia" w:hAnsiTheme="minorEastAsia"/>
          <w:b w:val="0"/>
          <w:bCs w:val="0"/>
          <w:color w:val="000000" w:themeColor="text1"/>
          <w:sz w:val="21"/>
          <w:szCs w:val="21"/>
          <w:lang w:val="en-US" w:eastAsia="zh-CN"/>
          <w14:textFill>
            <w14:solidFill>
              <w14:schemeClr w14:val="tx1"/>
            </w14:solidFill>
          </w14:textFill>
        </w:rPr>
      </w:pPr>
      <w:r>
        <w:rPr>
          <w:rFonts w:hint="eastAsia" w:asciiTheme="minorEastAsia" w:hAnsiTheme="minorEastAsia"/>
          <w:b w:val="0"/>
          <w:bCs w:val="0"/>
          <w:color w:val="000000" w:themeColor="text1"/>
          <w:sz w:val="21"/>
          <w:szCs w:val="21"/>
          <w:lang w:val="en-US" w:eastAsia="zh-CN"/>
          <w14:textFill>
            <w14:solidFill>
              <w14:schemeClr w14:val="tx1"/>
            </w14:solidFill>
          </w14:textFill>
        </w:rPr>
        <w:t>弘雅教师培养</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asciiTheme="minorEastAsia" w:hAnsiTheme="minorEastAsia"/>
          <w:b w:val="0"/>
          <w:bCs w:val="0"/>
          <w:color w:val="000000" w:themeColor="text1"/>
          <w:sz w:val="21"/>
          <w:szCs w:val="21"/>
          <w:lang w:val="en-US" w:eastAsia="zh-CN"/>
          <w14:textFill>
            <w14:solidFill>
              <w14:schemeClr w14:val="tx1"/>
            </w14:solidFill>
          </w14:textFill>
        </w:rPr>
      </w:pPr>
      <w:r>
        <w:rPr>
          <w:rFonts w:hint="default" w:asciiTheme="minorEastAsia" w:hAnsiTheme="minorEastAsia"/>
          <w:b w:val="0"/>
          <w:bCs w:val="0"/>
          <w:color w:val="000000" w:themeColor="text1"/>
          <w:sz w:val="21"/>
          <w:szCs w:val="21"/>
          <w:lang w:val="en-US" w:eastAsia="zh-CN"/>
          <w14:textFill>
            <w14:solidFill>
              <w14:schemeClr w14:val="tx1"/>
            </w14:solidFill>
          </w14:textFill>
        </w:rPr>
        <w:t>①“请进来”：邀请张志芳、张</w:t>
      </w:r>
      <w:r>
        <w:rPr>
          <w:rFonts w:hint="eastAsia" w:asciiTheme="minorEastAsia" w:hAnsiTheme="minorEastAsia"/>
          <w:b w:val="0"/>
          <w:bCs w:val="0"/>
          <w:color w:val="000000" w:themeColor="text1"/>
          <w:sz w:val="21"/>
          <w:szCs w:val="21"/>
          <w:lang w:val="en-US" w:eastAsia="zh-CN"/>
          <w14:textFill>
            <w14:solidFill>
              <w14:schemeClr w14:val="tx1"/>
            </w14:solidFill>
          </w14:textFill>
        </w:rPr>
        <w:t>璐</w:t>
      </w:r>
      <w:r>
        <w:rPr>
          <w:rFonts w:hint="default" w:asciiTheme="minorEastAsia" w:hAnsiTheme="minorEastAsia"/>
          <w:b w:val="0"/>
          <w:bCs w:val="0"/>
          <w:color w:val="000000" w:themeColor="text1"/>
          <w:sz w:val="21"/>
          <w:szCs w:val="21"/>
          <w:lang w:val="en-US" w:eastAsia="zh-CN"/>
          <w14:textFill>
            <w14:solidFill>
              <w14:schemeClr w14:val="tx1"/>
            </w14:solidFill>
          </w14:textFill>
        </w:rPr>
        <w:t>等专家来校指导，让青年团、骨干团从中汲取更多更好的“营养”。</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asciiTheme="minorEastAsia" w:hAnsiTheme="minorEastAsia"/>
          <w:b w:val="0"/>
          <w:bCs w:val="0"/>
          <w:color w:val="000000" w:themeColor="text1"/>
          <w:sz w:val="21"/>
          <w:szCs w:val="21"/>
          <w:lang w:val="en-US" w:eastAsia="zh-CN"/>
          <w14:textFill>
            <w14:solidFill>
              <w14:schemeClr w14:val="tx1"/>
            </w14:solidFill>
          </w14:textFill>
        </w:rPr>
      </w:pPr>
      <w:r>
        <w:rPr>
          <w:rFonts w:hint="default" w:asciiTheme="minorEastAsia" w:hAnsiTheme="minorEastAsia"/>
          <w:b w:val="0"/>
          <w:bCs w:val="0"/>
          <w:color w:val="000000" w:themeColor="text1"/>
          <w:sz w:val="21"/>
          <w:szCs w:val="21"/>
          <w:lang w:val="en-US" w:eastAsia="zh-CN"/>
          <w14:textFill>
            <w14:solidFill>
              <w14:schemeClr w14:val="tx1"/>
            </w14:solidFill>
          </w14:textFill>
        </w:rPr>
        <w:t>②“走出去”：</w:t>
      </w:r>
      <w:r>
        <w:rPr>
          <w:rFonts w:hint="eastAsia" w:asciiTheme="minorEastAsia" w:hAnsiTheme="minorEastAsia"/>
          <w:b w:val="0"/>
          <w:bCs w:val="0"/>
          <w:color w:val="000000" w:themeColor="text1"/>
          <w:sz w:val="21"/>
          <w:szCs w:val="21"/>
          <w:lang w:val="en-US" w:eastAsia="zh-CN"/>
          <w14:textFill>
            <w14:solidFill>
              <w14:schemeClr w14:val="tx1"/>
            </w14:solidFill>
          </w14:textFill>
        </w:rPr>
        <w:t>各校举办的新北区美术教研活动。</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asciiTheme="minorEastAsia" w:hAnsiTheme="minorEastAsia"/>
          <w:b w:val="0"/>
          <w:bCs w:val="0"/>
          <w:color w:val="000000" w:themeColor="text1"/>
          <w:sz w:val="21"/>
          <w:szCs w:val="21"/>
          <w:lang w:val="en-US" w:eastAsia="zh-CN"/>
          <w14:textFill>
            <w14:solidFill>
              <w14:schemeClr w14:val="tx1"/>
            </w14:solidFill>
          </w14:textFill>
        </w:rPr>
      </w:pPr>
      <w:r>
        <w:rPr>
          <w:rFonts w:hint="default" w:asciiTheme="minorEastAsia" w:hAnsiTheme="minorEastAsia"/>
          <w:b w:val="0"/>
          <w:bCs w:val="0"/>
          <w:color w:val="000000" w:themeColor="text1"/>
          <w:sz w:val="21"/>
          <w:szCs w:val="21"/>
          <w:lang w:val="en-US" w:eastAsia="zh-CN"/>
          <w14:textFill>
            <w14:solidFill>
              <w14:schemeClr w14:val="tx1"/>
            </w14:solidFill>
          </w14:textFill>
        </w:rPr>
        <w:t>③“推出去”：</w:t>
      </w:r>
      <w:r>
        <w:rPr>
          <w:rFonts w:hint="eastAsia" w:asciiTheme="minorEastAsia" w:hAnsiTheme="minorEastAsia"/>
          <w:b w:val="0"/>
          <w:bCs w:val="0"/>
          <w:color w:val="000000" w:themeColor="text1"/>
          <w:sz w:val="21"/>
          <w:szCs w:val="21"/>
          <w:lang w:val="en-US" w:eastAsia="zh-CN"/>
          <w14:textFill>
            <w14:solidFill>
              <w14:schemeClr w14:val="tx1"/>
            </w14:solidFill>
          </w14:textFill>
        </w:rPr>
        <w:t>区调研课《下雨啰》、新北区美术工作室区课《儿歌与童话》。</w:t>
      </w:r>
    </w:p>
    <w:p>
      <w:pPr>
        <w:keepNext w:val="0"/>
        <w:keepLines w:val="0"/>
        <w:pageBreakBefore w:val="0"/>
        <w:widowControl w:val="0"/>
        <w:numPr>
          <w:ilvl w:val="0"/>
          <w:numId w:val="4"/>
        </w:numPr>
        <w:kinsoku/>
        <w:wordWrap/>
        <w:overflowPunct/>
        <w:topLinePunct w:val="0"/>
        <w:autoSpaceDE/>
        <w:autoSpaceDN/>
        <w:bidi w:val="0"/>
        <w:adjustRightInd/>
        <w:snapToGrid/>
        <w:ind w:firstLine="420" w:firstLineChars="200"/>
        <w:textAlignment w:val="auto"/>
        <w:rPr>
          <w:rFonts w:hint="default" w:asciiTheme="minorEastAsia" w:hAnsiTheme="minorEastAsia"/>
          <w:b w:val="0"/>
          <w:bCs w:val="0"/>
          <w:color w:val="000000" w:themeColor="text1"/>
          <w:sz w:val="21"/>
          <w:szCs w:val="21"/>
          <w:lang w:val="en-US" w:eastAsia="zh-CN"/>
          <w14:textFill>
            <w14:solidFill>
              <w14:schemeClr w14:val="tx1"/>
            </w14:solidFill>
          </w14:textFill>
        </w:rPr>
      </w:pPr>
      <w:r>
        <w:rPr>
          <w:rFonts w:hint="eastAsia" w:asciiTheme="minorEastAsia" w:hAnsiTheme="minorEastAsia"/>
          <w:b w:val="0"/>
          <w:bCs w:val="0"/>
          <w:color w:val="000000" w:themeColor="text1"/>
          <w:sz w:val="21"/>
          <w:szCs w:val="21"/>
          <w:lang w:val="en-US" w:eastAsia="zh-CN"/>
          <w14:textFill>
            <w14:solidFill>
              <w14:schemeClr w14:val="tx1"/>
            </w14:solidFill>
          </w14:textFill>
        </w:rPr>
        <w:t>学业水平评价</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asciiTheme="minorEastAsia" w:hAnsiTheme="minorEastAsia"/>
          <w:b w:val="0"/>
          <w:bCs w:val="0"/>
          <w:color w:val="000000" w:themeColor="text1"/>
          <w:sz w:val="21"/>
          <w:szCs w:val="21"/>
          <w:lang w:val="en-US" w:eastAsia="zh-CN"/>
          <w14:textFill>
            <w14:solidFill>
              <w14:schemeClr w14:val="tx1"/>
            </w14:solidFill>
          </w14:textFill>
        </w:rPr>
      </w:pPr>
      <w:r>
        <w:rPr>
          <w:rFonts w:hint="eastAsia" w:asciiTheme="minorEastAsia" w:hAnsiTheme="minorEastAsia"/>
          <w:b w:val="0"/>
          <w:bCs w:val="0"/>
          <w:color w:val="000000" w:themeColor="text1"/>
          <w:sz w:val="21"/>
          <w:szCs w:val="21"/>
          <w:lang w:val="en-US" w:eastAsia="zh-CN"/>
          <w14:textFill>
            <w14:solidFill>
              <w14:schemeClr w14:val="tx1"/>
            </w14:solidFill>
          </w14:textFill>
        </w:rPr>
        <w:t>结合龙二小“文雅、智慧、坚韧”的学生培养目标，我们采用两种评价方式，分别是：过程性评价和展示性评价。龙二小诗意美术课程评价表：一是采用等级制，以平时成绩、两次技能过关、疫情居家作品与期末考核进行核算综合等第的方法；二是丰富和完善考核的项目，科学考核，以求对学生过程性多元化评价更具科学性。</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Theme="minorEastAsia" w:hAnsiTheme="minorEastAsia" w:eastAsiaTheme="minorEastAsia"/>
          <w:bCs/>
          <w:color w:val="000000" w:themeColor="text1"/>
          <w:sz w:val="24"/>
          <w:szCs w:val="24"/>
          <w:lang w:eastAsia="zh-CN"/>
          <w14:textFill>
            <w14:solidFill>
              <w14:schemeClr w14:val="tx1"/>
            </w14:solidFill>
          </w14:textFill>
        </w:rPr>
      </w:pPr>
      <w:r>
        <w:rPr>
          <w:rFonts w:hint="eastAsia" w:asciiTheme="minorEastAsia" w:hAnsiTheme="minorEastAsia" w:eastAsiaTheme="minorEastAsia"/>
          <w:bCs/>
          <w:color w:val="000000" w:themeColor="text1"/>
          <w:sz w:val="24"/>
          <w:szCs w:val="24"/>
          <w:lang w:eastAsia="zh-CN"/>
          <w14:textFill>
            <w14:solidFill>
              <w14:schemeClr w14:val="tx1"/>
            </w14:solidFill>
          </w14:textFill>
        </w:rPr>
        <w:drawing>
          <wp:inline distT="0" distB="0" distL="114300" distR="114300">
            <wp:extent cx="5265420" cy="815975"/>
            <wp:effectExtent l="0" t="0" r="11430" b="3175"/>
            <wp:docPr id="1" name="图片 1" descr="HELO821D%D~56J(TL]KZI{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ELO821D%D~56J(TL]KZI{1"/>
                    <pic:cNvPicPr>
                      <a:picLocks noChangeAspect="1"/>
                    </pic:cNvPicPr>
                  </pic:nvPicPr>
                  <pic:blipFill>
                    <a:blip r:embed="rId4"/>
                    <a:stretch>
                      <a:fillRect/>
                    </a:stretch>
                  </pic:blipFill>
                  <pic:spPr>
                    <a:xfrm>
                      <a:off x="0" y="0"/>
                      <a:ext cx="5265420" cy="815975"/>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both"/>
        <w:textAlignment w:val="auto"/>
        <w:rPr>
          <w:rFonts w:hint="default" w:asciiTheme="minorEastAsia" w:hAnsiTheme="minorEastAsia"/>
          <w:b w:val="0"/>
          <w:bCs w:val="0"/>
          <w:color w:val="000000" w:themeColor="text1"/>
          <w:sz w:val="21"/>
          <w:szCs w:val="21"/>
          <w:lang w:val="en-US" w:eastAsia="zh-CN"/>
          <w14:textFill>
            <w14:solidFill>
              <w14:schemeClr w14:val="tx1"/>
            </w14:solidFill>
          </w14:textFill>
        </w:rPr>
      </w:pPr>
    </w:p>
    <w:p>
      <w:pPr>
        <w:numPr>
          <w:ilvl w:val="0"/>
          <w:numId w:val="2"/>
        </w:numPr>
        <w:rPr>
          <w:rFonts w:hint="default" w:asciiTheme="minorEastAsia" w:hAnsiTheme="minorEastAsia"/>
          <w:b/>
          <w:bCs/>
          <w:color w:val="000000" w:themeColor="text1"/>
          <w:sz w:val="24"/>
          <w:szCs w:val="24"/>
          <w:lang w:val="en-US" w:eastAsia="zh-CN"/>
          <w14:textFill>
            <w14:solidFill>
              <w14:schemeClr w14:val="tx1"/>
            </w14:solidFill>
          </w14:textFill>
        </w:rPr>
      </w:pPr>
      <w:r>
        <w:rPr>
          <w:rFonts w:hint="eastAsia" w:asciiTheme="minorEastAsia" w:hAnsiTheme="minorEastAsia"/>
          <w:b/>
          <w:bCs/>
          <w:color w:val="000000" w:themeColor="text1"/>
          <w:sz w:val="24"/>
          <w:szCs w:val="24"/>
          <w:lang w:val="en-US" w:eastAsia="zh-CN"/>
          <w14:textFill>
            <w14:solidFill>
              <w14:schemeClr w14:val="tx1"/>
            </w14:solidFill>
          </w14:textFill>
        </w:rPr>
        <w:t>多彩美术 硕果累累</w:t>
      </w:r>
    </w:p>
    <w:p>
      <w:pPr>
        <w:keepNext w:val="0"/>
        <w:keepLines w:val="0"/>
        <w:pageBreakBefore w:val="0"/>
        <w:widowControl w:val="0"/>
        <w:numPr>
          <w:ilvl w:val="0"/>
          <w:numId w:val="6"/>
        </w:numPr>
        <w:kinsoku/>
        <w:wordWrap/>
        <w:overflowPunct/>
        <w:topLinePunct w:val="0"/>
        <w:autoSpaceDE/>
        <w:autoSpaceDN/>
        <w:bidi w:val="0"/>
        <w:adjustRightInd/>
        <w:snapToGrid/>
        <w:ind w:left="-420" w:leftChars="0" w:firstLine="420" w:firstLineChars="0"/>
        <w:jc w:val="left"/>
        <w:textAlignment w:val="auto"/>
        <w:rPr>
          <w:rFonts w:hint="eastAsia" w:asciiTheme="minorEastAsia" w:hAnsiTheme="minorEastAsia"/>
          <w:b/>
          <w:bCs/>
          <w:color w:val="000000" w:themeColor="text1"/>
          <w:sz w:val="22"/>
          <w:szCs w:val="22"/>
          <w:lang w:val="en-US" w:eastAsia="zh-CN"/>
          <w14:textFill>
            <w14:solidFill>
              <w14:schemeClr w14:val="tx1"/>
            </w14:solidFill>
          </w14:textFill>
        </w:rPr>
      </w:pPr>
      <w:r>
        <w:rPr>
          <w:rFonts w:hint="eastAsia" w:asciiTheme="minorEastAsia" w:hAnsiTheme="minorEastAsia"/>
          <w:b/>
          <w:bCs/>
          <w:color w:val="000000" w:themeColor="text1"/>
          <w:sz w:val="22"/>
          <w:szCs w:val="22"/>
          <w:lang w:val="en-US" w:eastAsia="zh-CN"/>
          <w14:textFill>
            <w14:solidFill>
              <w14:schemeClr w14:val="tx1"/>
            </w14:solidFill>
          </w14:textFill>
        </w:rPr>
        <w:t>学生发展 稳步提升</w:t>
      </w:r>
    </w:p>
    <w:p>
      <w:pPr>
        <w:keepNext w:val="0"/>
        <w:keepLines w:val="0"/>
        <w:pageBreakBefore w:val="0"/>
        <w:widowControl w:val="0"/>
        <w:numPr>
          <w:numId w:val="0"/>
        </w:numPr>
        <w:kinsoku/>
        <w:wordWrap/>
        <w:overflowPunct/>
        <w:topLinePunct w:val="0"/>
        <w:autoSpaceDE/>
        <w:autoSpaceDN/>
        <w:bidi w:val="0"/>
        <w:adjustRightInd/>
        <w:snapToGrid/>
        <w:ind w:left="420" w:leftChars="0"/>
        <w:jc w:val="both"/>
        <w:textAlignment w:val="auto"/>
        <w:rPr>
          <w:rFonts w:hint="eastAsia" w:asciiTheme="minorEastAsia" w:hAnsiTheme="minorEastAsia"/>
          <w:b w:val="0"/>
          <w:bCs w:val="0"/>
          <w:color w:val="000000" w:themeColor="text1"/>
          <w:sz w:val="21"/>
          <w:szCs w:val="21"/>
          <w:lang w:val="en-US" w:eastAsia="zh-CN"/>
          <w14:textFill>
            <w14:solidFill>
              <w14:schemeClr w14:val="tx1"/>
            </w14:solidFill>
          </w14:textFill>
        </w:rPr>
      </w:pPr>
      <w:r>
        <w:rPr>
          <w:rFonts w:hint="eastAsia" w:asciiTheme="minorEastAsia" w:hAnsiTheme="minorEastAsia"/>
          <w:b w:val="0"/>
          <w:bCs w:val="0"/>
          <w:color w:val="000000" w:themeColor="text1"/>
          <w:sz w:val="21"/>
          <w:szCs w:val="21"/>
          <w:lang w:val="en-US" w:eastAsia="zh-CN"/>
          <w14:textFill>
            <w14:solidFill>
              <w14:schemeClr w14:val="tx1"/>
            </w14:solidFill>
          </w14:textFill>
        </w:rPr>
        <w:t>a、参加新北区“世界水日”活动获优秀奖</w:t>
      </w:r>
    </w:p>
    <w:p>
      <w:pPr>
        <w:keepNext w:val="0"/>
        <w:keepLines w:val="0"/>
        <w:pageBreakBefore w:val="0"/>
        <w:widowControl w:val="0"/>
        <w:numPr>
          <w:numId w:val="0"/>
        </w:numPr>
        <w:kinsoku/>
        <w:wordWrap/>
        <w:overflowPunct/>
        <w:topLinePunct w:val="0"/>
        <w:autoSpaceDE/>
        <w:autoSpaceDN/>
        <w:bidi w:val="0"/>
        <w:adjustRightInd/>
        <w:snapToGrid/>
        <w:ind w:left="420" w:leftChars="0"/>
        <w:jc w:val="both"/>
        <w:textAlignment w:val="auto"/>
        <w:rPr>
          <w:rFonts w:hint="default" w:asciiTheme="minorEastAsia" w:hAnsiTheme="minorEastAsia"/>
          <w:b w:val="0"/>
          <w:bCs w:val="0"/>
          <w:color w:val="000000" w:themeColor="text1"/>
          <w:sz w:val="21"/>
          <w:szCs w:val="21"/>
          <w:lang w:val="en-US" w:eastAsia="zh-CN"/>
          <w14:textFill>
            <w14:solidFill>
              <w14:schemeClr w14:val="tx1"/>
            </w14:solidFill>
          </w14:textFill>
        </w:rPr>
      </w:pPr>
      <w:r>
        <w:rPr>
          <w:rFonts w:hint="eastAsia" w:asciiTheme="minorEastAsia" w:hAnsiTheme="minorEastAsia"/>
          <w:b w:val="0"/>
          <w:bCs w:val="0"/>
          <w:color w:val="000000" w:themeColor="text1"/>
          <w:sz w:val="21"/>
          <w:szCs w:val="21"/>
          <w:lang w:val="en-US" w:eastAsia="zh-CN"/>
          <w14:textFill>
            <w14:solidFill>
              <w14:schemeClr w14:val="tx1"/>
            </w14:solidFill>
          </w14:textFill>
        </w:rPr>
        <w:t>b、参加常州市百米长卷绘画活动，学生作品参加展览</w:t>
      </w:r>
    </w:p>
    <w:p>
      <w:pPr>
        <w:keepNext w:val="0"/>
        <w:keepLines w:val="0"/>
        <w:pageBreakBefore w:val="0"/>
        <w:widowControl w:val="0"/>
        <w:numPr>
          <w:numId w:val="0"/>
        </w:numPr>
        <w:kinsoku/>
        <w:wordWrap/>
        <w:overflowPunct/>
        <w:topLinePunct w:val="0"/>
        <w:autoSpaceDE/>
        <w:autoSpaceDN/>
        <w:bidi w:val="0"/>
        <w:adjustRightInd/>
        <w:snapToGrid/>
        <w:ind w:left="420" w:leftChars="0"/>
        <w:jc w:val="both"/>
        <w:textAlignment w:val="auto"/>
        <w:rPr>
          <w:rFonts w:hint="eastAsia" w:asciiTheme="minorEastAsia" w:hAnsiTheme="minorEastAsia"/>
          <w:b w:val="0"/>
          <w:bCs w:val="0"/>
          <w:color w:val="000000" w:themeColor="text1"/>
          <w:sz w:val="21"/>
          <w:szCs w:val="21"/>
          <w:lang w:val="en-US" w:eastAsia="zh-CN"/>
          <w14:textFill>
            <w14:solidFill>
              <w14:schemeClr w14:val="tx1"/>
            </w14:solidFill>
          </w14:textFill>
        </w:rPr>
      </w:pPr>
      <w:r>
        <w:rPr>
          <w:rFonts w:hint="eastAsia" w:asciiTheme="minorEastAsia" w:hAnsiTheme="minorEastAsia"/>
          <w:b w:val="0"/>
          <w:bCs w:val="0"/>
          <w:color w:val="000000" w:themeColor="text1"/>
          <w:sz w:val="21"/>
          <w:szCs w:val="21"/>
          <w:lang w:val="en-US" w:eastAsia="zh-CN"/>
          <w14:textFill>
            <w14:solidFill>
              <w14:schemeClr w14:val="tx1"/>
            </w14:solidFill>
          </w14:textFill>
        </w:rPr>
        <w:t>c、居家导学期间优秀作品参展学校连廊</w:t>
      </w:r>
    </w:p>
    <w:p>
      <w:pPr>
        <w:keepNext w:val="0"/>
        <w:keepLines w:val="0"/>
        <w:pageBreakBefore w:val="0"/>
        <w:widowControl w:val="0"/>
        <w:numPr>
          <w:ilvl w:val="0"/>
          <w:numId w:val="6"/>
        </w:numPr>
        <w:kinsoku/>
        <w:wordWrap/>
        <w:overflowPunct/>
        <w:topLinePunct w:val="0"/>
        <w:autoSpaceDE/>
        <w:autoSpaceDN/>
        <w:bidi w:val="0"/>
        <w:adjustRightInd/>
        <w:snapToGrid/>
        <w:ind w:left="-420" w:leftChars="0" w:firstLine="420" w:firstLineChars="0"/>
        <w:jc w:val="both"/>
        <w:textAlignment w:val="auto"/>
        <w:rPr>
          <w:rFonts w:hint="default" w:asciiTheme="minorEastAsia" w:hAnsiTheme="minorEastAsia"/>
          <w:b/>
          <w:bCs/>
          <w:color w:val="000000" w:themeColor="text1"/>
          <w:sz w:val="22"/>
          <w:szCs w:val="22"/>
          <w:lang w:val="en-US" w:eastAsia="zh-CN"/>
          <w14:textFill>
            <w14:solidFill>
              <w14:schemeClr w14:val="tx1"/>
            </w14:solidFill>
          </w14:textFill>
        </w:rPr>
      </w:pPr>
      <w:r>
        <w:rPr>
          <w:rFonts w:hint="eastAsia" w:asciiTheme="minorEastAsia" w:hAnsiTheme="minorEastAsia"/>
          <w:b/>
          <w:bCs/>
          <w:color w:val="000000" w:themeColor="text1"/>
          <w:sz w:val="22"/>
          <w:szCs w:val="22"/>
          <w:lang w:val="en-US" w:eastAsia="zh-CN"/>
          <w14:textFill>
            <w14:solidFill>
              <w14:schemeClr w14:val="tx1"/>
            </w14:solidFill>
          </w14:textFill>
        </w:rPr>
        <w:t>教师成长 葳蕤蓬勃</w:t>
      </w:r>
    </w:p>
    <w:p>
      <w:pPr>
        <w:keepNext w:val="0"/>
        <w:keepLines w:val="0"/>
        <w:pageBreakBefore w:val="0"/>
        <w:widowControl w:val="0"/>
        <w:numPr>
          <w:ilvl w:val="0"/>
          <w:numId w:val="7"/>
        </w:numPr>
        <w:kinsoku/>
        <w:wordWrap/>
        <w:overflowPunct/>
        <w:topLinePunct w:val="0"/>
        <w:autoSpaceDE/>
        <w:autoSpaceDN/>
        <w:bidi w:val="0"/>
        <w:adjustRightInd/>
        <w:snapToGrid/>
        <w:ind w:firstLine="420" w:firstLineChars="200"/>
        <w:textAlignment w:val="auto"/>
        <w:rPr>
          <w:rFonts w:hint="eastAsia" w:asciiTheme="minorEastAsia" w:hAnsiTheme="minorEastAsia"/>
          <w:b w:val="0"/>
          <w:bCs w:val="0"/>
          <w:color w:val="000000" w:themeColor="text1"/>
          <w:sz w:val="21"/>
          <w:szCs w:val="21"/>
          <w:lang w:val="en-US" w:eastAsia="zh-CN"/>
          <w14:textFill>
            <w14:solidFill>
              <w14:schemeClr w14:val="tx1"/>
            </w14:solidFill>
          </w14:textFill>
        </w:rPr>
      </w:pPr>
      <w:r>
        <w:rPr>
          <w:rFonts w:hint="eastAsia" w:asciiTheme="minorEastAsia" w:hAnsiTheme="minorEastAsia"/>
          <w:b w:val="0"/>
          <w:bCs w:val="0"/>
          <w:color w:val="000000" w:themeColor="text1"/>
          <w:sz w:val="21"/>
          <w:szCs w:val="21"/>
          <w:lang w:val="en-US" w:eastAsia="zh-CN"/>
          <w14:textFill>
            <w14:solidFill>
              <w14:schemeClr w14:val="tx1"/>
            </w14:solidFill>
          </w14:textFill>
        </w:rPr>
        <w:t>论文写作</w:t>
      </w:r>
    </w:p>
    <w:p>
      <w:pPr>
        <w:keepNext w:val="0"/>
        <w:keepLines w:val="0"/>
        <w:pageBreakBefore w:val="0"/>
        <w:widowControl w:val="0"/>
        <w:numPr>
          <w:ilvl w:val="0"/>
          <w:numId w:val="8"/>
        </w:numPr>
        <w:kinsoku/>
        <w:wordWrap/>
        <w:overflowPunct/>
        <w:topLinePunct w:val="0"/>
        <w:autoSpaceDE/>
        <w:autoSpaceDN/>
        <w:bidi w:val="0"/>
        <w:adjustRightInd/>
        <w:snapToGrid/>
        <w:ind w:firstLine="420" w:firstLineChars="200"/>
        <w:textAlignment w:val="auto"/>
        <w:rPr>
          <w:rFonts w:hint="eastAsia" w:asciiTheme="minorEastAsia" w:hAnsiTheme="minorEastAsia"/>
          <w:b w:val="0"/>
          <w:bCs w:val="0"/>
          <w:color w:val="000000" w:themeColor="text1"/>
          <w:sz w:val="21"/>
          <w:szCs w:val="21"/>
          <w:lang w:val="en-US" w:eastAsia="zh-CN"/>
          <w14:textFill>
            <w14:solidFill>
              <w14:schemeClr w14:val="tx1"/>
            </w14:solidFill>
          </w14:textFill>
        </w:rPr>
      </w:pPr>
      <w:r>
        <w:rPr>
          <w:rFonts w:hint="eastAsia" w:asciiTheme="minorEastAsia" w:hAnsiTheme="minorEastAsia"/>
          <w:b w:val="0"/>
          <w:bCs w:val="0"/>
          <w:color w:val="000000" w:themeColor="text1"/>
          <w:sz w:val="21"/>
          <w:szCs w:val="21"/>
          <w:lang w:val="en-US" w:eastAsia="zh-CN"/>
          <w14:textFill>
            <w14:solidFill>
              <w14:schemeClr w14:val="tx1"/>
            </w14:solidFill>
          </w14:textFill>
        </w:rPr>
        <w:t>巢杨希 2022.02 新北区2021年度教育科研论文评比三等奖</w:t>
      </w:r>
    </w:p>
    <w:p>
      <w:pPr>
        <w:keepNext w:val="0"/>
        <w:keepLines w:val="0"/>
        <w:pageBreakBefore w:val="0"/>
        <w:widowControl w:val="0"/>
        <w:numPr>
          <w:ilvl w:val="0"/>
          <w:numId w:val="8"/>
        </w:numPr>
        <w:kinsoku/>
        <w:wordWrap/>
        <w:overflowPunct/>
        <w:topLinePunct w:val="0"/>
        <w:autoSpaceDE/>
        <w:autoSpaceDN/>
        <w:bidi w:val="0"/>
        <w:adjustRightInd/>
        <w:snapToGrid/>
        <w:ind w:firstLine="420" w:firstLineChars="200"/>
        <w:textAlignment w:val="auto"/>
        <w:rPr>
          <w:rFonts w:hint="default" w:asciiTheme="minorEastAsia" w:hAnsiTheme="minorEastAsia"/>
          <w:b w:val="0"/>
          <w:bCs w:val="0"/>
          <w:color w:val="000000" w:themeColor="text1"/>
          <w:sz w:val="21"/>
          <w:szCs w:val="21"/>
          <w:lang w:val="en-US" w:eastAsia="zh-CN"/>
          <w14:textFill>
            <w14:solidFill>
              <w14:schemeClr w14:val="tx1"/>
            </w14:solidFill>
          </w14:textFill>
        </w:rPr>
      </w:pPr>
      <w:r>
        <w:rPr>
          <w:rFonts w:hint="eastAsia" w:asciiTheme="minorEastAsia" w:hAnsiTheme="minorEastAsia"/>
          <w:b w:val="0"/>
          <w:bCs w:val="0"/>
          <w:color w:val="000000" w:themeColor="text1"/>
          <w:sz w:val="21"/>
          <w:szCs w:val="21"/>
          <w:lang w:val="en-US" w:eastAsia="zh-CN"/>
          <w14:textFill>
            <w14:solidFill>
              <w14:schemeClr w14:val="tx1"/>
            </w14:solidFill>
          </w14:textFill>
        </w:rPr>
        <w:t>巢杨希 2022.03 新北区2021年度双减政策论文评比二等奖</w:t>
      </w:r>
    </w:p>
    <w:p>
      <w:pPr>
        <w:keepNext w:val="0"/>
        <w:keepLines w:val="0"/>
        <w:pageBreakBefore w:val="0"/>
        <w:widowControl w:val="0"/>
        <w:numPr>
          <w:ilvl w:val="0"/>
          <w:numId w:val="8"/>
        </w:numPr>
        <w:kinsoku/>
        <w:wordWrap/>
        <w:overflowPunct/>
        <w:topLinePunct w:val="0"/>
        <w:autoSpaceDE/>
        <w:autoSpaceDN/>
        <w:bidi w:val="0"/>
        <w:adjustRightInd/>
        <w:snapToGrid/>
        <w:ind w:firstLine="420" w:firstLineChars="200"/>
        <w:textAlignment w:val="auto"/>
        <w:rPr>
          <w:rFonts w:hint="eastAsia" w:asciiTheme="minorEastAsia" w:hAnsiTheme="minorEastAsia"/>
          <w:b w:val="0"/>
          <w:bCs w:val="0"/>
          <w:color w:val="000000" w:themeColor="text1"/>
          <w:sz w:val="21"/>
          <w:szCs w:val="21"/>
          <w:lang w:val="en-US" w:eastAsia="zh-CN"/>
          <w14:textFill>
            <w14:solidFill>
              <w14:schemeClr w14:val="tx1"/>
            </w14:solidFill>
          </w14:textFill>
        </w:rPr>
      </w:pPr>
      <w:r>
        <w:rPr>
          <w:rFonts w:hint="eastAsia" w:asciiTheme="minorEastAsia" w:hAnsiTheme="minorEastAsia"/>
          <w:b w:val="0"/>
          <w:bCs w:val="0"/>
          <w:color w:val="000000" w:themeColor="text1"/>
          <w:sz w:val="21"/>
          <w:szCs w:val="21"/>
          <w:lang w:val="en-US" w:eastAsia="zh-CN"/>
          <w14:textFill>
            <w14:solidFill>
              <w14:schemeClr w14:val="tx1"/>
            </w14:solidFill>
          </w14:textFill>
        </w:rPr>
        <w:t>杨洁   2022.02 《玩转希沃白板，点亮线描画教学》发表于省级刊物《教学与研究》</w:t>
      </w:r>
    </w:p>
    <w:p>
      <w:pPr>
        <w:keepNext w:val="0"/>
        <w:keepLines w:val="0"/>
        <w:pageBreakBefore w:val="0"/>
        <w:widowControl w:val="0"/>
        <w:numPr>
          <w:ilvl w:val="0"/>
          <w:numId w:val="8"/>
        </w:numPr>
        <w:kinsoku/>
        <w:wordWrap/>
        <w:overflowPunct/>
        <w:topLinePunct w:val="0"/>
        <w:autoSpaceDE/>
        <w:autoSpaceDN/>
        <w:bidi w:val="0"/>
        <w:adjustRightInd/>
        <w:snapToGrid/>
        <w:ind w:firstLine="420" w:firstLineChars="200"/>
        <w:textAlignment w:val="auto"/>
        <w:rPr>
          <w:rFonts w:hint="default" w:asciiTheme="minorEastAsia" w:hAnsiTheme="minorEastAsia"/>
          <w:b w:val="0"/>
          <w:bCs w:val="0"/>
          <w:color w:val="000000" w:themeColor="text1"/>
          <w:sz w:val="21"/>
          <w:szCs w:val="21"/>
          <w:lang w:val="en-US" w:eastAsia="zh-CN"/>
          <w14:textFill>
            <w14:solidFill>
              <w14:schemeClr w14:val="tx1"/>
            </w14:solidFill>
          </w14:textFill>
        </w:rPr>
      </w:pPr>
      <w:r>
        <w:rPr>
          <w:rFonts w:hint="eastAsia" w:asciiTheme="minorEastAsia" w:hAnsiTheme="minorEastAsia"/>
          <w:b w:val="0"/>
          <w:bCs w:val="0"/>
          <w:color w:val="000000" w:themeColor="text1"/>
          <w:sz w:val="21"/>
          <w:szCs w:val="21"/>
          <w:lang w:val="en-US" w:eastAsia="zh-CN"/>
          <w14:textFill>
            <w14:solidFill>
              <w14:schemeClr w14:val="tx1"/>
            </w14:solidFill>
          </w14:textFill>
        </w:rPr>
        <w:t>刘紫娟 2022.02 《信息技术下的美术课堂实践研究》发表于省级刊物《教学与研究》</w:t>
      </w:r>
    </w:p>
    <w:p>
      <w:pPr>
        <w:keepNext w:val="0"/>
        <w:keepLines w:val="0"/>
        <w:pageBreakBefore w:val="0"/>
        <w:widowControl w:val="0"/>
        <w:numPr>
          <w:ilvl w:val="0"/>
          <w:numId w:val="7"/>
        </w:numPr>
        <w:kinsoku/>
        <w:wordWrap/>
        <w:overflowPunct/>
        <w:topLinePunct w:val="0"/>
        <w:autoSpaceDE/>
        <w:autoSpaceDN/>
        <w:bidi w:val="0"/>
        <w:adjustRightInd/>
        <w:snapToGrid/>
        <w:ind w:firstLine="420" w:firstLineChars="200"/>
        <w:textAlignment w:val="auto"/>
        <w:rPr>
          <w:rFonts w:hint="default" w:asciiTheme="minorEastAsia" w:hAnsiTheme="minorEastAsia"/>
          <w:b w:val="0"/>
          <w:bCs w:val="0"/>
          <w:color w:val="000000" w:themeColor="text1"/>
          <w:sz w:val="21"/>
          <w:szCs w:val="21"/>
          <w:lang w:val="en-US" w:eastAsia="zh-CN"/>
          <w14:textFill>
            <w14:solidFill>
              <w14:schemeClr w14:val="tx1"/>
            </w14:solidFill>
          </w14:textFill>
        </w:rPr>
      </w:pPr>
      <w:r>
        <w:rPr>
          <w:rFonts w:hint="eastAsia" w:asciiTheme="minorEastAsia" w:hAnsiTheme="minorEastAsia"/>
          <w:b w:val="0"/>
          <w:bCs w:val="0"/>
          <w:color w:val="000000" w:themeColor="text1"/>
          <w:sz w:val="21"/>
          <w:szCs w:val="21"/>
          <w:lang w:val="en-US" w:eastAsia="zh-CN"/>
          <w14:textFill>
            <w14:solidFill>
              <w14:schemeClr w14:val="tx1"/>
            </w14:solidFill>
          </w14:textFill>
        </w:rPr>
        <w:t>课题发展</w:t>
      </w:r>
    </w:p>
    <w:p>
      <w:pPr>
        <w:keepNext w:val="0"/>
        <w:keepLines w:val="0"/>
        <w:pageBreakBefore w:val="0"/>
        <w:widowControl w:val="0"/>
        <w:numPr>
          <w:ilvl w:val="0"/>
          <w:numId w:val="9"/>
        </w:numPr>
        <w:kinsoku/>
        <w:wordWrap/>
        <w:overflowPunct/>
        <w:topLinePunct w:val="0"/>
        <w:autoSpaceDE/>
        <w:autoSpaceDN/>
        <w:bidi w:val="0"/>
        <w:adjustRightInd/>
        <w:snapToGrid/>
        <w:ind w:firstLine="420" w:firstLineChars="200"/>
        <w:textAlignment w:val="auto"/>
        <w:rPr>
          <w:rFonts w:hint="eastAsia" w:asciiTheme="minorEastAsia" w:hAnsiTheme="minorEastAsia"/>
          <w:b w:val="0"/>
          <w:bCs w:val="0"/>
          <w:color w:val="000000" w:themeColor="text1"/>
          <w:sz w:val="21"/>
          <w:szCs w:val="21"/>
          <w:lang w:val="en-US" w:eastAsia="zh-CN"/>
          <w14:textFill>
            <w14:solidFill>
              <w14:schemeClr w14:val="tx1"/>
            </w14:solidFill>
          </w14:textFill>
        </w:rPr>
      </w:pPr>
      <w:r>
        <w:rPr>
          <w:rFonts w:hint="eastAsia" w:asciiTheme="minorEastAsia" w:hAnsiTheme="minorEastAsia"/>
          <w:b w:val="0"/>
          <w:bCs w:val="0"/>
          <w:color w:val="000000" w:themeColor="text1"/>
          <w:sz w:val="21"/>
          <w:szCs w:val="21"/>
          <w:lang w:val="en-US" w:eastAsia="zh-CN"/>
          <w14:textFill>
            <w14:solidFill>
              <w14:schemeClr w14:val="tx1"/>
            </w14:solidFill>
          </w14:textFill>
        </w:rPr>
        <w:t>美术组继续研究校级课题《基于希沃平台的美术信息化教学资源的应用研究》</w:t>
      </w:r>
    </w:p>
    <w:p>
      <w:pPr>
        <w:keepNext w:val="0"/>
        <w:keepLines w:val="0"/>
        <w:pageBreakBefore w:val="0"/>
        <w:widowControl w:val="0"/>
        <w:numPr>
          <w:ilvl w:val="0"/>
          <w:numId w:val="9"/>
        </w:numPr>
        <w:kinsoku/>
        <w:wordWrap/>
        <w:overflowPunct/>
        <w:topLinePunct w:val="0"/>
        <w:autoSpaceDE/>
        <w:autoSpaceDN/>
        <w:bidi w:val="0"/>
        <w:adjustRightInd/>
        <w:snapToGrid/>
        <w:ind w:firstLine="420" w:firstLineChars="200"/>
        <w:textAlignment w:val="auto"/>
        <w:rPr>
          <w:rFonts w:hint="default" w:asciiTheme="minorEastAsia" w:hAnsiTheme="minorEastAsia"/>
          <w:b w:val="0"/>
          <w:bCs w:val="0"/>
          <w:color w:val="000000" w:themeColor="text1"/>
          <w:sz w:val="21"/>
          <w:szCs w:val="21"/>
          <w:lang w:val="en-US" w:eastAsia="zh-CN"/>
          <w14:textFill>
            <w14:solidFill>
              <w14:schemeClr w14:val="tx1"/>
            </w14:solidFill>
          </w14:textFill>
        </w:rPr>
      </w:pPr>
      <w:r>
        <w:rPr>
          <w:rFonts w:hint="eastAsia" w:asciiTheme="minorEastAsia" w:hAnsiTheme="minorEastAsia"/>
          <w:b w:val="0"/>
          <w:bCs w:val="0"/>
          <w:color w:val="000000" w:themeColor="text1"/>
          <w:sz w:val="21"/>
          <w:szCs w:val="21"/>
          <w:lang w:val="en-US" w:eastAsia="zh-CN"/>
          <w14:textFill>
            <w14:solidFill>
              <w14:schemeClr w14:val="tx1"/>
            </w14:solidFill>
          </w14:textFill>
        </w:rPr>
        <w:t>巢杨希、姚海燕 微型课题《探究双减政策下的小学美术作业设计的策略》</w:t>
      </w:r>
    </w:p>
    <w:p>
      <w:pPr>
        <w:keepNext w:val="0"/>
        <w:keepLines w:val="0"/>
        <w:pageBreakBefore w:val="0"/>
        <w:widowControl w:val="0"/>
        <w:numPr>
          <w:ilvl w:val="0"/>
          <w:numId w:val="7"/>
        </w:numPr>
        <w:kinsoku/>
        <w:wordWrap/>
        <w:overflowPunct/>
        <w:topLinePunct w:val="0"/>
        <w:autoSpaceDE/>
        <w:autoSpaceDN/>
        <w:bidi w:val="0"/>
        <w:adjustRightInd/>
        <w:snapToGrid/>
        <w:ind w:firstLine="420" w:firstLineChars="200"/>
        <w:textAlignment w:val="auto"/>
        <w:rPr>
          <w:rFonts w:hint="default" w:asciiTheme="minorEastAsia" w:hAnsiTheme="minorEastAsia"/>
          <w:b w:val="0"/>
          <w:bCs w:val="0"/>
          <w:color w:val="000000" w:themeColor="text1"/>
          <w:sz w:val="21"/>
          <w:szCs w:val="21"/>
          <w:lang w:val="en-US" w:eastAsia="zh-CN"/>
          <w14:textFill>
            <w14:solidFill>
              <w14:schemeClr w14:val="tx1"/>
            </w14:solidFill>
          </w14:textFill>
        </w:rPr>
      </w:pPr>
      <w:r>
        <w:rPr>
          <w:rFonts w:hint="eastAsia" w:asciiTheme="minorEastAsia" w:hAnsiTheme="minorEastAsia"/>
          <w:b w:val="0"/>
          <w:bCs w:val="0"/>
          <w:color w:val="000000" w:themeColor="text1"/>
          <w:sz w:val="21"/>
          <w:szCs w:val="21"/>
          <w:lang w:val="en-US" w:eastAsia="zh-CN"/>
          <w14:textFill>
            <w14:solidFill>
              <w14:schemeClr w14:val="tx1"/>
            </w14:solidFill>
          </w14:textFill>
        </w:rPr>
        <w:t>作业设计</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asciiTheme="minorEastAsia" w:hAnsiTheme="minorEastAsia"/>
          <w:b w:val="0"/>
          <w:bCs w:val="0"/>
          <w:color w:val="000000" w:themeColor="text1"/>
          <w:sz w:val="21"/>
          <w:szCs w:val="21"/>
          <w:lang w:val="en-US" w:eastAsia="zh-CN"/>
          <w14:textFill>
            <w14:solidFill>
              <w14:schemeClr w14:val="tx1"/>
            </w14:solidFill>
          </w14:textFill>
        </w:rPr>
      </w:pPr>
      <w:r>
        <w:rPr>
          <w:rFonts w:hint="eastAsia" w:asciiTheme="minorEastAsia" w:hAnsiTheme="minorEastAsia"/>
          <w:b w:val="0"/>
          <w:bCs w:val="0"/>
          <w:color w:val="000000" w:themeColor="text1"/>
          <w:sz w:val="21"/>
          <w:szCs w:val="21"/>
          <w:lang w:val="en-US" w:eastAsia="zh-CN"/>
          <w14:textFill>
            <w14:solidFill>
              <w14:schemeClr w14:val="tx1"/>
            </w14:solidFill>
          </w14:textFill>
        </w:rPr>
        <w:t>围绕双减政策下的小学美术作业进行设计，每位老师都拓展思路，进行研讨，形成最终方案。</w:t>
      </w:r>
    </w:p>
    <w:p>
      <w:pPr>
        <w:keepNext w:val="0"/>
        <w:keepLines w:val="0"/>
        <w:pageBreakBefore w:val="0"/>
        <w:widowControl w:val="0"/>
        <w:numPr>
          <w:ilvl w:val="0"/>
          <w:numId w:val="7"/>
        </w:numPr>
        <w:kinsoku/>
        <w:wordWrap/>
        <w:overflowPunct/>
        <w:topLinePunct w:val="0"/>
        <w:autoSpaceDE/>
        <w:autoSpaceDN/>
        <w:bidi w:val="0"/>
        <w:adjustRightInd/>
        <w:snapToGrid/>
        <w:ind w:left="0" w:leftChars="0" w:firstLine="420" w:firstLineChars="200"/>
        <w:textAlignment w:val="auto"/>
        <w:rPr>
          <w:rFonts w:hint="default" w:asciiTheme="minorEastAsia" w:hAnsiTheme="minorEastAsia"/>
          <w:b w:val="0"/>
          <w:bCs w:val="0"/>
          <w:color w:val="000000" w:themeColor="text1"/>
          <w:sz w:val="21"/>
          <w:szCs w:val="21"/>
          <w:lang w:val="en-US" w:eastAsia="zh-CN"/>
          <w14:textFill>
            <w14:solidFill>
              <w14:schemeClr w14:val="tx1"/>
            </w14:solidFill>
          </w14:textFill>
        </w:rPr>
      </w:pPr>
      <w:r>
        <w:rPr>
          <w:rFonts w:hint="eastAsia" w:asciiTheme="minorEastAsia" w:hAnsiTheme="minorEastAsia"/>
          <w:b w:val="0"/>
          <w:bCs w:val="0"/>
          <w:color w:val="000000" w:themeColor="text1"/>
          <w:sz w:val="21"/>
          <w:szCs w:val="21"/>
          <w:lang w:val="en-US" w:eastAsia="zh-CN"/>
          <w14:textFill>
            <w14:solidFill>
              <w14:schemeClr w14:val="tx1"/>
            </w14:solidFill>
          </w14:textFill>
        </w:rPr>
        <w:t>专业成长</w:t>
      </w:r>
    </w:p>
    <w:p>
      <w:pPr>
        <w:keepNext w:val="0"/>
        <w:keepLines w:val="0"/>
        <w:pageBreakBefore w:val="0"/>
        <w:widowControl w:val="0"/>
        <w:numPr>
          <w:numId w:val="0"/>
        </w:numPr>
        <w:kinsoku/>
        <w:wordWrap/>
        <w:overflowPunct/>
        <w:topLinePunct w:val="0"/>
        <w:autoSpaceDE/>
        <w:autoSpaceDN/>
        <w:bidi w:val="0"/>
        <w:adjustRightInd/>
        <w:snapToGrid/>
        <w:ind w:leftChars="200"/>
        <w:textAlignment w:val="auto"/>
        <w:rPr>
          <w:rFonts w:hint="eastAsia" w:asciiTheme="minorEastAsia" w:hAnsiTheme="minorEastAsia"/>
          <w:b w:val="0"/>
          <w:bCs w:val="0"/>
          <w:color w:val="000000" w:themeColor="text1"/>
          <w:sz w:val="21"/>
          <w:szCs w:val="21"/>
          <w:lang w:val="en-US" w:eastAsia="zh-CN"/>
          <w14:textFill>
            <w14:solidFill>
              <w14:schemeClr w14:val="tx1"/>
            </w14:solidFill>
          </w14:textFill>
        </w:rPr>
      </w:pPr>
    </w:p>
    <w:p>
      <w:pPr>
        <w:keepNext w:val="0"/>
        <w:keepLines w:val="0"/>
        <w:pageBreakBefore w:val="0"/>
        <w:widowControl w:val="0"/>
        <w:numPr>
          <w:numId w:val="0"/>
        </w:numPr>
        <w:kinsoku/>
        <w:wordWrap/>
        <w:overflowPunct/>
        <w:topLinePunct w:val="0"/>
        <w:autoSpaceDE/>
        <w:autoSpaceDN/>
        <w:bidi w:val="0"/>
        <w:adjustRightInd/>
        <w:snapToGrid/>
        <w:ind w:leftChars="200"/>
        <w:textAlignment w:val="auto"/>
        <w:rPr>
          <w:rFonts w:hint="eastAsia" w:asciiTheme="minorEastAsia" w:hAnsiTheme="minorEastAsia"/>
          <w:b w:val="0"/>
          <w:bCs w:val="0"/>
          <w:color w:val="000000" w:themeColor="text1"/>
          <w:sz w:val="21"/>
          <w:szCs w:val="21"/>
          <w:lang w:val="en-US" w:eastAsia="zh-CN"/>
          <w14:textFill>
            <w14:solidFill>
              <w14:schemeClr w14:val="tx1"/>
            </w14:solidFill>
          </w14:textFill>
        </w:rPr>
      </w:pPr>
    </w:p>
    <w:p>
      <w:pPr>
        <w:keepNext w:val="0"/>
        <w:keepLines w:val="0"/>
        <w:pageBreakBefore w:val="0"/>
        <w:widowControl w:val="0"/>
        <w:numPr>
          <w:numId w:val="0"/>
        </w:numPr>
        <w:kinsoku/>
        <w:wordWrap/>
        <w:overflowPunct/>
        <w:topLinePunct w:val="0"/>
        <w:autoSpaceDE/>
        <w:autoSpaceDN/>
        <w:bidi w:val="0"/>
        <w:adjustRightInd/>
        <w:snapToGrid/>
        <w:ind w:leftChars="200"/>
        <w:textAlignment w:val="auto"/>
        <w:rPr>
          <w:rFonts w:hint="default" w:asciiTheme="minorEastAsia" w:hAnsiTheme="minorEastAsia"/>
          <w:b w:val="0"/>
          <w:bCs w:val="0"/>
          <w:color w:val="000000" w:themeColor="text1"/>
          <w:sz w:val="21"/>
          <w:szCs w:val="21"/>
          <w:lang w:val="en-US" w:eastAsia="zh-CN"/>
          <w14:textFill>
            <w14:solidFill>
              <w14:schemeClr w14:val="tx1"/>
            </w14:solidFill>
          </w14:textFill>
        </w:rPr>
      </w:pPr>
    </w:p>
    <w:p>
      <w:pPr>
        <w:numPr>
          <w:ilvl w:val="0"/>
          <w:numId w:val="1"/>
        </w:numPr>
        <w:rPr>
          <w:rFonts w:hint="eastAsia" w:asciiTheme="minorEastAsia" w:hAnsiTheme="minorEastAsia"/>
          <w:b/>
          <w:bCs/>
          <w:color w:val="000000" w:themeColor="text1"/>
          <w:sz w:val="28"/>
          <w:szCs w:val="28"/>
          <w:lang w:val="en-US" w:eastAsia="zh-CN"/>
          <w14:textFill>
            <w14:solidFill>
              <w14:schemeClr w14:val="tx1"/>
            </w14:solidFill>
          </w14:textFill>
        </w:rPr>
      </w:pPr>
      <w:r>
        <w:rPr>
          <w:rFonts w:hint="eastAsia" w:asciiTheme="minorEastAsia" w:hAnsiTheme="minorEastAsia"/>
          <w:b/>
          <w:bCs/>
          <w:color w:val="000000" w:themeColor="text1"/>
          <w:sz w:val="28"/>
          <w:szCs w:val="28"/>
          <w:lang w:val="en-US" w:eastAsia="zh-CN"/>
          <w14:textFill>
            <w14:solidFill>
              <w14:schemeClr w14:val="tx1"/>
            </w14:solidFill>
          </w14:textFill>
        </w:rPr>
        <w:t>对标新优 亮点总结</w:t>
      </w:r>
    </w:p>
    <w:p>
      <w:pPr>
        <w:numPr>
          <w:ilvl w:val="0"/>
          <w:numId w:val="10"/>
        </w:numPr>
        <w:rPr>
          <w:rFonts w:hint="eastAsia" w:asciiTheme="minorEastAsia" w:hAnsiTheme="minorEastAsia"/>
          <w:b/>
          <w:bCs/>
          <w:color w:val="000000" w:themeColor="text1"/>
          <w:sz w:val="24"/>
          <w:szCs w:val="24"/>
          <w:lang w:val="en-US" w:eastAsia="zh-CN"/>
          <w14:textFill>
            <w14:solidFill>
              <w14:schemeClr w14:val="tx1"/>
            </w14:solidFill>
          </w14:textFill>
        </w:rPr>
      </w:pPr>
      <w:r>
        <w:rPr>
          <w:rFonts w:hint="eastAsia" w:asciiTheme="minorEastAsia" w:hAnsiTheme="minorEastAsia"/>
          <w:b/>
          <w:bCs/>
          <w:color w:val="000000" w:themeColor="text1"/>
          <w:sz w:val="24"/>
          <w:szCs w:val="24"/>
          <w:lang w:val="en-US" w:eastAsia="zh-CN"/>
          <w14:textFill>
            <w14:solidFill>
              <w14:schemeClr w14:val="tx1"/>
            </w14:solidFill>
          </w14:textFill>
        </w:rPr>
        <w:t>精品资源 初具规模</w:t>
      </w:r>
    </w:p>
    <w:p>
      <w:pPr>
        <w:keepNext w:val="0"/>
        <w:keepLines w:val="0"/>
        <w:pageBreakBefore w:val="0"/>
        <w:widowControl w:val="0"/>
        <w:numPr>
          <w:ilvl w:val="0"/>
          <w:numId w:val="11"/>
        </w:numPr>
        <w:kinsoku/>
        <w:wordWrap/>
        <w:overflowPunct/>
        <w:topLinePunct w:val="0"/>
        <w:autoSpaceDE/>
        <w:autoSpaceDN/>
        <w:bidi w:val="0"/>
        <w:adjustRightInd/>
        <w:snapToGrid/>
        <w:jc w:val="left"/>
        <w:textAlignment w:val="auto"/>
        <w:rPr>
          <w:rFonts w:hint="eastAsia" w:asciiTheme="minorEastAsia" w:hAnsiTheme="minorEastAsia"/>
          <w:b/>
          <w:bCs/>
          <w:color w:val="000000" w:themeColor="text1"/>
          <w:sz w:val="22"/>
          <w:szCs w:val="22"/>
          <w:lang w:val="en-US" w:eastAsia="zh-CN"/>
          <w14:textFill>
            <w14:solidFill>
              <w14:schemeClr w14:val="tx1"/>
            </w14:solidFill>
          </w14:textFill>
        </w:rPr>
      </w:pPr>
      <w:r>
        <w:rPr>
          <w:rFonts w:hint="eastAsia" w:asciiTheme="minorEastAsia" w:hAnsiTheme="minorEastAsia"/>
          <w:b/>
          <w:bCs/>
          <w:color w:val="000000" w:themeColor="text1"/>
          <w:sz w:val="22"/>
          <w:szCs w:val="22"/>
          <w:lang w:val="en-US" w:eastAsia="zh-CN"/>
          <w14:textFill>
            <w14:solidFill>
              <w14:schemeClr w14:val="tx1"/>
            </w14:solidFill>
          </w14:textFill>
        </w:rPr>
        <w:t>资料存档</w:t>
      </w:r>
    </w:p>
    <w:p>
      <w:pPr>
        <w:keepNext w:val="0"/>
        <w:keepLines w:val="0"/>
        <w:pageBreakBefore w:val="0"/>
        <w:widowControl w:val="0"/>
        <w:numPr>
          <w:numId w:val="0"/>
        </w:numPr>
        <w:kinsoku/>
        <w:wordWrap/>
        <w:overflowPunct/>
        <w:topLinePunct w:val="0"/>
        <w:autoSpaceDE/>
        <w:autoSpaceDN/>
        <w:bidi w:val="0"/>
        <w:adjustRightInd/>
        <w:snapToGrid/>
        <w:ind w:firstLine="420" w:firstLineChars="200"/>
        <w:jc w:val="left"/>
        <w:textAlignment w:val="auto"/>
        <w:rPr>
          <w:rFonts w:hint="eastAsia" w:asciiTheme="minorEastAsia" w:hAnsiTheme="minorEastAsia"/>
          <w:b w:val="0"/>
          <w:bCs w:val="0"/>
          <w:color w:val="000000" w:themeColor="text1"/>
          <w:sz w:val="21"/>
          <w:szCs w:val="21"/>
          <w:lang w:val="en-US" w:eastAsia="zh-CN"/>
          <w14:textFill>
            <w14:solidFill>
              <w14:schemeClr w14:val="tx1"/>
            </w14:solidFill>
          </w14:textFill>
        </w:rPr>
      </w:pPr>
      <w:r>
        <w:rPr>
          <w:rFonts w:hint="eastAsia" w:asciiTheme="minorEastAsia" w:hAnsiTheme="minorEastAsia"/>
          <w:b w:val="0"/>
          <w:bCs w:val="0"/>
          <w:color w:val="000000" w:themeColor="text1"/>
          <w:sz w:val="21"/>
          <w:szCs w:val="21"/>
          <w:lang w:val="en-US" w:eastAsia="zh-CN"/>
          <w14:textFill>
            <w14:solidFill>
              <w14:schemeClr w14:val="tx1"/>
            </w14:solidFill>
          </w14:textFill>
        </w:rPr>
        <w:t>细化分类，每年及时进行资料存档，将每位教师的教学研究资源分为：研究课（教案+PPT+学生成果+相关报道或后续跟进）、论文写作（参考资料+论文+读书笔记等）、教学案例（教材分析+作业设计）这三大部分进行整理，组内进行资源共享。</w:t>
      </w:r>
    </w:p>
    <w:p>
      <w:pPr>
        <w:keepNext w:val="0"/>
        <w:keepLines w:val="0"/>
        <w:pageBreakBefore w:val="0"/>
        <w:widowControl w:val="0"/>
        <w:numPr>
          <w:ilvl w:val="0"/>
          <w:numId w:val="11"/>
        </w:numPr>
        <w:kinsoku/>
        <w:wordWrap/>
        <w:overflowPunct/>
        <w:topLinePunct w:val="0"/>
        <w:autoSpaceDE/>
        <w:autoSpaceDN/>
        <w:bidi w:val="0"/>
        <w:adjustRightInd/>
        <w:snapToGrid/>
        <w:jc w:val="left"/>
        <w:textAlignment w:val="auto"/>
        <w:rPr>
          <w:rFonts w:hint="default" w:asciiTheme="minorEastAsia" w:hAnsiTheme="minorEastAsia"/>
          <w:b/>
          <w:bCs/>
          <w:color w:val="000000" w:themeColor="text1"/>
          <w:sz w:val="22"/>
          <w:szCs w:val="22"/>
          <w:lang w:val="en-US" w:eastAsia="zh-CN"/>
          <w14:textFill>
            <w14:solidFill>
              <w14:schemeClr w14:val="tx1"/>
            </w14:solidFill>
          </w14:textFill>
        </w:rPr>
      </w:pPr>
      <w:r>
        <w:rPr>
          <w:rFonts w:hint="eastAsia" w:asciiTheme="minorEastAsia" w:hAnsiTheme="minorEastAsia"/>
          <w:b/>
          <w:bCs/>
          <w:color w:val="000000" w:themeColor="text1"/>
          <w:sz w:val="22"/>
          <w:szCs w:val="22"/>
          <w:lang w:val="en-US" w:eastAsia="zh-CN"/>
          <w14:textFill>
            <w14:solidFill>
              <w14:schemeClr w14:val="tx1"/>
            </w14:solidFill>
          </w14:textFill>
        </w:rPr>
        <w:t>过程上传</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asciiTheme="minorEastAsia" w:hAnsiTheme="minorEastAsia"/>
          <w:b w:val="0"/>
          <w:bCs w:val="0"/>
          <w:color w:val="000000" w:themeColor="text1"/>
          <w:sz w:val="21"/>
          <w:szCs w:val="21"/>
          <w:lang w:val="en-US" w:eastAsia="zh-CN"/>
          <w14:textFill>
            <w14:solidFill>
              <w14:schemeClr w14:val="tx1"/>
            </w14:solidFill>
          </w14:textFill>
        </w:rPr>
      </w:pPr>
      <w:r>
        <w:rPr>
          <w:rFonts w:hint="eastAsia" w:asciiTheme="minorEastAsia" w:hAnsiTheme="minorEastAsia"/>
          <w:b w:val="0"/>
          <w:bCs w:val="0"/>
          <w:color w:val="000000" w:themeColor="text1"/>
          <w:sz w:val="21"/>
          <w:szCs w:val="21"/>
          <w:lang w:val="en-US" w:eastAsia="zh-CN"/>
          <w14:textFill>
            <w14:solidFill>
              <w14:schemeClr w14:val="tx1"/>
            </w14:solidFill>
          </w14:textFill>
        </w:rPr>
        <w:t>所有过程性资料通过群相册上传进行保存，文件上传群文件永久保存，每位老师都可以随时下载、浏览。</w:t>
      </w:r>
    </w:p>
    <w:p>
      <w:pPr>
        <w:keepNext w:val="0"/>
        <w:keepLines w:val="0"/>
        <w:pageBreakBefore w:val="0"/>
        <w:widowControl w:val="0"/>
        <w:numPr>
          <w:numId w:val="0"/>
        </w:numPr>
        <w:kinsoku/>
        <w:wordWrap/>
        <w:overflowPunct/>
        <w:topLinePunct w:val="0"/>
        <w:autoSpaceDE/>
        <w:autoSpaceDN/>
        <w:bidi w:val="0"/>
        <w:adjustRightInd/>
        <w:snapToGrid/>
        <w:jc w:val="left"/>
        <w:textAlignment w:val="auto"/>
        <w:rPr>
          <w:rFonts w:hint="default" w:asciiTheme="minorEastAsia" w:hAnsiTheme="minorEastAsia"/>
          <w:b w:val="0"/>
          <w:bCs w:val="0"/>
          <w:color w:val="000000" w:themeColor="text1"/>
          <w:sz w:val="21"/>
          <w:szCs w:val="21"/>
          <w:lang w:val="en-US" w:eastAsia="zh-CN"/>
          <w14:textFill>
            <w14:solidFill>
              <w14:schemeClr w14:val="tx1"/>
            </w14:solidFill>
          </w14:textFill>
        </w:rPr>
      </w:pPr>
    </w:p>
    <w:p>
      <w:pPr>
        <w:numPr>
          <w:ilvl w:val="0"/>
          <w:numId w:val="10"/>
        </w:numPr>
        <w:rPr>
          <w:rFonts w:hint="default" w:asciiTheme="minorEastAsia" w:hAnsiTheme="minorEastAsia"/>
          <w:b/>
          <w:bCs/>
          <w:color w:val="000000" w:themeColor="text1"/>
          <w:sz w:val="24"/>
          <w:szCs w:val="24"/>
          <w:lang w:val="en-US" w:eastAsia="zh-CN"/>
          <w14:textFill>
            <w14:solidFill>
              <w14:schemeClr w14:val="tx1"/>
            </w14:solidFill>
          </w14:textFill>
        </w:rPr>
      </w:pPr>
      <w:r>
        <w:rPr>
          <w:rFonts w:hint="eastAsia" w:asciiTheme="minorEastAsia" w:hAnsiTheme="minorEastAsia"/>
          <w:b/>
          <w:bCs/>
          <w:color w:val="000000" w:themeColor="text1"/>
          <w:sz w:val="24"/>
          <w:szCs w:val="24"/>
          <w:lang w:val="en-US" w:eastAsia="zh-CN"/>
          <w14:textFill>
            <w14:solidFill>
              <w14:schemeClr w14:val="tx1"/>
            </w14:solidFill>
          </w14:textFill>
        </w:rPr>
        <w:t>课题研究 有条不紊</w:t>
      </w:r>
    </w:p>
    <w:p>
      <w:pPr>
        <w:widowControl w:val="0"/>
        <w:numPr>
          <w:ilvl w:val="0"/>
          <w:numId w:val="12"/>
        </w:numPr>
        <w:jc w:val="both"/>
        <w:rPr>
          <w:rFonts w:hint="eastAsia" w:asciiTheme="minorEastAsia" w:hAnsiTheme="minorEastAsia"/>
          <w:b/>
          <w:bCs/>
          <w:color w:val="000000" w:themeColor="text1"/>
          <w:sz w:val="22"/>
          <w:szCs w:val="22"/>
          <w:lang w:val="en-US" w:eastAsia="zh-CN"/>
          <w14:textFill>
            <w14:solidFill>
              <w14:schemeClr w14:val="tx1"/>
            </w14:solidFill>
          </w14:textFill>
        </w:rPr>
      </w:pPr>
      <w:r>
        <w:rPr>
          <w:rFonts w:hint="eastAsia" w:asciiTheme="minorEastAsia" w:hAnsiTheme="minorEastAsia"/>
          <w:b/>
          <w:bCs/>
          <w:color w:val="000000" w:themeColor="text1"/>
          <w:sz w:val="22"/>
          <w:szCs w:val="22"/>
          <w:lang w:val="en-US" w:eastAsia="zh-CN"/>
          <w14:textFill>
            <w14:solidFill>
              <w14:schemeClr w14:val="tx1"/>
            </w14:solidFill>
          </w14:textFill>
        </w:rPr>
        <w:t>组内研讨</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default" w:asciiTheme="minorEastAsia" w:hAnsiTheme="minorEastAsia"/>
          <w:b w:val="0"/>
          <w:bCs w:val="0"/>
          <w:color w:val="000000" w:themeColor="text1"/>
          <w:sz w:val="21"/>
          <w:szCs w:val="21"/>
          <w:lang w:val="en-US" w:eastAsia="zh-CN"/>
          <w14:textFill>
            <w14:solidFill>
              <w14:schemeClr w14:val="tx1"/>
            </w14:solidFill>
          </w14:textFill>
        </w:rPr>
      </w:pPr>
      <w:r>
        <w:rPr>
          <w:rFonts w:hint="eastAsia" w:asciiTheme="minorEastAsia" w:hAnsiTheme="minorEastAsia"/>
          <w:b w:val="0"/>
          <w:bCs w:val="0"/>
          <w:color w:val="000000" w:themeColor="text1"/>
          <w:sz w:val="21"/>
          <w:szCs w:val="21"/>
          <w:lang w:val="en-US" w:eastAsia="zh-CN"/>
          <w14:textFill>
            <w14:solidFill>
              <w14:schemeClr w14:val="tx1"/>
            </w14:solidFill>
          </w14:textFill>
        </w:rPr>
        <w:t>2022.02.23，美术组的老师们围坐一堂，就课题《基于希沃平台的美术信息化教学资源的应用研究》进行研讨。经过提前的相关论文学习，老师们金句频出，智慧共享，为课题提出了不少宝贵的意见。</w:t>
      </w:r>
    </w:p>
    <w:p>
      <w:pPr>
        <w:widowControl w:val="0"/>
        <w:numPr>
          <w:ilvl w:val="0"/>
          <w:numId w:val="12"/>
        </w:numPr>
        <w:jc w:val="both"/>
        <w:rPr>
          <w:rFonts w:hint="default" w:asciiTheme="minorEastAsia" w:hAnsiTheme="minorEastAsia"/>
          <w:b/>
          <w:bCs/>
          <w:color w:val="000000" w:themeColor="text1"/>
          <w:sz w:val="22"/>
          <w:szCs w:val="22"/>
          <w:lang w:val="en-US" w:eastAsia="zh-CN"/>
          <w14:textFill>
            <w14:solidFill>
              <w14:schemeClr w14:val="tx1"/>
            </w14:solidFill>
          </w14:textFill>
        </w:rPr>
      </w:pPr>
      <w:r>
        <w:rPr>
          <w:rFonts w:hint="eastAsia" w:asciiTheme="minorEastAsia" w:hAnsiTheme="minorEastAsia"/>
          <w:b/>
          <w:bCs/>
          <w:color w:val="000000" w:themeColor="text1"/>
          <w:sz w:val="22"/>
          <w:szCs w:val="22"/>
          <w:lang w:val="en-US" w:eastAsia="zh-CN"/>
          <w14:textFill>
            <w14:solidFill>
              <w14:schemeClr w14:val="tx1"/>
            </w14:solidFill>
          </w14:textFill>
        </w:rPr>
        <w:t>专家指导</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default" w:asciiTheme="minorEastAsia" w:hAnsiTheme="minorEastAsia"/>
          <w:b w:val="0"/>
          <w:bCs w:val="0"/>
          <w:color w:val="000000" w:themeColor="text1"/>
          <w:sz w:val="21"/>
          <w:szCs w:val="21"/>
          <w:lang w:val="en-US" w:eastAsia="zh-CN"/>
          <w14:textFill>
            <w14:solidFill>
              <w14:schemeClr w14:val="tx1"/>
            </w14:solidFill>
          </w14:textFill>
        </w:rPr>
      </w:pPr>
      <w:r>
        <w:rPr>
          <w:rFonts w:hint="eastAsia" w:asciiTheme="minorEastAsia" w:hAnsiTheme="minorEastAsia"/>
          <w:b w:val="0"/>
          <w:bCs w:val="0"/>
          <w:color w:val="000000" w:themeColor="text1"/>
          <w:sz w:val="21"/>
          <w:szCs w:val="21"/>
          <w:lang w:val="en-US" w:eastAsia="zh-CN"/>
          <w14:textFill>
            <w14:solidFill>
              <w14:schemeClr w14:val="tx1"/>
            </w14:solidFill>
          </w14:textFill>
        </w:rPr>
        <w:t>2022.04.22，李志军主任对微型课题《探究双减政策下的小学美术作业设计的策略》进行指导，指出了接下来的研究方向，应该先研究国内外研究领域现状和研究价值，把他人的研究做总结，在此基础上来提出自己课题的突破点。</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default" w:asciiTheme="minorEastAsia" w:hAnsiTheme="minorEastAsia"/>
          <w:b w:val="0"/>
          <w:bCs w:val="0"/>
          <w:color w:val="000000" w:themeColor="text1"/>
          <w:sz w:val="21"/>
          <w:szCs w:val="21"/>
          <w:lang w:val="en-US" w:eastAsia="zh-CN"/>
          <w14:textFill>
            <w14:solidFill>
              <w14:schemeClr w14:val="tx1"/>
            </w14:solidFill>
          </w14:textFill>
        </w:rPr>
      </w:pPr>
    </w:p>
    <w:p>
      <w:pPr>
        <w:numPr>
          <w:ilvl w:val="0"/>
          <w:numId w:val="10"/>
        </w:numPr>
        <w:rPr>
          <w:rFonts w:hint="default" w:asciiTheme="minorEastAsia" w:hAnsiTheme="minorEastAsia"/>
          <w:b/>
          <w:bCs/>
          <w:color w:val="000000" w:themeColor="text1"/>
          <w:sz w:val="24"/>
          <w:szCs w:val="24"/>
          <w:lang w:val="en-US" w:eastAsia="zh-CN"/>
          <w14:textFill>
            <w14:solidFill>
              <w14:schemeClr w14:val="tx1"/>
            </w14:solidFill>
          </w14:textFill>
        </w:rPr>
      </w:pPr>
      <w:r>
        <w:rPr>
          <w:rFonts w:hint="eastAsia" w:asciiTheme="minorEastAsia" w:hAnsiTheme="minorEastAsia"/>
          <w:b/>
          <w:bCs/>
          <w:color w:val="000000" w:themeColor="text1"/>
          <w:sz w:val="24"/>
          <w:szCs w:val="24"/>
          <w:lang w:val="en-US" w:eastAsia="zh-CN"/>
          <w14:textFill>
            <w14:solidFill>
              <w14:schemeClr w14:val="tx1"/>
            </w14:solidFill>
          </w14:textFill>
        </w:rPr>
        <w:t>艺术环创 扎实推进</w:t>
      </w:r>
    </w:p>
    <w:p>
      <w:pPr>
        <w:numPr>
          <w:ilvl w:val="0"/>
          <w:numId w:val="13"/>
        </w:numPr>
        <w:rPr>
          <w:rFonts w:hint="eastAsia" w:asciiTheme="minorEastAsia" w:hAnsiTheme="minorEastAsia"/>
          <w:b/>
          <w:bCs/>
          <w:color w:val="000000" w:themeColor="text1"/>
          <w:sz w:val="22"/>
          <w:szCs w:val="22"/>
          <w:lang w:val="en-US" w:eastAsia="zh-CN"/>
          <w14:textFill>
            <w14:solidFill>
              <w14:schemeClr w14:val="tx1"/>
            </w14:solidFill>
          </w14:textFill>
        </w:rPr>
      </w:pPr>
      <w:r>
        <w:rPr>
          <w:rFonts w:hint="eastAsia" w:asciiTheme="minorEastAsia" w:hAnsiTheme="minorEastAsia"/>
          <w:b/>
          <w:bCs/>
          <w:color w:val="000000" w:themeColor="text1"/>
          <w:sz w:val="22"/>
          <w:szCs w:val="22"/>
          <w:lang w:val="en-US" w:eastAsia="zh-CN"/>
          <w14:textFill>
            <w14:solidFill>
              <w14:schemeClr w14:val="tx1"/>
            </w14:solidFill>
          </w14:textFill>
        </w:rPr>
        <w:t>艺术长廊</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asciiTheme="minorEastAsia" w:hAnsiTheme="minorEastAsia"/>
          <w:b w:val="0"/>
          <w:bCs w:val="0"/>
          <w:color w:val="000000" w:themeColor="text1"/>
          <w:sz w:val="21"/>
          <w:szCs w:val="21"/>
          <w:lang w:val="en-US" w:eastAsia="zh-CN"/>
          <w14:textFill>
            <w14:solidFill>
              <w14:schemeClr w14:val="tx1"/>
            </w14:solidFill>
          </w14:textFill>
        </w:rPr>
      </w:pPr>
      <w:r>
        <w:rPr>
          <w:rFonts w:hint="eastAsia" w:asciiTheme="minorEastAsia" w:hAnsiTheme="minorEastAsia"/>
          <w:b w:val="0"/>
          <w:bCs w:val="0"/>
          <w:color w:val="000000" w:themeColor="text1"/>
          <w:sz w:val="21"/>
          <w:szCs w:val="21"/>
          <w:lang w:val="en-US" w:eastAsia="zh-CN"/>
          <w14:textFill>
            <w14:solidFill>
              <w14:schemeClr w14:val="tx1"/>
            </w14:solidFill>
          </w14:textFill>
        </w:rPr>
        <w:t>2022年5月23日，在王丽先老师的带领下，美术组的老师们一起布置了二楼连廊上的“居家导学作品展”，展览内容丰富，作品美观大方，获得了校内外领导老师的一致好评。</w:t>
      </w:r>
    </w:p>
    <w:p>
      <w:pPr>
        <w:numPr>
          <w:ilvl w:val="0"/>
          <w:numId w:val="13"/>
        </w:numPr>
        <w:rPr>
          <w:rFonts w:hint="eastAsia" w:asciiTheme="minorEastAsia" w:hAnsiTheme="minorEastAsia"/>
          <w:b/>
          <w:bCs/>
          <w:color w:val="000000" w:themeColor="text1"/>
          <w:sz w:val="22"/>
          <w:szCs w:val="22"/>
          <w:lang w:val="en-US" w:eastAsia="zh-CN"/>
          <w14:textFill>
            <w14:solidFill>
              <w14:schemeClr w14:val="tx1"/>
            </w14:solidFill>
          </w14:textFill>
        </w:rPr>
      </w:pPr>
      <w:r>
        <w:rPr>
          <w:rFonts w:hint="eastAsia" w:asciiTheme="minorEastAsia" w:hAnsiTheme="minorEastAsia"/>
          <w:b/>
          <w:bCs/>
          <w:color w:val="000000" w:themeColor="text1"/>
          <w:sz w:val="22"/>
          <w:szCs w:val="22"/>
          <w:lang w:val="en-US" w:eastAsia="zh-CN"/>
          <w14:textFill>
            <w14:solidFill>
              <w14:schemeClr w14:val="tx1"/>
            </w14:solidFill>
          </w14:textFill>
        </w:rPr>
        <w:t>美术教室</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eastAsia" w:asciiTheme="minorEastAsia" w:hAnsiTheme="minorEastAsia"/>
          <w:b w:val="0"/>
          <w:bCs w:val="0"/>
          <w:color w:val="000000" w:themeColor="text1"/>
          <w:sz w:val="21"/>
          <w:szCs w:val="21"/>
          <w:lang w:val="en-US" w:eastAsia="zh-CN"/>
          <w14:textFill>
            <w14:solidFill>
              <w14:schemeClr w14:val="tx1"/>
            </w14:solidFill>
          </w14:textFill>
        </w:rPr>
      </w:pPr>
      <w:r>
        <w:rPr>
          <w:rFonts w:hint="eastAsia" w:asciiTheme="minorEastAsia" w:hAnsiTheme="minorEastAsia"/>
          <w:b w:val="0"/>
          <w:bCs w:val="0"/>
          <w:color w:val="000000" w:themeColor="text1"/>
          <w:sz w:val="21"/>
          <w:szCs w:val="21"/>
          <w:lang w:val="en-US" w:eastAsia="zh-CN"/>
          <w14:textFill>
            <w14:solidFill>
              <w14:schemeClr w14:val="tx1"/>
            </w14:solidFill>
          </w14:textFill>
        </w:rPr>
        <w:t>学期末，为了迎接下学期新优质学校的创办，美术组的老师们集智献策，纷纷设计了美术教室的文化布置设计图，抢先开始了教室布置。</w:t>
      </w:r>
    </w:p>
    <w:p>
      <w:pPr>
        <w:keepNext w:val="0"/>
        <w:keepLines w:val="0"/>
        <w:pageBreakBefore w:val="0"/>
        <w:widowControl w:val="0"/>
        <w:numPr>
          <w:numId w:val="0"/>
        </w:numPr>
        <w:kinsoku/>
        <w:wordWrap/>
        <w:overflowPunct/>
        <w:topLinePunct w:val="0"/>
        <w:autoSpaceDE/>
        <w:autoSpaceDN/>
        <w:bidi w:val="0"/>
        <w:adjustRightInd/>
        <w:snapToGrid/>
        <w:ind w:firstLine="420" w:firstLineChars="200"/>
        <w:textAlignment w:val="auto"/>
        <w:rPr>
          <w:rFonts w:hint="default" w:asciiTheme="minorEastAsia" w:hAnsiTheme="minorEastAsia"/>
          <w:b w:val="0"/>
          <w:bCs w:val="0"/>
          <w:color w:val="000000" w:themeColor="text1"/>
          <w:sz w:val="21"/>
          <w:szCs w:val="21"/>
          <w:lang w:val="en-US" w:eastAsia="zh-CN"/>
          <w14:textFill>
            <w14:solidFill>
              <w14:schemeClr w14:val="tx1"/>
            </w14:solidFill>
          </w14:textFill>
        </w:rPr>
      </w:pPr>
    </w:p>
    <w:p>
      <w:pPr>
        <w:numPr>
          <w:ilvl w:val="0"/>
          <w:numId w:val="1"/>
        </w:numPr>
        <w:rPr>
          <w:rFonts w:hint="eastAsia" w:asciiTheme="minorEastAsia" w:hAnsiTheme="minorEastAsia"/>
          <w:b/>
          <w:bCs/>
          <w:color w:val="000000" w:themeColor="text1"/>
          <w:sz w:val="28"/>
          <w:szCs w:val="28"/>
          <w:lang w:val="en-US" w:eastAsia="zh-CN"/>
          <w14:textFill>
            <w14:solidFill>
              <w14:schemeClr w14:val="tx1"/>
            </w14:solidFill>
          </w14:textFill>
        </w:rPr>
      </w:pPr>
      <w:r>
        <w:rPr>
          <w:rFonts w:hint="eastAsia" w:asciiTheme="minorEastAsia" w:hAnsiTheme="minorEastAsia"/>
          <w:b/>
          <w:bCs/>
          <w:color w:val="000000" w:themeColor="text1"/>
          <w:sz w:val="28"/>
          <w:szCs w:val="28"/>
          <w:lang w:val="en-US" w:eastAsia="zh-CN"/>
          <w14:textFill>
            <w14:solidFill>
              <w14:schemeClr w14:val="tx1"/>
            </w14:solidFill>
          </w14:textFill>
        </w:rPr>
        <w:t>聚焦问题 归因分析</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asciiTheme="minorEastAsia" w:hAnsiTheme="minorEastAsia"/>
          <w:b w:val="0"/>
          <w:bCs w:val="0"/>
          <w:color w:val="000000" w:themeColor="text1"/>
          <w:sz w:val="21"/>
          <w:szCs w:val="21"/>
          <w:lang w:val="en-US" w:eastAsia="zh-CN"/>
          <w14:textFill>
            <w14:solidFill>
              <w14:schemeClr w14:val="tx1"/>
            </w14:solidFill>
          </w14:textFill>
        </w:rPr>
      </w:pPr>
      <w:r>
        <w:rPr>
          <w:rFonts w:hint="eastAsia" w:asciiTheme="minorEastAsia" w:hAnsiTheme="minorEastAsia"/>
          <w:b w:val="0"/>
          <w:bCs w:val="0"/>
          <w:color w:val="000000" w:themeColor="text1"/>
          <w:sz w:val="21"/>
          <w:szCs w:val="21"/>
          <w:lang w:val="en-US" w:eastAsia="zh-CN"/>
          <w14:textFill>
            <w14:solidFill>
              <w14:schemeClr w14:val="tx1"/>
            </w14:solidFill>
          </w14:textFill>
        </w:rPr>
        <w:t>本学期由于疫情等原因，开展的读书沙龙活动不够扎实充足，教师们对教研的热情程度不够，导致论文写作在本学期没有达到规定的数目和质量。下学期将共读《2022年艺术课程标准》、《小学美术教育策略》等书，通过共读书目、分享自己阅读的美术教育相关的书籍，让组内教师共成长，教研氛围更浓厚，让组内课题更优质、精品。</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asciiTheme="minorEastAsia" w:hAnsiTheme="minorEastAsia"/>
          <w:b w:val="0"/>
          <w:bCs w:val="0"/>
          <w:color w:val="000000" w:themeColor="text1"/>
          <w:sz w:val="21"/>
          <w:szCs w:val="21"/>
          <w:lang w:val="en-US" w:eastAsia="zh-CN"/>
          <w14:textFill>
            <w14:solidFill>
              <w14:schemeClr w14:val="tx1"/>
            </w14:solidFill>
          </w14:textFill>
        </w:rPr>
      </w:pPr>
      <w:r>
        <w:rPr>
          <w:rFonts w:hint="eastAsia" w:asciiTheme="minorEastAsia" w:hAnsiTheme="minorEastAsia"/>
          <w:b w:val="0"/>
          <w:bCs w:val="0"/>
          <w:color w:val="000000" w:themeColor="text1"/>
          <w:sz w:val="21"/>
          <w:szCs w:val="21"/>
          <w:lang w:val="en-US" w:eastAsia="zh-CN"/>
          <w14:textFill>
            <w14:solidFill>
              <w14:schemeClr w14:val="tx1"/>
            </w14:solidFill>
          </w14:textFill>
        </w:rPr>
        <w:t>在教师专业发展方面，本学期预计的基本功比赛由于疫情原因未能开展，但仍不能松懈，面对其他学校优秀的老师，尤其是青年教师更应该抓住平时碎片化的时间进行专业训练。</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asciiTheme="minorEastAsia" w:hAnsiTheme="minorEastAsia"/>
          <w:b w:val="0"/>
          <w:bCs w:val="0"/>
          <w:color w:val="000000" w:themeColor="text1"/>
          <w:sz w:val="21"/>
          <w:szCs w:val="21"/>
          <w:lang w:val="en-US" w:eastAsia="zh-CN"/>
          <w14:textFill>
            <w14:solidFill>
              <w14:schemeClr w14:val="tx1"/>
            </w14:solidFill>
          </w14:textFill>
        </w:rPr>
      </w:pPr>
      <w:r>
        <w:rPr>
          <w:rFonts w:hint="eastAsia" w:asciiTheme="minorEastAsia" w:hAnsiTheme="minorEastAsia"/>
          <w:b w:val="0"/>
          <w:bCs w:val="0"/>
          <w:color w:val="000000" w:themeColor="text1"/>
          <w:sz w:val="21"/>
          <w:szCs w:val="21"/>
          <w:lang w:val="en-US" w:eastAsia="zh-CN"/>
          <w14:textFill>
            <w14:solidFill>
              <w14:schemeClr w14:val="tx1"/>
            </w14:solidFill>
          </w14:textFill>
        </w:rPr>
        <w:t>在日常课与研究课方面，美术组的教师应该从细节抓起，尤其是在学生回答问题的专业性、规范性培养上，要对标新优质课堂，将“向美、挑战、生长”的弘雅课堂融入到日常课中。从每一节日常课开始，培养学生回答问题的美术素养，形成良好的美术学习习惯。</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asciiTheme="minorEastAsia" w:hAnsiTheme="minorEastAsia"/>
          <w:b w:val="0"/>
          <w:bCs w:val="0"/>
          <w:color w:val="000000" w:themeColor="text1"/>
          <w:sz w:val="21"/>
          <w:szCs w:val="21"/>
          <w:lang w:val="en-US" w:eastAsia="zh-CN"/>
          <w14:textFill>
            <w14:solidFill>
              <w14:schemeClr w14:val="tx1"/>
            </w14:solidFill>
          </w14:textFill>
        </w:rPr>
      </w:pPr>
    </w:p>
    <w:p>
      <w:pPr>
        <w:numPr>
          <w:ilvl w:val="0"/>
          <w:numId w:val="1"/>
        </w:numPr>
        <w:rPr>
          <w:rFonts w:hint="eastAsia" w:asciiTheme="minorEastAsia" w:hAnsiTheme="minorEastAsia"/>
          <w:b/>
          <w:bCs/>
          <w:color w:val="000000" w:themeColor="text1"/>
          <w:sz w:val="28"/>
          <w:szCs w:val="28"/>
          <w:lang w:val="en-US" w:eastAsia="zh-CN"/>
          <w14:textFill>
            <w14:solidFill>
              <w14:schemeClr w14:val="tx1"/>
            </w14:solidFill>
          </w14:textFill>
        </w:rPr>
      </w:pPr>
      <w:r>
        <w:rPr>
          <w:rFonts w:hint="eastAsia" w:asciiTheme="minorEastAsia" w:hAnsiTheme="minorEastAsia"/>
          <w:b/>
          <w:bCs/>
          <w:color w:val="000000" w:themeColor="text1"/>
          <w:sz w:val="28"/>
          <w:szCs w:val="28"/>
          <w:lang w:val="en-US" w:eastAsia="zh-CN"/>
          <w14:textFill>
            <w14:solidFill>
              <w14:schemeClr w14:val="tx1"/>
            </w14:solidFill>
          </w14:textFill>
        </w:rPr>
        <w:t>规划展望 赢得先机</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eastAsia" w:asciiTheme="minorEastAsia" w:hAnsiTheme="minorEastAsia"/>
          <w:b w:val="0"/>
          <w:bCs w:val="0"/>
          <w:color w:val="000000" w:themeColor="text1"/>
          <w:sz w:val="21"/>
          <w:szCs w:val="21"/>
          <w:lang w:val="en-US" w:eastAsia="zh-CN"/>
          <w14:textFill>
            <w14:solidFill>
              <w14:schemeClr w14:val="tx1"/>
            </w14:solidFill>
          </w14:textFill>
        </w:rPr>
      </w:pPr>
      <w:r>
        <w:rPr>
          <w:rFonts w:hint="eastAsia" w:asciiTheme="minorEastAsia" w:hAnsiTheme="minorEastAsia"/>
          <w:b w:val="0"/>
          <w:bCs w:val="0"/>
          <w:color w:val="000000" w:themeColor="text1"/>
          <w:sz w:val="21"/>
          <w:szCs w:val="21"/>
          <w:lang w:val="en-US" w:eastAsia="zh-CN"/>
          <w14:textFill>
            <w14:solidFill>
              <w14:schemeClr w14:val="tx1"/>
            </w14:solidFill>
          </w14:textFill>
        </w:rPr>
        <w:t>接下来的日子，是困难的，是艰苦的，但是要在与困难挑战的正面交锋中占据主动、赢得先机，就必须多一些“泰山崩于前而色不变”的从容不迫，多一些“不畏浮云遮望眼”的深邃洞察。惟其艰难，才更显勇毅；惟其笃定，才弥足珍贵。</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textAlignment w:val="auto"/>
        <w:rPr>
          <w:rFonts w:hint="default" w:asciiTheme="minorEastAsia" w:hAnsiTheme="minorEastAsia"/>
          <w:b w:val="0"/>
          <w:bCs w:val="0"/>
          <w:color w:val="000000" w:themeColor="text1"/>
          <w:sz w:val="21"/>
          <w:szCs w:val="21"/>
          <w:lang w:val="en-US" w:eastAsia="zh-CN"/>
          <w14:textFill>
            <w14:solidFill>
              <w14:schemeClr w14:val="tx1"/>
            </w14:solidFill>
          </w14:textFill>
        </w:rPr>
      </w:pPr>
      <w:bookmarkStart w:id="0" w:name="_GoBack"/>
      <w:bookmarkEnd w:id="0"/>
      <w:r>
        <w:rPr>
          <w:rFonts w:hint="eastAsia" w:asciiTheme="minorEastAsia" w:hAnsiTheme="minorEastAsia"/>
          <w:b w:val="0"/>
          <w:bCs w:val="0"/>
          <w:color w:val="000000" w:themeColor="text1"/>
          <w:sz w:val="21"/>
          <w:szCs w:val="21"/>
          <w:lang w:val="en-US" w:eastAsia="zh-CN"/>
          <w14:textFill>
            <w14:solidFill>
              <w14:schemeClr w14:val="tx1"/>
            </w14:solidFill>
          </w14:textFill>
        </w:rPr>
        <w:t>云程发轫，万里可期。希望大家在接下来的新学期中，时刻以新优质学校的标准要求自己，我们龙二小美术组一定会绽放出别样的光彩！</w:t>
      </w:r>
    </w:p>
    <w:p>
      <w:pPr>
        <w:numPr>
          <w:ilvl w:val="0"/>
          <w:numId w:val="0"/>
        </w:numPr>
        <w:rPr>
          <w:rFonts w:hint="eastAsia" w:asciiTheme="minorEastAsia" w:hAnsiTheme="minorEastAsia"/>
          <w:b/>
          <w:bCs/>
          <w:color w:val="000000" w:themeColor="text1"/>
          <w:sz w:val="28"/>
          <w:szCs w:val="28"/>
          <w:lang w:val="en-US" w:eastAsia="zh-CN"/>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71530E"/>
    <w:multiLevelType w:val="singleLevel"/>
    <w:tmpl w:val="A571530E"/>
    <w:lvl w:ilvl="0" w:tentative="0">
      <w:start w:val="1"/>
      <w:numFmt w:val="decimal"/>
      <w:lvlText w:val="%1."/>
      <w:lvlJc w:val="left"/>
      <w:pPr>
        <w:tabs>
          <w:tab w:val="left" w:pos="312"/>
        </w:tabs>
      </w:pPr>
    </w:lvl>
  </w:abstractNum>
  <w:abstractNum w:abstractNumId="1">
    <w:nsid w:val="B85571E1"/>
    <w:multiLevelType w:val="singleLevel"/>
    <w:tmpl w:val="B85571E1"/>
    <w:lvl w:ilvl="0" w:tentative="0">
      <w:start w:val="1"/>
      <w:numFmt w:val="decimal"/>
      <w:lvlText w:val="%1."/>
      <w:lvlJc w:val="left"/>
      <w:pPr>
        <w:tabs>
          <w:tab w:val="left" w:pos="312"/>
        </w:tabs>
      </w:pPr>
    </w:lvl>
  </w:abstractNum>
  <w:abstractNum w:abstractNumId="2">
    <w:nsid w:val="D4D81DD4"/>
    <w:multiLevelType w:val="singleLevel"/>
    <w:tmpl w:val="D4D81DD4"/>
    <w:lvl w:ilvl="0" w:tentative="0">
      <w:start w:val="1"/>
      <w:numFmt w:val="decimal"/>
      <w:lvlText w:val="%1."/>
      <w:lvlJc w:val="left"/>
      <w:pPr>
        <w:tabs>
          <w:tab w:val="left" w:pos="312"/>
        </w:tabs>
      </w:pPr>
    </w:lvl>
  </w:abstractNum>
  <w:abstractNum w:abstractNumId="3">
    <w:nsid w:val="D84D723B"/>
    <w:multiLevelType w:val="singleLevel"/>
    <w:tmpl w:val="D84D723B"/>
    <w:lvl w:ilvl="0" w:tentative="0">
      <w:start w:val="1"/>
      <w:numFmt w:val="lowerLetter"/>
      <w:suff w:val="nothing"/>
      <w:lvlText w:val="%1、"/>
      <w:lvlJc w:val="left"/>
    </w:lvl>
  </w:abstractNum>
  <w:abstractNum w:abstractNumId="4">
    <w:nsid w:val="1E462872"/>
    <w:multiLevelType w:val="singleLevel"/>
    <w:tmpl w:val="1E462872"/>
    <w:lvl w:ilvl="0" w:tentative="0">
      <w:start w:val="1"/>
      <w:numFmt w:val="decimal"/>
      <w:suff w:val="nothing"/>
      <w:lvlText w:val="%1）"/>
      <w:lvlJc w:val="left"/>
    </w:lvl>
  </w:abstractNum>
  <w:abstractNum w:abstractNumId="5">
    <w:nsid w:val="2389C1B4"/>
    <w:multiLevelType w:val="singleLevel"/>
    <w:tmpl w:val="2389C1B4"/>
    <w:lvl w:ilvl="0" w:tentative="0">
      <w:start w:val="1"/>
      <w:numFmt w:val="chineseCounting"/>
      <w:suff w:val="nothing"/>
      <w:lvlText w:val="（%1）"/>
      <w:lvlJc w:val="left"/>
      <w:rPr>
        <w:rFonts w:hint="eastAsia"/>
      </w:rPr>
    </w:lvl>
  </w:abstractNum>
  <w:abstractNum w:abstractNumId="6">
    <w:nsid w:val="276117DE"/>
    <w:multiLevelType w:val="singleLevel"/>
    <w:tmpl w:val="276117DE"/>
    <w:lvl w:ilvl="0" w:tentative="0">
      <w:start w:val="1"/>
      <w:numFmt w:val="decimal"/>
      <w:lvlText w:val="%1."/>
      <w:lvlJc w:val="left"/>
      <w:pPr>
        <w:tabs>
          <w:tab w:val="left" w:pos="312"/>
        </w:tabs>
        <w:ind w:left="-420"/>
      </w:pPr>
    </w:lvl>
  </w:abstractNum>
  <w:abstractNum w:abstractNumId="7">
    <w:nsid w:val="29A7C44E"/>
    <w:multiLevelType w:val="singleLevel"/>
    <w:tmpl w:val="29A7C44E"/>
    <w:lvl w:ilvl="0" w:tentative="0">
      <w:start w:val="1"/>
      <w:numFmt w:val="decimal"/>
      <w:suff w:val="nothing"/>
      <w:lvlText w:val="%1）"/>
      <w:lvlJc w:val="left"/>
    </w:lvl>
  </w:abstractNum>
  <w:abstractNum w:abstractNumId="8">
    <w:nsid w:val="32E0A94D"/>
    <w:multiLevelType w:val="singleLevel"/>
    <w:tmpl w:val="32E0A94D"/>
    <w:lvl w:ilvl="0" w:tentative="0">
      <w:start w:val="1"/>
      <w:numFmt w:val="lowerLetter"/>
      <w:suff w:val="nothing"/>
      <w:lvlText w:val="%1、"/>
      <w:lvlJc w:val="left"/>
    </w:lvl>
  </w:abstractNum>
  <w:abstractNum w:abstractNumId="9">
    <w:nsid w:val="3B2FB9B1"/>
    <w:multiLevelType w:val="singleLevel"/>
    <w:tmpl w:val="3B2FB9B1"/>
    <w:lvl w:ilvl="0" w:tentative="0">
      <w:start w:val="1"/>
      <w:numFmt w:val="decimal"/>
      <w:lvlText w:val="%1."/>
      <w:lvlJc w:val="left"/>
      <w:pPr>
        <w:tabs>
          <w:tab w:val="left" w:pos="312"/>
        </w:tabs>
      </w:pPr>
    </w:lvl>
  </w:abstractNum>
  <w:abstractNum w:abstractNumId="10">
    <w:nsid w:val="460BB57A"/>
    <w:multiLevelType w:val="singleLevel"/>
    <w:tmpl w:val="460BB57A"/>
    <w:lvl w:ilvl="0" w:tentative="0">
      <w:start w:val="1"/>
      <w:numFmt w:val="chineseCounting"/>
      <w:suff w:val="nothing"/>
      <w:lvlText w:val="（%1）"/>
      <w:lvlJc w:val="left"/>
      <w:rPr>
        <w:rFonts w:hint="eastAsia"/>
      </w:rPr>
    </w:lvl>
  </w:abstractNum>
  <w:abstractNum w:abstractNumId="11">
    <w:nsid w:val="6978528C"/>
    <w:multiLevelType w:val="singleLevel"/>
    <w:tmpl w:val="6978528C"/>
    <w:lvl w:ilvl="0" w:tentative="0">
      <w:start w:val="2"/>
      <w:numFmt w:val="decimal"/>
      <w:suff w:val="nothing"/>
      <w:lvlText w:val="%1）"/>
      <w:lvlJc w:val="left"/>
    </w:lvl>
  </w:abstractNum>
  <w:abstractNum w:abstractNumId="12">
    <w:nsid w:val="75FF2FF7"/>
    <w:multiLevelType w:val="singleLevel"/>
    <w:tmpl w:val="75FF2FF7"/>
    <w:lvl w:ilvl="0" w:tentative="0">
      <w:start w:val="1"/>
      <w:numFmt w:val="chineseCounting"/>
      <w:suff w:val="nothing"/>
      <w:lvlText w:val="%1、"/>
      <w:lvlJc w:val="left"/>
      <w:rPr>
        <w:rFonts w:hint="eastAsia"/>
      </w:rPr>
    </w:lvl>
  </w:abstractNum>
  <w:num w:numId="1">
    <w:abstractNumId w:val="12"/>
  </w:num>
  <w:num w:numId="2">
    <w:abstractNumId w:val="10"/>
  </w:num>
  <w:num w:numId="3">
    <w:abstractNumId w:val="1"/>
  </w:num>
  <w:num w:numId="4">
    <w:abstractNumId w:val="8"/>
  </w:num>
  <w:num w:numId="5">
    <w:abstractNumId w:val="11"/>
  </w:num>
  <w:num w:numId="6">
    <w:abstractNumId w:val="6"/>
  </w:num>
  <w:num w:numId="7">
    <w:abstractNumId w:val="3"/>
  </w:num>
  <w:num w:numId="8">
    <w:abstractNumId w:val="7"/>
  </w:num>
  <w:num w:numId="9">
    <w:abstractNumId w:val="4"/>
  </w:num>
  <w:num w:numId="10">
    <w:abstractNumId w:val="5"/>
  </w:num>
  <w:num w:numId="11">
    <w:abstractNumId w:val="0"/>
  </w:num>
  <w:num w:numId="12">
    <w:abstractNumId w:val="9"/>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zZDQzNGRlZmExYzY3YTkzYTVjNzJkYjk1NWI5OGEifQ=="/>
  </w:docVars>
  <w:rsids>
    <w:rsidRoot w:val="59D00996"/>
    <w:rsid w:val="093E1E5F"/>
    <w:rsid w:val="0B101433"/>
    <w:rsid w:val="15BB209F"/>
    <w:rsid w:val="1758149D"/>
    <w:rsid w:val="2ADC1A32"/>
    <w:rsid w:val="2E5F5F76"/>
    <w:rsid w:val="4905545D"/>
    <w:rsid w:val="4A3A5961"/>
    <w:rsid w:val="4C346F00"/>
    <w:rsid w:val="5A9F4F18"/>
    <w:rsid w:val="63E72C9E"/>
    <w:rsid w:val="64D11638"/>
    <w:rsid w:val="77B9043B"/>
    <w:rsid w:val="799247CE"/>
    <w:rsid w:val="7A6B246A"/>
    <w:rsid w:val="7A8A6D94"/>
    <w:rsid w:val="7E5716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22"/>
    <w:rPr>
      <w:b/>
      <w:bCs/>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3133</Words>
  <Characters>3198</Characters>
  <Lines>0</Lines>
  <Paragraphs>0</Paragraphs>
  <TotalTime>0</TotalTime>
  <ScaleCrop>false</ScaleCrop>
  <LinksUpToDate>false</LinksUpToDate>
  <CharactersWithSpaces>3278</CharactersWithSpaces>
  <Application>WPS Office_11.1.0.11805_F1E327BC-269C-435d-A152-05C5408002CA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2022-06-16T02:12:00Z</dcterms:created>
  <dc:creator>MIDnight</dc:creator>
  <cp:lastModifiedBy>MIDnight</cp:lastModifiedBy>
  <dcterms:modified xsi:type="dcterms:W3CDTF">2022-06-20T15:26:45Z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2052-11.1.0.11805</vt:lpwstr>
  </property>
  <property fmtid="{D5CDD505-2E9C-101B-9397-08002B2CF9AE}" pid="3" name="ICV">
    <vt:lpwstr>3C5CCD838EA745B592EEC50158FDBB52</vt:lpwstr>
  </property>
</Properties>
</file>