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5E072" w14:textId="4B84278F" w:rsidR="007E72B8" w:rsidRPr="001C14EC" w:rsidRDefault="000E65DB" w:rsidP="000E65DB">
      <w:pPr>
        <w:jc w:val="center"/>
        <w:rPr>
          <w:rFonts w:ascii="宋体" w:eastAsia="宋体" w:hAnsi="宋体"/>
          <w:b/>
          <w:sz w:val="28"/>
          <w:szCs w:val="28"/>
        </w:rPr>
      </w:pPr>
      <w:r w:rsidRPr="001C14EC">
        <w:rPr>
          <w:rFonts w:ascii="宋体" w:eastAsia="宋体" w:hAnsi="宋体" w:hint="eastAsia"/>
          <w:b/>
          <w:sz w:val="28"/>
          <w:szCs w:val="28"/>
        </w:rPr>
        <w:t>《“双减”背景下小学数学单元作业设计与实施研究》</w:t>
      </w:r>
    </w:p>
    <w:p w14:paraId="244459F4" w14:textId="2F7D094E" w:rsidR="000E65DB" w:rsidRPr="001C14EC" w:rsidRDefault="000E65DB" w:rsidP="000E65DB">
      <w:pPr>
        <w:jc w:val="center"/>
        <w:rPr>
          <w:rFonts w:ascii="宋体" w:eastAsia="宋体" w:hAnsi="宋体"/>
          <w:b/>
          <w:sz w:val="28"/>
          <w:szCs w:val="28"/>
        </w:rPr>
      </w:pPr>
      <w:r w:rsidRPr="001C14EC">
        <w:rPr>
          <w:rFonts w:ascii="宋体" w:eastAsia="宋体" w:hAnsi="宋体" w:hint="eastAsia"/>
          <w:b/>
          <w:sz w:val="28"/>
          <w:szCs w:val="28"/>
        </w:rPr>
        <w:t>开题报告</w:t>
      </w:r>
    </w:p>
    <w:p w14:paraId="20D58FC2" w14:textId="614DACBA" w:rsidR="000E65DB" w:rsidRPr="001C14EC" w:rsidRDefault="000E65DB" w:rsidP="000E65DB">
      <w:pPr>
        <w:spacing w:line="440" w:lineRule="exact"/>
        <w:jc w:val="center"/>
        <w:rPr>
          <w:rFonts w:ascii="宋体" w:eastAsia="宋体" w:hAnsi="宋体"/>
          <w:b/>
          <w:sz w:val="28"/>
          <w:szCs w:val="28"/>
        </w:rPr>
      </w:pPr>
      <w:r w:rsidRPr="001C14EC">
        <w:rPr>
          <w:rFonts w:ascii="宋体" w:eastAsia="宋体" w:hAnsi="宋体" w:hint="eastAsia"/>
          <w:b/>
          <w:sz w:val="28"/>
          <w:szCs w:val="28"/>
        </w:rPr>
        <w:t>常州市博爱小学</w:t>
      </w:r>
      <w:r w:rsidR="00005DCE">
        <w:rPr>
          <w:rFonts w:ascii="宋体" w:eastAsia="宋体" w:hAnsi="宋体" w:hint="eastAsia"/>
          <w:b/>
          <w:sz w:val="28"/>
          <w:szCs w:val="28"/>
        </w:rPr>
        <w:t xml:space="preserve"> </w:t>
      </w:r>
      <w:r w:rsidR="00005DCE">
        <w:rPr>
          <w:rFonts w:ascii="宋体" w:eastAsia="宋体" w:hAnsi="宋体"/>
          <w:b/>
          <w:sz w:val="28"/>
          <w:szCs w:val="28"/>
        </w:rPr>
        <w:t xml:space="preserve"> </w:t>
      </w:r>
      <w:r w:rsidR="00005DCE">
        <w:rPr>
          <w:rFonts w:ascii="宋体" w:eastAsia="宋体" w:hAnsi="宋体" w:hint="eastAsia"/>
          <w:b/>
          <w:sz w:val="28"/>
          <w:szCs w:val="28"/>
        </w:rPr>
        <w:t>薛玲琳</w:t>
      </w:r>
    </w:p>
    <w:p w14:paraId="1BBF93F1" w14:textId="6932FFE5" w:rsidR="000E65DB" w:rsidRPr="00D90F25" w:rsidRDefault="000E65DB" w:rsidP="00D90F25">
      <w:pPr>
        <w:pStyle w:val="a7"/>
        <w:numPr>
          <w:ilvl w:val="0"/>
          <w:numId w:val="2"/>
        </w:numPr>
        <w:spacing w:line="460" w:lineRule="exact"/>
        <w:ind w:firstLineChars="0"/>
        <w:rPr>
          <w:rFonts w:ascii="宋体" w:eastAsia="宋体" w:hAnsi="宋体"/>
          <w:b/>
          <w:sz w:val="24"/>
          <w:szCs w:val="24"/>
        </w:rPr>
      </w:pPr>
      <w:r w:rsidRPr="00D90F25">
        <w:rPr>
          <w:rFonts w:ascii="宋体" w:eastAsia="宋体" w:hAnsi="宋体" w:hint="eastAsia"/>
          <w:b/>
          <w:sz w:val="24"/>
          <w:szCs w:val="24"/>
        </w:rPr>
        <w:t>课题提出的背景</w:t>
      </w:r>
    </w:p>
    <w:p w14:paraId="5CE57128" w14:textId="0FF49AE8" w:rsidR="00D90F25" w:rsidRPr="00D90F25" w:rsidRDefault="00D90F25" w:rsidP="00D90F25">
      <w:pPr>
        <w:spacing w:line="460" w:lineRule="exact"/>
        <w:ind w:left="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sidR="00AD539A">
        <w:rPr>
          <w:rFonts w:ascii="宋体" w:eastAsia="宋体" w:hAnsi="宋体" w:hint="eastAsia"/>
          <w:b/>
          <w:sz w:val="24"/>
          <w:szCs w:val="24"/>
        </w:rPr>
        <w:t>基于</w:t>
      </w:r>
      <w:r w:rsidR="00CB7E4C">
        <w:rPr>
          <w:rFonts w:ascii="宋体" w:eastAsia="宋体" w:hAnsi="宋体" w:hint="eastAsia"/>
          <w:b/>
          <w:sz w:val="24"/>
          <w:szCs w:val="24"/>
        </w:rPr>
        <w:t>“双减”政策的</w:t>
      </w:r>
      <w:r w:rsidR="009E0A40">
        <w:rPr>
          <w:rFonts w:ascii="宋体" w:eastAsia="宋体" w:hAnsi="宋体" w:hint="eastAsia"/>
          <w:b/>
          <w:sz w:val="24"/>
          <w:szCs w:val="24"/>
        </w:rPr>
        <w:t>提出</w:t>
      </w:r>
    </w:p>
    <w:p w14:paraId="770CC62F" w14:textId="76564673" w:rsidR="00070B33" w:rsidRDefault="00070B33" w:rsidP="00070B33">
      <w:pPr>
        <w:spacing w:line="460" w:lineRule="exact"/>
        <w:ind w:firstLineChars="200" w:firstLine="480"/>
        <w:rPr>
          <w:rFonts w:ascii="宋体" w:eastAsia="宋体" w:hAnsi="宋体"/>
          <w:bCs/>
          <w:sz w:val="24"/>
          <w:szCs w:val="24"/>
        </w:rPr>
      </w:pPr>
      <w:r w:rsidRPr="00070B33">
        <w:rPr>
          <w:rFonts w:ascii="宋体" w:eastAsia="宋体" w:hAnsi="宋体" w:hint="eastAsia"/>
          <w:bCs/>
          <w:sz w:val="24"/>
          <w:szCs w:val="24"/>
        </w:rPr>
        <w:t>2</w:t>
      </w:r>
      <w:r w:rsidRPr="00070B33">
        <w:rPr>
          <w:rFonts w:ascii="宋体" w:eastAsia="宋体" w:hAnsi="宋体"/>
          <w:bCs/>
          <w:sz w:val="24"/>
          <w:szCs w:val="24"/>
        </w:rPr>
        <w:t>021</w:t>
      </w:r>
      <w:r w:rsidRPr="00070B33">
        <w:rPr>
          <w:rFonts w:ascii="宋体" w:eastAsia="宋体" w:hAnsi="宋体" w:hint="eastAsia"/>
          <w:bCs/>
          <w:sz w:val="24"/>
          <w:szCs w:val="24"/>
        </w:rPr>
        <w:t>年7月，中共中央办公厅、国务院办公厅印发《关于进一步减轻义务教育阶段学生作业负担和校外培训负担的意见》，</w:t>
      </w:r>
      <w:r w:rsidR="00856AB0">
        <w:rPr>
          <w:rFonts w:ascii="宋体" w:eastAsia="宋体" w:hAnsi="宋体" w:hint="eastAsia"/>
          <w:bCs/>
          <w:sz w:val="24"/>
          <w:szCs w:val="24"/>
        </w:rPr>
        <w:t>（</w:t>
      </w:r>
      <w:r w:rsidR="00856AB0" w:rsidRPr="00070B33">
        <w:rPr>
          <w:rFonts w:ascii="宋体" w:eastAsia="宋体" w:hAnsi="宋体" w:hint="eastAsia"/>
          <w:bCs/>
          <w:sz w:val="24"/>
          <w:szCs w:val="24"/>
        </w:rPr>
        <w:t>简称“双减”</w:t>
      </w:r>
      <w:r w:rsidR="00856AB0">
        <w:rPr>
          <w:rFonts w:ascii="宋体" w:eastAsia="宋体" w:hAnsi="宋体" w:hint="eastAsia"/>
          <w:bCs/>
          <w:sz w:val="24"/>
          <w:szCs w:val="24"/>
        </w:rPr>
        <w:t>）</w:t>
      </w:r>
      <w:r w:rsidRPr="00070B33">
        <w:rPr>
          <w:rFonts w:ascii="宋体" w:eastAsia="宋体" w:hAnsi="宋体" w:hint="eastAsia"/>
          <w:bCs/>
          <w:sz w:val="24"/>
          <w:szCs w:val="24"/>
        </w:rPr>
        <w:t>，提出“全面减压作业总量和时长，减轻学生过重作业负担”。</w:t>
      </w:r>
      <w:r w:rsidR="008F389D" w:rsidRPr="00070B33">
        <w:rPr>
          <w:rFonts w:ascii="宋体" w:eastAsia="宋体" w:hAnsi="宋体"/>
          <w:bCs/>
          <w:sz w:val="24"/>
          <w:szCs w:val="24"/>
        </w:rPr>
        <w:t xml:space="preserve"> </w:t>
      </w:r>
      <w:r w:rsidR="00CB7E4C">
        <w:rPr>
          <w:rFonts w:ascii="宋体" w:eastAsia="宋体" w:hAnsi="宋体" w:hint="eastAsia"/>
          <w:bCs/>
          <w:sz w:val="24"/>
          <w:szCs w:val="24"/>
        </w:rPr>
        <w:t>事实上，作业一直是教育领域中关注的焦点，它既是学生学习活动的重要组成部分，又与学校教学质量有着内在关联，还直接影响着家庭对学校的关注。“双减”背景下，</w:t>
      </w:r>
      <w:r w:rsidR="00CB7E4C" w:rsidRPr="00070B33">
        <w:rPr>
          <w:rFonts w:ascii="宋体" w:eastAsia="宋体" w:hAnsi="宋体" w:hint="eastAsia"/>
          <w:bCs/>
          <w:sz w:val="24"/>
          <w:szCs w:val="24"/>
        </w:rPr>
        <w:t>许多中小学校开展了作业改进的实践探索，但如何切实减轻学生过重的作业负担，仍然是当前研究关注的重点。</w:t>
      </w:r>
    </w:p>
    <w:p w14:paraId="4150202B" w14:textId="6E550935" w:rsidR="006046E5" w:rsidRDefault="006046E5" w:rsidP="00070B33">
      <w:pPr>
        <w:spacing w:line="460" w:lineRule="exact"/>
        <w:ind w:firstLineChars="200" w:firstLine="482"/>
        <w:rPr>
          <w:rFonts w:ascii="宋体" w:eastAsia="宋体" w:hAnsi="宋体"/>
          <w:b/>
          <w:sz w:val="24"/>
          <w:szCs w:val="24"/>
        </w:rPr>
      </w:pPr>
      <w:r w:rsidRPr="009E0A40">
        <w:rPr>
          <w:rFonts w:ascii="宋体" w:eastAsia="宋体" w:hAnsi="宋体" w:hint="eastAsia"/>
          <w:b/>
          <w:sz w:val="24"/>
          <w:szCs w:val="24"/>
        </w:rPr>
        <w:t>2</w:t>
      </w:r>
      <w:r w:rsidRPr="009E0A40">
        <w:rPr>
          <w:rFonts w:ascii="宋体" w:eastAsia="宋体" w:hAnsi="宋体"/>
          <w:b/>
          <w:sz w:val="24"/>
          <w:szCs w:val="24"/>
        </w:rPr>
        <w:t>.</w:t>
      </w:r>
      <w:r w:rsidR="00AD539A">
        <w:rPr>
          <w:rFonts w:ascii="宋体" w:eastAsia="宋体" w:hAnsi="宋体" w:hint="eastAsia"/>
          <w:b/>
          <w:sz w:val="24"/>
          <w:szCs w:val="24"/>
        </w:rPr>
        <w:t>基于</w:t>
      </w:r>
      <w:r w:rsidR="00F83705">
        <w:rPr>
          <w:rFonts w:ascii="宋体" w:eastAsia="宋体" w:hAnsi="宋体" w:hint="eastAsia"/>
          <w:b/>
          <w:sz w:val="24"/>
          <w:szCs w:val="24"/>
        </w:rPr>
        <w:t>提升教师专业素养</w:t>
      </w:r>
      <w:r w:rsidR="009E0A40" w:rsidRPr="009E0A40">
        <w:rPr>
          <w:rFonts w:ascii="宋体" w:eastAsia="宋体" w:hAnsi="宋体" w:hint="eastAsia"/>
          <w:b/>
          <w:sz w:val="24"/>
          <w:szCs w:val="24"/>
        </w:rPr>
        <w:t>的需求</w:t>
      </w:r>
    </w:p>
    <w:p w14:paraId="1AF0360C" w14:textId="5F1268C1" w:rsidR="009E0A40" w:rsidRPr="00F83705" w:rsidRDefault="00F83705" w:rsidP="00F83705">
      <w:pPr>
        <w:spacing w:line="460" w:lineRule="exact"/>
        <w:ind w:firstLineChars="200" w:firstLine="480"/>
        <w:rPr>
          <w:rFonts w:ascii="宋体" w:eastAsia="宋体" w:hAnsi="宋体"/>
          <w:bCs/>
          <w:sz w:val="24"/>
          <w:szCs w:val="24"/>
        </w:rPr>
      </w:pPr>
      <w:r w:rsidRPr="00F83705">
        <w:rPr>
          <w:rFonts w:ascii="宋体" w:eastAsia="宋体" w:hAnsi="宋体" w:hint="eastAsia"/>
          <w:bCs/>
          <w:sz w:val="24"/>
          <w:szCs w:val="24"/>
        </w:rPr>
        <w:t>作业具有检验学习效果、巩固所学知识、促进应用拓展、发现“盲区”改进教学的功能，为达到不同目的，需要进行不同的作业设计。教师布置作业，看似是一项常规而简单的工作，实则是充满创造性的活动。教师只有吃透课标和教材，深刻认识学科核心素养导向下的课程教学改革理念，以学生的“学”而非教师的“教”为出发点，才能设计出符合教学规律和学生身心发展规律的作业，通过布置少而精的作业，达到事半功倍的效果。设计作业、编题命题的能力，是体现教师专业素养的一个重要方面。</w:t>
      </w:r>
      <w:r>
        <w:rPr>
          <w:rFonts w:ascii="宋体" w:eastAsia="宋体" w:hAnsi="宋体" w:hint="eastAsia"/>
          <w:bCs/>
          <w:sz w:val="24"/>
          <w:szCs w:val="24"/>
        </w:rPr>
        <w:t>但</w:t>
      </w:r>
      <w:r w:rsidR="005E2E65">
        <w:rPr>
          <w:rFonts w:ascii="宋体" w:eastAsia="宋体" w:hAnsi="宋体" w:hint="eastAsia"/>
          <w:bCs/>
          <w:sz w:val="24"/>
          <w:szCs w:val="24"/>
        </w:rPr>
        <w:t>是</w:t>
      </w:r>
      <w:r>
        <w:rPr>
          <w:rFonts w:ascii="宋体" w:eastAsia="宋体" w:hAnsi="宋体" w:hint="eastAsia"/>
          <w:bCs/>
          <w:sz w:val="24"/>
          <w:szCs w:val="24"/>
        </w:rPr>
        <w:t>在当下，教师对作业设计的能力较为欠缺。</w:t>
      </w:r>
    </w:p>
    <w:p w14:paraId="6ABB475F" w14:textId="78FE0B7A" w:rsidR="006046E5" w:rsidRPr="009E0A40" w:rsidRDefault="006046E5" w:rsidP="00070B33">
      <w:pPr>
        <w:spacing w:line="460" w:lineRule="exact"/>
        <w:ind w:firstLineChars="200" w:firstLine="482"/>
        <w:rPr>
          <w:rFonts w:ascii="宋体" w:eastAsia="宋体" w:hAnsi="宋体"/>
          <w:b/>
          <w:sz w:val="24"/>
          <w:szCs w:val="24"/>
        </w:rPr>
      </w:pPr>
      <w:r w:rsidRPr="009E0A40">
        <w:rPr>
          <w:rFonts w:ascii="宋体" w:eastAsia="宋体" w:hAnsi="宋体" w:hint="eastAsia"/>
          <w:b/>
          <w:sz w:val="24"/>
          <w:szCs w:val="24"/>
        </w:rPr>
        <w:t>3</w:t>
      </w:r>
      <w:r w:rsidRPr="009E0A40">
        <w:rPr>
          <w:rFonts w:ascii="宋体" w:eastAsia="宋体" w:hAnsi="宋体"/>
          <w:b/>
          <w:sz w:val="24"/>
          <w:szCs w:val="24"/>
        </w:rPr>
        <w:t>.</w:t>
      </w:r>
      <w:r w:rsidR="0008145F">
        <w:rPr>
          <w:rFonts w:ascii="宋体" w:eastAsia="宋体" w:hAnsi="宋体" w:hint="eastAsia"/>
          <w:b/>
          <w:sz w:val="24"/>
          <w:szCs w:val="24"/>
        </w:rPr>
        <w:t>基于</w:t>
      </w:r>
      <w:r w:rsidRPr="009E0A40">
        <w:rPr>
          <w:rFonts w:ascii="宋体" w:eastAsia="宋体" w:hAnsi="宋体" w:hint="eastAsia"/>
          <w:b/>
          <w:sz w:val="24"/>
          <w:szCs w:val="24"/>
        </w:rPr>
        <w:t>数学作业设计的现状</w:t>
      </w:r>
    </w:p>
    <w:p w14:paraId="5C6D6347" w14:textId="5B08AB06" w:rsidR="006046E5" w:rsidRDefault="008354B0" w:rsidP="00070B33">
      <w:pPr>
        <w:spacing w:line="460" w:lineRule="exact"/>
        <w:ind w:firstLineChars="200" w:firstLine="480"/>
        <w:rPr>
          <w:rFonts w:ascii="宋体" w:eastAsia="宋体" w:hAnsi="宋体"/>
          <w:bCs/>
          <w:sz w:val="24"/>
          <w:szCs w:val="24"/>
        </w:rPr>
      </w:pPr>
      <w:r>
        <w:rPr>
          <w:rFonts w:ascii="宋体" w:eastAsia="宋体" w:hAnsi="宋体" w:hint="eastAsia"/>
          <w:bCs/>
          <w:sz w:val="24"/>
          <w:szCs w:val="24"/>
        </w:rPr>
        <w:t>小学数学作业作为课堂的延续，是学生巩固所学知识、将知识进行内化吸收、解决实际问题的重要方式。但是，调查发现，小学数学作业总量偏大，作业充斥着机械运算、重复训练等现象</w:t>
      </w:r>
      <w:r w:rsidR="00E112AC">
        <w:rPr>
          <w:rFonts w:ascii="宋体" w:eastAsia="宋体" w:hAnsi="宋体" w:hint="eastAsia"/>
          <w:bCs/>
          <w:sz w:val="24"/>
          <w:szCs w:val="24"/>
        </w:rPr>
        <w:t>；</w:t>
      </w:r>
      <w:r>
        <w:rPr>
          <w:rFonts w:ascii="宋体" w:eastAsia="宋体" w:hAnsi="宋体" w:hint="eastAsia"/>
          <w:bCs/>
          <w:sz w:val="24"/>
          <w:szCs w:val="24"/>
        </w:rPr>
        <w:t>其次，作业的内容和形式也较为单一，目前小学数学作业大多以数学练习册、试卷和课后习题为主，开放性作业内容较少</w:t>
      </w:r>
      <w:r w:rsidR="00223593">
        <w:rPr>
          <w:rFonts w:ascii="宋体" w:eastAsia="宋体" w:hAnsi="宋体" w:hint="eastAsia"/>
          <w:bCs/>
          <w:sz w:val="24"/>
          <w:szCs w:val="24"/>
        </w:rPr>
        <w:t>。</w:t>
      </w:r>
      <w:r w:rsidR="00223593">
        <w:rPr>
          <w:rFonts w:ascii="宋体" w:eastAsia="宋体" w:hAnsi="宋体"/>
          <w:bCs/>
          <w:sz w:val="24"/>
          <w:szCs w:val="24"/>
        </w:rPr>
        <w:t xml:space="preserve"> </w:t>
      </w:r>
    </w:p>
    <w:p w14:paraId="3F090533" w14:textId="260746E9" w:rsidR="00CB7E4C" w:rsidRPr="006046E5" w:rsidRDefault="00CB7E4C" w:rsidP="00070B33">
      <w:pPr>
        <w:spacing w:line="460" w:lineRule="exact"/>
        <w:ind w:firstLineChars="200" w:firstLine="482"/>
        <w:rPr>
          <w:rFonts w:ascii="宋体" w:eastAsia="宋体" w:hAnsi="宋体"/>
          <w:b/>
          <w:sz w:val="24"/>
          <w:szCs w:val="24"/>
        </w:rPr>
      </w:pPr>
      <w:r w:rsidRPr="006046E5">
        <w:rPr>
          <w:rFonts w:ascii="宋体" w:eastAsia="宋体" w:hAnsi="宋体" w:hint="eastAsia"/>
          <w:b/>
          <w:sz w:val="24"/>
          <w:szCs w:val="24"/>
        </w:rPr>
        <w:t>二、课题的研究价值</w:t>
      </w:r>
    </w:p>
    <w:p w14:paraId="61A75718" w14:textId="674E3FE3" w:rsidR="000E65DB" w:rsidRPr="00CC6AD1" w:rsidRDefault="0083504B" w:rsidP="000E65DB">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w:t>
      </w:r>
      <w:r w:rsidR="000E65DB" w:rsidRPr="00CC6AD1">
        <w:rPr>
          <w:rFonts w:ascii="宋体" w:eastAsia="宋体" w:hAnsi="宋体" w:cs="宋体" w:hint="eastAsia"/>
          <w:b/>
          <w:bCs/>
          <w:sz w:val="24"/>
          <w:szCs w:val="24"/>
        </w:rPr>
        <w:t>有助于落实“双减”政策</w:t>
      </w:r>
    </w:p>
    <w:p w14:paraId="6BC50D2E" w14:textId="224394A2" w:rsidR="000E65DB" w:rsidRPr="00CC6AD1" w:rsidRDefault="000E65DB" w:rsidP="000E65DB">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lastRenderedPageBreak/>
        <w:t>“双减”</w:t>
      </w:r>
      <w:r w:rsidR="008F389D">
        <w:rPr>
          <w:rFonts w:ascii="宋体" w:eastAsia="宋体" w:hAnsi="宋体" w:cs="宋体" w:hint="eastAsia"/>
          <w:sz w:val="24"/>
          <w:szCs w:val="24"/>
        </w:rPr>
        <w:t>背景</w:t>
      </w:r>
      <w:r w:rsidRPr="00CC6AD1">
        <w:rPr>
          <w:rFonts w:ascii="宋体" w:eastAsia="宋体" w:hAnsi="宋体" w:cs="宋体" w:hint="eastAsia"/>
          <w:sz w:val="24"/>
          <w:szCs w:val="24"/>
        </w:rPr>
        <w:t>下，本研究</w:t>
      </w:r>
      <w:r w:rsidR="008F389D">
        <w:rPr>
          <w:rFonts w:ascii="宋体" w:eastAsia="宋体" w:hAnsi="宋体" w:cs="宋体" w:hint="eastAsia"/>
          <w:sz w:val="24"/>
          <w:szCs w:val="24"/>
        </w:rPr>
        <w:t>旨在</w:t>
      </w:r>
      <w:r w:rsidRPr="00CC6AD1">
        <w:rPr>
          <w:rFonts w:ascii="宋体" w:eastAsia="宋体" w:hAnsi="宋体" w:cs="宋体" w:hint="eastAsia"/>
          <w:sz w:val="24"/>
          <w:szCs w:val="24"/>
        </w:rPr>
        <w:t>帮助教师从单元视角整体规划，针对学习内容的目标及学生学习的特点，进行作业设计与实施，形成完整的</w:t>
      </w:r>
      <w:r w:rsidR="001147C1">
        <w:rPr>
          <w:rFonts w:ascii="宋体" w:eastAsia="宋体" w:hAnsi="宋体" w:cs="宋体" w:hint="eastAsia"/>
          <w:sz w:val="24"/>
          <w:szCs w:val="24"/>
        </w:rPr>
        <w:t>单元</w:t>
      </w:r>
      <w:r w:rsidRPr="00CC6AD1">
        <w:rPr>
          <w:rFonts w:ascii="宋体" w:eastAsia="宋体" w:hAnsi="宋体" w:cs="宋体" w:hint="eastAsia"/>
          <w:sz w:val="24"/>
          <w:szCs w:val="24"/>
        </w:rPr>
        <w:t>作业体系，促进单元目标和学段目标的达成，从而真正做到减负增效。</w:t>
      </w:r>
    </w:p>
    <w:p w14:paraId="01979946" w14:textId="7D6720EE" w:rsidR="000E65DB" w:rsidRPr="00CC6AD1" w:rsidRDefault="0083504B" w:rsidP="000E65DB">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2</w:t>
      </w:r>
      <w:r>
        <w:rPr>
          <w:rFonts w:ascii="宋体" w:eastAsia="宋体" w:hAnsi="宋体" w:cs="宋体"/>
          <w:b/>
          <w:bCs/>
          <w:sz w:val="24"/>
          <w:szCs w:val="24"/>
        </w:rPr>
        <w:t>.</w:t>
      </w:r>
      <w:r w:rsidR="000E65DB" w:rsidRPr="00CC6AD1">
        <w:rPr>
          <w:rFonts w:ascii="宋体" w:eastAsia="宋体" w:hAnsi="宋体" w:cs="宋体" w:hint="eastAsia"/>
          <w:b/>
          <w:bCs/>
          <w:sz w:val="24"/>
          <w:szCs w:val="24"/>
        </w:rPr>
        <w:t>有助于培养学生数学核心素养</w:t>
      </w:r>
    </w:p>
    <w:p w14:paraId="2FDFB3C6" w14:textId="77777777" w:rsidR="000E65DB" w:rsidRPr="00CC6AD1" w:rsidRDefault="000E65DB" w:rsidP="000E65DB">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单元作业有助于突破教师“见树不见林”的课时思维，使教师从整体统筹规划学科教学。通过“双减”背景下小学数学单元作业设计与实施研究，帮助教师以单元为单位开展教学设计，单元作业设计与单元教学目标、教学活动、学习评价等相呼应，使得作业设计更具有目标性和整体性，进而促进学生核心素养的培育。</w:t>
      </w:r>
    </w:p>
    <w:p w14:paraId="34008641" w14:textId="3C71157E" w:rsidR="000E65DB" w:rsidRPr="00CC6AD1" w:rsidRDefault="0083504B" w:rsidP="0083504B">
      <w:pPr>
        <w:spacing w:line="360" w:lineRule="auto"/>
        <w:ind w:firstLineChars="200" w:firstLine="482"/>
        <w:rPr>
          <w:rFonts w:ascii="宋体" w:eastAsia="宋体" w:hAnsi="宋体" w:cs="宋体"/>
          <w:b/>
          <w:bCs/>
          <w:sz w:val="24"/>
          <w:szCs w:val="24"/>
        </w:rPr>
      </w:pPr>
      <w:r w:rsidRPr="004800EC">
        <w:rPr>
          <w:rFonts w:ascii="宋体" w:eastAsia="宋体" w:hAnsi="宋体" w:cs="宋体"/>
          <w:b/>
          <w:bCs/>
          <w:sz w:val="24"/>
          <w:szCs w:val="24"/>
        </w:rPr>
        <w:t>3.</w:t>
      </w:r>
      <w:r w:rsidR="000E65DB" w:rsidRPr="00CC6AD1">
        <w:rPr>
          <w:rFonts w:ascii="宋体" w:eastAsia="宋体" w:hAnsi="宋体" w:cs="宋体" w:hint="eastAsia"/>
          <w:b/>
          <w:bCs/>
          <w:sz w:val="24"/>
          <w:szCs w:val="24"/>
        </w:rPr>
        <w:t>有助于提高教师作业设计能力</w:t>
      </w:r>
    </w:p>
    <w:p w14:paraId="132B29FF" w14:textId="0CF3A83A" w:rsidR="000E65DB" w:rsidRDefault="000E65DB" w:rsidP="000E65DB">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设计单元作业使得教师必须系统思考单元教学的整体性和结构性，增强作业内容的关联性和递进性。本研究旨在帮助教师探索更加多元的小学数学作业设计路径，可以切实提高单元作业的品质和提升自身的专业素养。</w:t>
      </w:r>
    </w:p>
    <w:p w14:paraId="7AD9A977" w14:textId="7B69CDA9" w:rsidR="000E65DB" w:rsidRPr="00CC6AD1" w:rsidRDefault="00ED3F8B" w:rsidP="00C8154F">
      <w:pPr>
        <w:spacing w:line="460" w:lineRule="exact"/>
        <w:ind w:firstLineChars="200" w:firstLine="482"/>
        <w:rPr>
          <w:rFonts w:ascii="宋体" w:eastAsia="宋体" w:hAnsi="宋体"/>
          <w:b/>
          <w:sz w:val="24"/>
          <w:szCs w:val="24"/>
        </w:rPr>
      </w:pPr>
      <w:r>
        <w:rPr>
          <w:rFonts w:ascii="宋体" w:eastAsia="宋体" w:hAnsi="宋体" w:hint="eastAsia"/>
          <w:b/>
          <w:sz w:val="24"/>
          <w:szCs w:val="24"/>
        </w:rPr>
        <w:t>二</w:t>
      </w:r>
      <w:r w:rsidR="000E65DB" w:rsidRPr="00CC6AD1">
        <w:rPr>
          <w:rFonts w:ascii="宋体" w:eastAsia="宋体" w:hAnsi="宋体" w:hint="eastAsia"/>
          <w:b/>
          <w:sz w:val="24"/>
          <w:szCs w:val="24"/>
        </w:rPr>
        <w:t>、核心概念的界定</w:t>
      </w:r>
    </w:p>
    <w:p w14:paraId="02F149F2" w14:textId="645680CA" w:rsidR="000E65DB" w:rsidRPr="00CC6AD1" w:rsidRDefault="000E65DB" w:rsidP="000E65DB">
      <w:pPr>
        <w:spacing w:line="360" w:lineRule="auto"/>
        <w:ind w:firstLineChars="200" w:firstLine="482"/>
        <w:rPr>
          <w:rFonts w:ascii="宋体" w:eastAsia="宋体" w:hAnsi="宋体" w:cs="宋体"/>
          <w:sz w:val="24"/>
          <w:szCs w:val="24"/>
        </w:rPr>
      </w:pPr>
      <w:r w:rsidRPr="00CC6AD1">
        <w:rPr>
          <w:rFonts w:ascii="宋体" w:eastAsia="宋体" w:hAnsi="宋体" w:hint="eastAsia"/>
          <w:b/>
          <w:bCs/>
          <w:sz w:val="24"/>
          <w:szCs w:val="24"/>
        </w:rPr>
        <w:t>双减</w:t>
      </w:r>
      <w:r w:rsidRPr="00CC6AD1">
        <w:rPr>
          <w:rFonts w:ascii="宋体" w:eastAsia="宋体" w:hAnsi="宋体" w:cs="宋体" w:hint="eastAsia"/>
          <w:sz w:val="24"/>
          <w:szCs w:val="24"/>
        </w:rPr>
        <w:t>:</w:t>
      </w:r>
      <w:r w:rsidRPr="00CC6AD1">
        <w:rPr>
          <w:rFonts w:ascii="宋体" w:eastAsia="宋体" w:hAnsi="宋体" w:cs="宋体"/>
          <w:sz w:val="24"/>
          <w:szCs w:val="24"/>
        </w:rPr>
        <w:t>国务院在</w:t>
      </w:r>
      <w:r w:rsidRPr="00CC6AD1">
        <w:rPr>
          <w:rFonts w:ascii="宋体" w:eastAsia="宋体" w:hAnsi="宋体" w:cs="宋体" w:hint="eastAsia"/>
          <w:sz w:val="24"/>
          <w:szCs w:val="24"/>
        </w:rPr>
        <w:t>2021</w:t>
      </w:r>
      <w:r w:rsidRPr="00CC6AD1">
        <w:rPr>
          <w:rFonts w:ascii="宋体" w:eastAsia="宋体" w:hAnsi="宋体" w:cs="宋体"/>
          <w:sz w:val="24"/>
          <w:szCs w:val="24"/>
        </w:rPr>
        <w:t>年7月24日颁布《关于进一步减轻义务教育阶段学生作业负担和校外培训负担的意见》，</w:t>
      </w:r>
      <w:r w:rsidR="00856AB0">
        <w:rPr>
          <w:rFonts w:ascii="宋体" w:eastAsia="宋体" w:hAnsi="宋体" w:cs="宋体" w:hint="eastAsia"/>
          <w:sz w:val="24"/>
          <w:szCs w:val="24"/>
        </w:rPr>
        <w:t>（</w:t>
      </w:r>
      <w:r w:rsidR="00856AB0" w:rsidRPr="00CC6AD1">
        <w:rPr>
          <w:rFonts w:ascii="宋体" w:eastAsia="宋体" w:hAnsi="宋体" w:cs="宋体"/>
          <w:sz w:val="24"/>
          <w:szCs w:val="24"/>
        </w:rPr>
        <w:t>简称“双减”</w:t>
      </w:r>
      <w:r w:rsidR="00856AB0">
        <w:rPr>
          <w:rFonts w:ascii="宋体" w:eastAsia="宋体" w:hAnsi="宋体" w:cs="宋体" w:hint="eastAsia"/>
          <w:sz w:val="24"/>
          <w:szCs w:val="24"/>
        </w:rPr>
        <w:t>）</w:t>
      </w:r>
      <w:r w:rsidRPr="00CC6AD1">
        <w:rPr>
          <w:rFonts w:ascii="宋体" w:eastAsia="宋体" w:hAnsi="宋体" w:cs="宋体" w:hint="eastAsia"/>
          <w:sz w:val="24"/>
          <w:szCs w:val="24"/>
        </w:rPr>
        <w:t>，</w:t>
      </w:r>
      <w:r w:rsidRPr="00CC6AD1">
        <w:rPr>
          <w:rFonts w:ascii="宋体" w:eastAsia="宋体" w:hAnsi="宋体" w:cs="宋体"/>
          <w:sz w:val="24"/>
          <w:szCs w:val="24"/>
        </w:rPr>
        <w:t>“双减”</w:t>
      </w:r>
      <w:r w:rsidRPr="00CC6AD1">
        <w:rPr>
          <w:rFonts w:ascii="宋体" w:eastAsia="宋体" w:hAnsi="宋体" w:cs="宋体" w:hint="eastAsia"/>
          <w:sz w:val="24"/>
          <w:szCs w:val="24"/>
        </w:rPr>
        <w:t>一方面指</w:t>
      </w:r>
      <w:r w:rsidRPr="00CC6AD1">
        <w:rPr>
          <w:rFonts w:ascii="宋体" w:eastAsia="宋体" w:hAnsi="宋体" w:cs="宋体"/>
          <w:sz w:val="24"/>
          <w:szCs w:val="24"/>
        </w:rPr>
        <w:t>全面压减</w:t>
      </w:r>
      <w:r w:rsidRPr="00CC6AD1">
        <w:rPr>
          <w:rFonts w:ascii="宋体" w:eastAsia="宋体" w:hAnsi="宋体" w:cs="宋体" w:hint="eastAsia"/>
          <w:sz w:val="24"/>
          <w:szCs w:val="24"/>
        </w:rPr>
        <w:t>学生</w:t>
      </w:r>
      <w:r w:rsidRPr="00CC6AD1">
        <w:rPr>
          <w:rFonts w:ascii="宋体" w:eastAsia="宋体" w:hAnsi="宋体" w:cs="宋体"/>
          <w:sz w:val="24"/>
          <w:szCs w:val="24"/>
        </w:rPr>
        <w:t>作业总量和时长，</w:t>
      </w:r>
      <w:r w:rsidRPr="00CC6AD1">
        <w:rPr>
          <w:rFonts w:ascii="宋体" w:eastAsia="宋体" w:hAnsi="宋体" w:cs="宋体" w:hint="eastAsia"/>
          <w:sz w:val="24"/>
          <w:szCs w:val="24"/>
        </w:rPr>
        <w:t>另一方面指减轻义务教育阶段学生校外培训负担。本课题旨在聚焦第一方面的研究，在“双减”的大背景下，帮助一线学科教师统筹规划、制定计划、有序执行、反思评价，让作业减负增效成为“双减”政策顺利落地的重要一环。</w:t>
      </w:r>
    </w:p>
    <w:p w14:paraId="28C1A732" w14:textId="0FD762EC" w:rsidR="000E65DB" w:rsidRPr="00CC6AD1" w:rsidRDefault="000E65DB" w:rsidP="000E65DB">
      <w:pPr>
        <w:spacing w:line="360" w:lineRule="auto"/>
        <w:ind w:firstLineChars="200" w:firstLine="482"/>
        <w:rPr>
          <w:rFonts w:ascii="宋体" w:eastAsia="宋体" w:hAnsi="宋体"/>
          <w:sz w:val="24"/>
          <w:szCs w:val="24"/>
        </w:rPr>
      </w:pPr>
      <w:r w:rsidRPr="00CC6AD1">
        <w:rPr>
          <w:rFonts w:ascii="宋体" w:eastAsia="宋体" w:hAnsi="宋体" w:hint="eastAsia"/>
          <w:b/>
          <w:bCs/>
          <w:sz w:val="24"/>
          <w:szCs w:val="24"/>
        </w:rPr>
        <w:t>数学单元作业设计:</w:t>
      </w:r>
      <w:r w:rsidRPr="00CC6AD1">
        <w:rPr>
          <w:rFonts w:ascii="宋体" w:eastAsia="宋体" w:hAnsi="宋体" w:hint="eastAsia"/>
          <w:sz w:val="24"/>
          <w:szCs w:val="24"/>
        </w:rPr>
        <w:t>数学单元作业设计主要是教学组织者依据学生身心发展规律以及教学目标的要求，</w:t>
      </w:r>
      <w:r w:rsidR="00AC6450">
        <w:rPr>
          <w:rFonts w:ascii="宋体" w:eastAsia="宋体" w:hAnsi="宋体" w:hint="eastAsia"/>
          <w:sz w:val="24"/>
          <w:szCs w:val="24"/>
        </w:rPr>
        <w:t>立足教材中自然单元</w:t>
      </w:r>
      <w:r w:rsidRPr="00CC6AD1">
        <w:rPr>
          <w:rFonts w:ascii="宋体" w:eastAsia="宋体" w:hAnsi="宋体" w:hint="eastAsia"/>
          <w:sz w:val="24"/>
          <w:szCs w:val="24"/>
        </w:rPr>
        <w:t>，</w:t>
      </w:r>
      <w:r w:rsidR="00E42F7F">
        <w:rPr>
          <w:rFonts w:ascii="宋体" w:eastAsia="宋体" w:hAnsi="宋体" w:hint="eastAsia"/>
          <w:sz w:val="24"/>
          <w:szCs w:val="24"/>
        </w:rPr>
        <w:t>统筹规划，以单元整体视角下对</w:t>
      </w:r>
      <w:r w:rsidRPr="00CC6AD1">
        <w:rPr>
          <w:rFonts w:ascii="宋体" w:eastAsia="宋体" w:hAnsi="宋体" w:hint="eastAsia"/>
          <w:sz w:val="24"/>
          <w:szCs w:val="24"/>
        </w:rPr>
        <w:t>数学作业题目进行编制与筛选、对作业形式与内容进行探索、对作业数量与质量进行调控</w:t>
      </w:r>
      <w:r w:rsidR="00E42F7F">
        <w:rPr>
          <w:rFonts w:ascii="宋体" w:eastAsia="宋体" w:hAnsi="宋体" w:hint="eastAsia"/>
          <w:sz w:val="24"/>
          <w:szCs w:val="24"/>
        </w:rPr>
        <w:t>，形成单元前置作业设计、</w:t>
      </w:r>
      <w:r w:rsidR="006B0389">
        <w:rPr>
          <w:rFonts w:ascii="宋体" w:eastAsia="宋体" w:hAnsi="宋体" w:hint="eastAsia"/>
          <w:sz w:val="24"/>
          <w:szCs w:val="24"/>
        </w:rPr>
        <w:t>单元</w:t>
      </w:r>
      <w:r w:rsidR="00455D82">
        <w:rPr>
          <w:rFonts w:ascii="宋体" w:eastAsia="宋体" w:hAnsi="宋体" w:hint="eastAsia"/>
          <w:sz w:val="24"/>
          <w:szCs w:val="24"/>
        </w:rPr>
        <w:t>分</w:t>
      </w:r>
      <w:r w:rsidR="00E42F7F">
        <w:rPr>
          <w:rFonts w:ascii="宋体" w:eastAsia="宋体" w:hAnsi="宋体" w:hint="eastAsia"/>
          <w:sz w:val="24"/>
          <w:szCs w:val="24"/>
        </w:rPr>
        <w:t>课时作业设计、单元总结性作业设计。</w:t>
      </w:r>
    </w:p>
    <w:p w14:paraId="2837F19F" w14:textId="6C624295" w:rsidR="000E65DB" w:rsidRPr="00CC6AD1" w:rsidRDefault="000E65DB" w:rsidP="000E65DB">
      <w:pPr>
        <w:spacing w:line="360" w:lineRule="auto"/>
        <w:ind w:firstLineChars="200" w:firstLine="482"/>
        <w:rPr>
          <w:rFonts w:ascii="宋体" w:eastAsia="宋体" w:hAnsi="宋体"/>
          <w:sz w:val="24"/>
          <w:szCs w:val="24"/>
        </w:rPr>
      </w:pPr>
      <w:r w:rsidRPr="00CC6AD1">
        <w:rPr>
          <w:rFonts w:ascii="宋体" w:eastAsia="宋体" w:hAnsi="宋体" w:hint="eastAsia"/>
          <w:b/>
          <w:bCs/>
          <w:sz w:val="24"/>
          <w:szCs w:val="24"/>
        </w:rPr>
        <w:t>“</w:t>
      </w:r>
      <w:r w:rsidRPr="00CC6AD1">
        <w:rPr>
          <w:rFonts w:ascii="宋体" w:eastAsia="宋体" w:hAnsi="宋体"/>
          <w:b/>
          <w:bCs/>
          <w:sz w:val="24"/>
          <w:szCs w:val="24"/>
        </w:rPr>
        <w:t>双减背景下</w:t>
      </w:r>
      <w:r w:rsidRPr="00CC6AD1">
        <w:rPr>
          <w:rFonts w:ascii="宋体" w:eastAsia="宋体" w:hAnsi="宋体" w:hint="eastAsia"/>
          <w:b/>
          <w:bCs/>
          <w:sz w:val="24"/>
          <w:szCs w:val="24"/>
        </w:rPr>
        <w:t>小学</w:t>
      </w:r>
      <w:r w:rsidR="001C14EC">
        <w:rPr>
          <w:rFonts w:ascii="宋体" w:eastAsia="宋体" w:hAnsi="宋体" w:hint="eastAsia"/>
          <w:b/>
          <w:bCs/>
          <w:sz w:val="24"/>
          <w:szCs w:val="24"/>
        </w:rPr>
        <w:t>中高段</w:t>
      </w:r>
      <w:r w:rsidRPr="00CC6AD1">
        <w:rPr>
          <w:rFonts w:ascii="宋体" w:eastAsia="宋体" w:hAnsi="宋体" w:hint="eastAsia"/>
          <w:b/>
          <w:bCs/>
          <w:sz w:val="24"/>
          <w:szCs w:val="24"/>
        </w:rPr>
        <w:t>数学单元作业设计与实施研究”</w:t>
      </w:r>
      <w:r w:rsidRPr="00CC6AD1">
        <w:rPr>
          <w:rFonts w:ascii="宋体" w:eastAsia="宋体" w:hAnsi="宋体" w:hint="eastAsia"/>
          <w:sz w:val="24"/>
          <w:szCs w:val="24"/>
        </w:rPr>
        <w:t>是指在</w:t>
      </w:r>
      <w:r w:rsidR="00DC3E4F">
        <w:rPr>
          <w:rFonts w:ascii="宋体" w:eastAsia="宋体" w:hAnsi="宋体" w:hint="eastAsia"/>
          <w:sz w:val="24"/>
          <w:szCs w:val="24"/>
        </w:rPr>
        <w:t>“</w:t>
      </w:r>
      <w:r w:rsidR="00DC3E4F" w:rsidRPr="00CC6AD1">
        <w:rPr>
          <w:rFonts w:ascii="宋体" w:eastAsia="宋体" w:hAnsi="宋体" w:hint="eastAsia"/>
          <w:sz w:val="24"/>
          <w:szCs w:val="24"/>
        </w:rPr>
        <w:t>双减</w:t>
      </w:r>
      <w:r w:rsidR="00DC3E4F">
        <w:rPr>
          <w:rFonts w:ascii="宋体" w:eastAsia="宋体" w:hAnsi="宋体" w:hint="eastAsia"/>
          <w:sz w:val="24"/>
          <w:szCs w:val="24"/>
        </w:rPr>
        <w:t>”</w:t>
      </w:r>
      <w:r w:rsidRPr="00CC6AD1">
        <w:rPr>
          <w:rFonts w:ascii="宋体" w:eastAsia="宋体" w:hAnsi="宋体" w:hint="eastAsia"/>
          <w:sz w:val="24"/>
          <w:szCs w:val="24"/>
        </w:rPr>
        <w:t>背景下，</w:t>
      </w:r>
      <w:r w:rsidRPr="00CC6AD1">
        <w:rPr>
          <w:rFonts w:ascii="宋体" w:eastAsia="宋体" w:hAnsi="宋体"/>
          <w:sz w:val="24"/>
          <w:szCs w:val="24"/>
        </w:rPr>
        <w:t>教师</w:t>
      </w:r>
      <w:r w:rsidRPr="00CC6AD1">
        <w:rPr>
          <w:rFonts w:ascii="宋体" w:eastAsia="宋体" w:hAnsi="宋体" w:hint="eastAsia"/>
          <w:sz w:val="24"/>
          <w:szCs w:val="24"/>
        </w:rPr>
        <w:t>紧紧围绕数学学科核心素养要求，以</w:t>
      </w:r>
      <w:r w:rsidR="001C14EC">
        <w:rPr>
          <w:rFonts w:ascii="宋体" w:eastAsia="宋体" w:hAnsi="宋体" w:hint="eastAsia"/>
          <w:sz w:val="24"/>
          <w:szCs w:val="24"/>
        </w:rPr>
        <w:t>三到六年级数学</w:t>
      </w:r>
      <w:r w:rsidRPr="00CC6AD1">
        <w:rPr>
          <w:rFonts w:ascii="宋体" w:eastAsia="宋体" w:hAnsi="宋体" w:hint="eastAsia"/>
          <w:sz w:val="24"/>
          <w:szCs w:val="24"/>
        </w:rPr>
        <w:t>教材</w:t>
      </w:r>
      <w:r w:rsidR="001C14EC">
        <w:rPr>
          <w:rFonts w:ascii="宋体" w:eastAsia="宋体" w:hAnsi="宋体" w:hint="eastAsia"/>
          <w:sz w:val="24"/>
          <w:szCs w:val="24"/>
        </w:rPr>
        <w:t>的</w:t>
      </w:r>
      <w:r w:rsidRPr="00CC6AD1">
        <w:rPr>
          <w:rFonts w:ascii="宋体" w:eastAsia="宋体" w:hAnsi="宋体" w:hint="eastAsia"/>
          <w:sz w:val="24"/>
          <w:szCs w:val="24"/>
        </w:rPr>
        <w:t>自然单元为分界，整体设计课内外</w:t>
      </w:r>
      <w:r w:rsidR="00DC3E4F">
        <w:rPr>
          <w:rFonts w:ascii="宋体" w:eastAsia="宋体" w:hAnsi="宋体" w:hint="eastAsia"/>
          <w:sz w:val="24"/>
          <w:szCs w:val="24"/>
        </w:rPr>
        <w:t>数学</w:t>
      </w:r>
      <w:r w:rsidRPr="00CC6AD1">
        <w:rPr>
          <w:rFonts w:ascii="宋体" w:eastAsia="宋体" w:hAnsi="宋体" w:hint="eastAsia"/>
          <w:sz w:val="24"/>
          <w:szCs w:val="24"/>
        </w:rPr>
        <w:t>作业，</w:t>
      </w:r>
      <w:r w:rsidR="00DC3E4F">
        <w:rPr>
          <w:rFonts w:ascii="宋体" w:eastAsia="宋体" w:hAnsi="宋体" w:hint="eastAsia"/>
          <w:sz w:val="24"/>
          <w:szCs w:val="24"/>
        </w:rPr>
        <w:t>通过对单元</w:t>
      </w:r>
      <w:r w:rsidRPr="00CC6AD1">
        <w:rPr>
          <w:rFonts w:ascii="宋体" w:eastAsia="宋体" w:hAnsi="宋体" w:hint="eastAsia"/>
          <w:sz w:val="24"/>
          <w:szCs w:val="24"/>
        </w:rPr>
        <w:t>作业设计的目标、内容、实施、评价</w:t>
      </w:r>
      <w:r w:rsidR="00DC3E4F">
        <w:rPr>
          <w:rFonts w:ascii="宋体" w:eastAsia="宋体" w:hAnsi="宋体" w:hint="eastAsia"/>
          <w:sz w:val="24"/>
          <w:szCs w:val="24"/>
        </w:rPr>
        <w:t>等研究，形成一系列</w:t>
      </w:r>
      <w:r w:rsidRPr="00CC6AD1">
        <w:rPr>
          <w:rFonts w:ascii="宋体" w:eastAsia="宋体" w:hAnsi="宋体" w:hint="eastAsia"/>
          <w:sz w:val="24"/>
          <w:szCs w:val="24"/>
        </w:rPr>
        <w:t>有效策略。以“减负增效”为根本出发点，以</w:t>
      </w:r>
      <w:r w:rsidRPr="00CC6AD1">
        <w:rPr>
          <w:rFonts w:ascii="宋体" w:eastAsia="宋体" w:hAnsi="宋体" w:hint="eastAsia"/>
          <w:sz w:val="24"/>
          <w:szCs w:val="24"/>
        </w:rPr>
        <w:lastRenderedPageBreak/>
        <w:t>“指向思维发展，构建情感价值，提升学生问题解决能力”为落脚点，</w:t>
      </w:r>
      <w:r w:rsidRPr="00CC6AD1">
        <w:rPr>
          <w:rFonts w:ascii="宋体" w:eastAsia="宋体" w:hAnsi="宋体"/>
          <w:sz w:val="24"/>
          <w:szCs w:val="24"/>
        </w:rPr>
        <w:t>家校协同控量减负，</w:t>
      </w:r>
      <w:r w:rsidRPr="00CC6AD1">
        <w:rPr>
          <w:rFonts w:ascii="宋体" w:eastAsia="宋体" w:hAnsi="宋体" w:hint="eastAsia"/>
          <w:sz w:val="24"/>
          <w:szCs w:val="24"/>
        </w:rPr>
        <w:t>通过合理分层、突出探究、关注情感等方式，</w:t>
      </w:r>
      <w:r w:rsidRPr="00CC6AD1">
        <w:rPr>
          <w:rFonts w:ascii="宋体" w:eastAsia="宋体" w:hAnsi="宋体"/>
          <w:sz w:val="24"/>
          <w:szCs w:val="24"/>
        </w:rPr>
        <w:t>让数学作业更有高度</w:t>
      </w:r>
      <w:r w:rsidRPr="00CC6AD1">
        <w:rPr>
          <w:rFonts w:ascii="宋体" w:eastAsia="宋体" w:hAnsi="宋体" w:hint="eastAsia"/>
          <w:sz w:val="24"/>
          <w:szCs w:val="24"/>
        </w:rPr>
        <w:t>，</w:t>
      </w:r>
      <w:r w:rsidRPr="00CC6AD1">
        <w:rPr>
          <w:rFonts w:ascii="宋体" w:eastAsia="宋体" w:hAnsi="宋体"/>
          <w:sz w:val="24"/>
          <w:szCs w:val="24"/>
        </w:rPr>
        <w:t>更有温度</w:t>
      </w:r>
      <w:r w:rsidRPr="00CC6AD1">
        <w:rPr>
          <w:rFonts w:ascii="宋体" w:eastAsia="宋体" w:hAnsi="宋体" w:hint="eastAsia"/>
          <w:sz w:val="24"/>
          <w:szCs w:val="24"/>
        </w:rPr>
        <w:t>，</w:t>
      </w:r>
      <w:r w:rsidRPr="00CC6AD1">
        <w:rPr>
          <w:rFonts w:ascii="宋体" w:eastAsia="宋体" w:hAnsi="宋体"/>
          <w:sz w:val="24"/>
          <w:szCs w:val="24"/>
        </w:rPr>
        <w:t>更有维度</w:t>
      </w:r>
      <w:r w:rsidRPr="00CC6AD1">
        <w:rPr>
          <w:rFonts w:ascii="宋体" w:eastAsia="宋体" w:hAnsi="宋体" w:hint="eastAsia"/>
          <w:sz w:val="24"/>
          <w:szCs w:val="24"/>
        </w:rPr>
        <w:t>，也</w:t>
      </w:r>
      <w:r w:rsidRPr="00CC6AD1">
        <w:rPr>
          <w:rFonts w:ascii="宋体" w:eastAsia="宋体" w:hAnsi="宋体"/>
          <w:sz w:val="24"/>
          <w:szCs w:val="24"/>
        </w:rPr>
        <w:t>更有态度。</w:t>
      </w:r>
    </w:p>
    <w:p w14:paraId="7620FBE7" w14:textId="1F9BA66F" w:rsidR="000E65DB" w:rsidRPr="00CC6AD1" w:rsidRDefault="00ED3F8B" w:rsidP="00C8154F">
      <w:pPr>
        <w:spacing w:line="460" w:lineRule="exact"/>
        <w:ind w:firstLineChars="200" w:firstLine="482"/>
        <w:rPr>
          <w:rFonts w:ascii="宋体" w:eastAsia="宋体" w:hAnsi="宋体"/>
          <w:b/>
          <w:sz w:val="24"/>
          <w:szCs w:val="24"/>
        </w:rPr>
      </w:pPr>
      <w:r>
        <w:rPr>
          <w:rFonts w:ascii="宋体" w:eastAsia="宋体" w:hAnsi="宋体" w:hint="eastAsia"/>
          <w:b/>
          <w:sz w:val="24"/>
          <w:szCs w:val="24"/>
        </w:rPr>
        <w:t>三</w:t>
      </w:r>
      <w:r w:rsidR="000E65DB" w:rsidRPr="00CC6AD1">
        <w:rPr>
          <w:rFonts w:ascii="宋体" w:eastAsia="宋体" w:hAnsi="宋体" w:hint="eastAsia"/>
          <w:b/>
          <w:sz w:val="24"/>
          <w:szCs w:val="24"/>
        </w:rPr>
        <w:t>、国内外研究现状</w:t>
      </w:r>
    </w:p>
    <w:p w14:paraId="1C889EC5" w14:textId="38BE099C" w:rsidR="000E65DB" w:rsidRPr="001C14EC" w:rsidRDefault="00406245" w:rsidP="00C8154F">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w:t>
      </w:r>
      <w:r w:rsidR="001C14EC">
        <w:rPr>
          <w:rFonts w:ascii="宋体" w:eastAsia="宋体" w:hAnsi="宋体" w:cs="宋体" w:hint="eastAsia"/>
          <w:b/>
          <w:bCs/>
          <w:sz w:val="24"/>
          <w:szCs w:val="24"/>
        </w:rPr>
        <w:t>关</w:t>
      </w:r>
      <w:r w:rsidR="000E65DB" w:rsidRPr="00CC6AD1">
        <w:rPr>
          <w:rFonts w:ascii="宋体" w:eastAsia="宋体" w:hAnsi="宋体" w:cs="宋体" w:hint="eastAsia"/>
          <w:b/>
          <w:bCs/>
          <w:sz w:val="24"/>
          <w:szCs w:val="24"/>
        </w:rPr>
        <w:t>于“双减”</w:t>
      </w:r>
      <w:r w:rsidR="001C14EC">
        <w:rPr>
          <w:rFonts w:ascii="宋体" w:eastAsia="宋体" w:hAnsi="宋体" w:cs="宋体" w:hint="eastAsia"/>
          <w:b/>
          <w:bCs/>
          <w:sz w:val="24"/>
          <w:szCs w:val="24"/>
        </w:rPr>
        <w:t>背景</w:t>
      </w:r>
    </w:p>
    <w:p w14:paraId="4D5E2C0C" w14:textId="7AF1FEE8" w:rsidR="000E65DB" w:rsidRPr="00CC6AD1" w:rsidRDefault="000E65DB" w:rsidP="00926F20">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为深入贯彻党的十九大和十九届五中全会精神，切实提升学校育人水平，持续规范校外培训（包括线上培训和线下培训），有效减轻义务教育阶段学生过重作业负担和校外培训负担》</w:t>
      </w:r>
      <w:r w:rsidR="00926F20">
        <w:rPr>
          <w:rFonts w:ascii="宋体" w:eastAsia="宋体" w:hAnsi="宋体" w:cs="宋体" w:hint="eastAsia"/>
          <w:sz w:val="24"/>
          <w:szCs w:val="24"/>
        </w:rPr>
        <w:t>，</w:t>
      </w:r>
      <w:r w:rsidR="006B0389">
        <w:rPr>
          <w:rFonts w:ascii="宋体" w:eastAsia="宋体" w:hAnsi="宋体" w:cs="宋体" w:hint="eastAsia"/>
          <w:sz w:val="24"/>
          <w:szCs w:val="24"/>
        </w:rPr>
        <w:t>（简称“双减”）</w:t>
      </w:r>
      <w:r w:rsidR="00926F20">
        <w:rPr>
          <w:rFonts w:ascii="宋体" w:eastAsia="宋体" w:hAnsi="宋体" w:cs="宋体" w:hint="eastAsia"/>
          <w:sz w:val="24"/>
          <w:szCs w:val="24"/>
        </w:rPr>
        <w:t>。“双减”指</w:t>
      </w:r>
      <w:r w:rsidR="00DC3E4F">
        <w:rPr>
          <w:rFonts w:ascii="宋体" w:eastAsia="宋体" w:hAnsi="宋体" w:cs="宋体" w:hint="eastAsia"/>
          <w:sz w:val="24"/>
          <w:szCs w:val="24"/>
          <w:shd w:val="clear" w:color="auto" w:fill="FFFFFF"/>
        </w:rPr>
        <w:t>要</w:t>
      </w:r>
      <w:r w:rsidR="00926F20">
        <w:rPr>
          <w:rFonts w:ascii="宋体" w:eastAsia="宋体" w:hAnsi="宋体" w:cs="宋体" w:hint="eastAsia"/>
          <w:sz w:val="24"/>
          <w:szCs w:val="24"/>
          <w:shd w:val="clear" w:color="auto" w:fill="FFFFFF"/>
        </w:rPr>
        <w:t>有效减轻义务教育阶段学生过重作业负担和校外培训负担。</w:t>
      </w:r>
    </w:p>
    <w:p w14:paraId="30CCB2E9" w14:textId="06C88D41" w:rsidR="000E65DB" w:rsidRPr="00CC6AD1" w:rsidRDefault="00406245" w:rsidP="000E65DB">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w:t>
      </w:r>
      <w:r w:rsidR="001E7BCF">
        <w:rPr>
          <w:rFonts w:ascii="宋体" w:eastAsia="宋体" w:hAnsi="宋体" w:cs="宋体" w:hint="eastAsia"/>
          <w:b/>
          <w:bCs/>
          <w:sz w:val="24"/>
          <w:szCs w:val="24"/>
        </w:rPr>
        <w:t>关</w:t>
      </w:r>
      <w:r w:rsidR="000E65DB" w:rsidRPr="00CC6AD1">
        <w:rPr>
          <w:rFonts w:ascii="宋体" w:eastAsia="宋体" w:hAnsi="宋体" w:cs="宋体" w:hint="eastAsia"/>
          <w:b/>
          <w:bCs/>
          <w:sz w:val="24"/>
          <w:szCs w:val="24"/>
        </w:rPr>
        <w:t>于数学</w:t>
      </w:r>
      <w:r w:rsidR="00A61E34">
        <w:rPr>
          <w:rFonts w:ascii="宋体" w:eastAsia="宋体" w:hAnsi="宋体" w:cs="宋体" w:hint="eastAsia"/>
          <w:b/>
          <w:bCs/>
          <w:sz w:val="24"/>
          <w:szCs w:val="24"/>
        </w:rPr>
        <w:t>单元</w:t>
      </w:r>
      <w:r w:rsidR="000E65DB" w:rsidRPr="00CC6AD1">
        <w:rPr>
          <w:rFonts w:ascii="宋体" w:eastAsia="宋体" w:hAnsi="宋体" w:cs="宋体" w:hint="eastAsia"/>
          <w:b/>
          <w:bCs/>
          <w:sz w:val="24"/>
          <w:szCs w:val="24"/>
        </w:rPr>
        <w:t>作业设计与实施的研究</w:t>
      </w:r>
    </w:p>
    <w:p w14:paraId="4CA2CB89" w14:textId="2ACBAF9E" w:rsidR="000E65DB" w:rsidRPr="00CC6AD1" w:rsidRDefault="00406245" w:rsidP="000E65DB">
      <w:pPr>
        <w:spacing w:line="360" w:lineRule="auto"/>
        <w:ind w:firstLineChars="200" w:firstLine="482"/>
        <w:rPr>
          <w:rFonts w:ascii="宋体" w:eastAsia="宋体" w:hAnsi="宋体" w:cs="宋体"/>
          <w:b/>
          <w:bCs/>
          <w:sz w:val="24"/>
          <w:szCs w:val="24"/>
        </w:rPr>
      </w:pPr>
      <w:r>
        <w:rPr>
          <w:rFonts w:ascii="宋体" w:eastAsia="宋体" w:hAnsi="宋体" w:cs="宋体"/>
          <w:b/>
          <w:bCs/>
          <w:sz w:val="24"/>
          <w:szCs w:val="24"/>
        </w:rPr>
        <w:t>1.</w:t>
      </w:r>
      <w:r w:rsidR="000E65DB" w:rsidRPr="00CC6AD1">
        <w:rPr>
          <w:rFonts w:ascii="宋体" w:eastAsia="宋体" w:hAnsi="宋体" w:cs="宋体" w:hint="eastAsia"/>
          <w:b/>
          <w:bCs/>
          <w:sz w:val="24"/>
          <w:szCs w:val="24"/>
        </w:rPr>
        <w:t>小学数学</w:t>
      </w:r>
      <w:r w:rsidR="00926F20">
        <w:rPr>
          <w:rFonts w:ascii="宋体" w:eastAsia="宋体" w:hAnsi="宋体" w:cs="宋体" w:hint="eastAsia"/>
          <w:b/>
          <w:bCs/>
          <w:sz w:val="24"/>
          <w:szCs w:val="24"/>
        </w:rPr>
        <w:t>单元</w:t>
      </w:r>
      <w:r w:rsidR="002B4BF8">
        <w:rPr>
          <w:rFonts w:ascii="宋体" w:eastAsia="宋体" w:hAnsi="宋体" w:cs="宋体" w:hint="eastAsia"/>
          <w:b/>
          <w:bCs/>
          <w:sz w:val="24"/>
          <w:szCs w:val="24"/>
        </w:rPr>
        <w:t>前置性作业</w:t>
      </w:r>
      <w:r w:rsidR="00B87096">
        <w:rPr>
          <w:rFonts w:ascii="宋体" w:eastAsia="宋体" w:hAnsi="宋体" w:cs="宋体" w:hint="eastAsia"/>
          <w:b/>
          <w:bCs/>
          <w:sz w:val="24"/>
          <w:szCs w:val="24"/>
        </w:rPr>
        <w:t>设计与实施</w:t>
      </w:r>
      <w:r w:rsidR="008C26B3">
        <w:rPr>
          <w:rFonts w:ascii="宋体" w:eastAsia="宋体" w:hAnsi="宋体" w:cs="宋体" w:hint="eastAsia"/>
          <w:b/>
          <w:bCs/>
          <w:sz w:val="24"/>
          <w:szCs w:val="24"/>
        </w:rPr>
        <w:t>的</w:t>
      </w:r>
      <w:r w:rsidR="00A61E34">
        <w:rPr>
          <w:rFonts w:ascii="宋体" w:eastAsia="宋体" w:hAnsi="宋体" w:cs="宋体" w:hint="eastAsia"/>
          <w:b/>
          <w:bCs/>
          <w:sz w:val="24"/>
          <w:szCs w:val="24"/>
        </w:rPr>
        <w:t>研究</w:t>
      </w:r>
    </w:p>
    <w:p w14:paraId="21868D3F" w14:textId="074C81E6" w:rsidR="00082D4B" w:rsidRDefault="00C60326" w:rsidP="00C640F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国内研究者认为，</w:t>
      </w:r>
      <w:r w:rsidR="002B4BF8">
        <w:rPr>
          <w:rFonts w:ascii="宋体" w:eastAsia="宋体" w:hAnsi="宋体" w:cs="宋体" w:hint="eastAsia"/>
          <w:sz w:val="24"/>
          <w:szCs w:val="24"/>
        </w:rPr>
        <w:t>前置性作业是教师在进行新知识授课前，结合学生已有的生活经验以及知识水平所布置的作业，其本质在于使学生完成对新知识学习的尝试，单元前置性作业则是</w:t>
      </w:r>
      <w:r w:rsidR="00896EA0">
        <w:rPr>
          <w:rFonts w:ascii="宋体" w:eastAsia="宋体" w:hAnsi="宋体" w:cs="宋体" w:hint="eastAsia"/>
          <w:sz w:val="24"/>
          <w:szCs w:val="24"/>
        </w:rPr>
        <w:t>在</w:t>
      </w:r>
      <w:r w:rsidR="002B4BF8">
        <w:rPr>
          <w:rFonts w:ascii="宋体" w:eastAsia="宋体" w:hAnsi="宋体" w:cs="宋体" w:hint="eastAsia"/>
          <w:sz w:val="24"/>
          <w:szCs w:val="24"/>
        </w:rPr>
        <w:t>单元</w:t>
      </w:r>
      <w:r w:rsidR="00896EA0">
        <w:rPr>
          <w:rFonts w:ascii="宋体" w:eastAsia="宋体" w:hAnsi="宋体" w:cs="宋体" w:hint="eastAsia"/>
          <w:sz w:val="24"/>
          <w:szCs w:val="24"/>
        </w:rPr>
        <w:t>教学的前提下，教师准确了解学生</w:t>
      </w:r>
      <w:r w:rsidR="00F033BD">
        <w:rPr>
          <w:rFonts w:ascii="宋体" w:eastAsia="宋体" w:hAnsi="宋体" w:cs="宋体" w:hint="eastAsia"/>
          <w:sz w:val="24"/>
          <w:szCs w:val="24"/>
        </w:rPr>
        <w:t>单元</w:t>
      </w:r>
      <w:r w:rsidR="00896EA0">
        <w:rPr>
          <w:rFonts w:ascii="宋体" w:eastAsia="宋体" w:hAnsi="宋体" w:cs="宋体" w:hint="eastAsia"/>
          <w:sz w:val="24"/>
          <w:szCs w:val="24"/>
        </w:rPr>
        <w:t>学习的起点，根据单元教学内容设计相应的</w:t>
      </w:r>
      <w:r w:rsidR="00DB44FC">
        <w:rPr>
          <w:rFonts w:ascii="宋体" w:eastAsia="宋体" w:hAnsi="宋体" w:cs="宋体" w:hint="eastAsia"/>
          <w:sz w:val="24"/>
          <w:szCs w:val="24"/>
        </w:rPr>
        <w:t>单元前测</w:t>
      </w:r>
      <w:r w:rsidR="00896EA0">
        <w:rPr>
          <w:rFonts w:ascii="宋体" w:eastAsia="宋体" w:hAnsi="宋体" w:cs="宋体" w:hint="eastAsia"/>
          <w:sz w:val="24"/>
          <w:szCs w:val="24"/>
        </w:rPr>
        <w:t>作业。</w:t>
      </w:r>
      <w:r w:rsidR="00545B77">
        <w:rPr>
          <w:rFonts w:ascii="宋体" w:eastAsia="宋体" w:hAnsi="宋体" w:cs="宋体" w:hint="eastAsia"/>
          <w:sz w:val="24"/>
          <w:szCs w:val="24"/>
        </w:rPr>
        <w:t>单元前置性作业设计</w:t>
      </w:r>
      <w:r w:rsidR="00DB44FC">
        <w:rPr>
          <w:rFonts w:ascii="宋体" w:eastAsia="宋体" w:hAnsi="宋体" w:cs="宋体" w:hint="eastAsia"/>
          <w:sz w:val="24"/>
          <w:szCs w:val="24"/>
        </w:rPr>
        <w:t>应遵循导向性、实践性、趣味性</w:t>
      </w:r>
      <w:r w:rsidR="008A28F8">
        <w:rPr>
          <w:rFonts w:ascii="宋体" w:eastAsia="宋体" w:hAnsi="宋体" w:cs="宋体" w:hint="eastAsia"/>
          <w:sz w:val="24"/>
          <w:szCs w:val="24"/>
        </w:rPr>
        <w:t>、开放性</w:t>
      </w:r>
      <w:r w:rsidR="00DB44FC">
        <w:rPr>
          <w:rFonts w:ascii="宋体" w:eastAsia="宋体" w:hAnsi="宋体" w:cs="宋体" w:hint="eastAsia"/>
          <w:sz w:val="24"/>
          <w:szCs w:val="24"/>
        </w:rPr>
        <w:t>等原则，</w:t>
      </w:r>
      <w:r w:rsidR="00F033BD">
        <w:rPr>
          <w:rFonts w:ascii="宋体" w:eastAsia="宋体" w:hAnsi="宋体" w:cs="宋体" w:hint="eastAsia"/>
          <w:sz w:val="24"/>
          <w:szCs w:val="24"/>
        </w:rPr>
        <w:t>在设计单元前置性作业时可以从</w:t>
      </w:r>
      <w:r w:rsidR="00062699">
        <w:rPr>
          <w:rFonts w:ascii="宋体" w:eastAsia="宋体" w:hAnsi="宋体" w:cs="宋体" w:hint="eastAsia"/>
          <w:sz w:val="24"/>
          <w:szCs w:val="24"/>
        </w:rPr>
        <w:t>“温故、探新、提问、评价”四步进行设计</w:t>
      </w:r>
      <w:r w:rsidR="00F033BD">
        <w:rPr>
          <w:rFonts w:ascii="宋体" w:eastAsia="宋体" w:hAnsi="宋体" w:cs="宋体" w:hint="eastAsia"/>
          <w:sz w:val="24"/>
          <w:szCs w:val="24"/>
        </w:rPr>
        <w:t>，也可以设计探究类、动手类</w:t>
      </w:r>
      <w:r w:rsidR="00B87096">
        <w:rPr>
          <w:rFonts w:ascii="宋体" w:eastAsia="宋体" w:hAnsi="宋体" w:cs="宋体" w:hint="eastAsia"/>
          <w:sz w:val="24"/>
          <w:szCs w:val="24"/>
        </w:rPr>
        <w:t>作业</w:t>
      </w:r>
      <w:r w:rsidR="00F033BD">
        <w:rPr>
          <w:rFonts w:ascii="宋体" w:eastAsia="宋体" w:hAnsi="宋体" w:cs="宋体" w:hint="eastAsia"/>
          <w:sz w:val="24"/>
          <w:szCs w:val="24"/>
        </w:rPr>
        <w:t>让学生自主尝试，激发学生学习兴趣。</w:t>
      </w:r>
      <w:r w:rsidR="008A28F8">
        <w:rPr>
          <w:rFonts w:ascii="宋体" w:eastAsia="宋体" w:hAnsi="宋体" w:cs="宋体"/>
          <w:sz w:val="24"/>
          <w:szCs w:val="24"/>
        </w:rPr>
        <w:t xml:space="preserve"> </w:t>
      </w:r>
    </w:p>
    <w:p w14:paraId="3AA2DA9F" w14:textId="4AD23072" w:rsidR="000E65DB" w:rsidRDefault="00406245" w:rsidP="000E65DB">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2</w:t>
      </w:r>
      <w:r>
        <w:rPr>
          <w:rFonts w:ascii="宋体" w:eastAsia="宋体" w:hAnsi="宋体" w:cs="宋体"/>
          <w:b/>
          <w:bCs/>
          <w:sz w:val="24"/>
          <w:szCs w:val="24"/>
        </w:rPr>
        <w:t>.</w:t>
      </w:r>
      <w:r w:rsidR="000E65DB" w:rsidRPr="00CC6AD1">
        <w:rPr>
          <w:rFonts w:ascii="宋体" w:eastAsia="宋体" w:hAnsi="宋体" w:cs="宋体" w:hint="eastAsia"/>
          <w:b/>
          <w:bCs/>
          <w:sz w:val="24"/>
          <w:szCs w:val="24"/>
        </w:rPr>
        <w:t>小学数学</w:t>
      </w:r>
      <w:r w:rsidR="00B87096">
        <w:rPr>
          <w:rFonts w:ascii="宋体" w:eastAsia="宋体" w:hAnsi="宋体" w:cs="宋体" w:hint="eastAsia"/>
          <w:b/>
          <w:bCs/>
          <w:sz w:val="24"/>
          <w:szCs w:val="24"/>
        </w:rPr>
        <w:t>分课时作业设计与实施的</w:t>
      </w:r>
      <w:r w:rsidR="000C2A1A">
        <w:rPr>
          <w:rFonts w:ascii="宋体" w:eastAsia="宋体" w:hAnsi="宋体" w:cs="宋体" w:hint="eastAsia"/>
          <w:b/>
          <w:bCs/>
          <w:sz w:val="24"/>
          <w:szCs w:val="24"/>
        </w:rPr>
        <w:t>研究</w:t>
      </w:r>
    </w:p>
    <w:p w14:paraId="638CD70C" w14:textId="78CFD6BE" w:rsidR="00A21548" w:rsidRDefault="00856076" w:rsidP="00396B5E">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《义务教育数学课程标准》中针对数学作业设计和布置提出了诸多要求，</w:t>
      </w:r>
      <w:r w:rsidR="001F213F">
        <w:rPr>
          <w:rFonts w:ascii="宋体" w:eastAsia="宋体" w:hAnsi="宋体" w:cs="宋体" w:hint="eastAsia"/>
          <w:sz w:val="24"/>
          <w:szCs w:val="24"/>
        </w:rPr>
        <w:t>如丰富作业内容，调动作业设计；引导学生自主、合作、探究地完成数学作业等。国内研究者认为，教师在进行课时作业设计时在作业的数量和质量上要做好“加减法”。教师应</w:t>
      </w:r>
      <w:r>
        <w:rPr>
          <w:rFonts w:ascii="宋体" w:eastAsia="宋体" w:hAnsi="宋体" w:cs="宋体" w:hint="eastAsia"/>
          <w:sz w:val="24"/>
          <w:szCs w:val="24"/>
        </w:rPr>
        <w:t>通过智慧设计作业，丰富作业类型</w:t>
      </w:r>
      <w:r w:rsidR="001F213F">
        <w:rPr>
          <w:rFonts w:ascii="宋体" w:eastAsia="宋体" w:hAnsi="宋体" w:cs="宋体" w:hint="eastAsia"/>
          <w:sz w:val="24"/>
          <w:szCs w:val="24"/>
        </w:rPr>
        <w:t>来让学生增强数学学习兴趣，提高数学学习水平。在</w:t>
      </w:r>
      <w:r w:rsidR="006D55E4">
        <w:rPr>
          <w:rFonts w:ascii="宋体" w:eastAsia="宋体" w:hAnsi="宋体" w:cs="宋体" w:hint="eastAsia"/>
          <w:sz w:val="24"/>
          <w:szCs w:val="24"/>
        </w:rPr>
        <w:t>课时</w:t>
      </w:r>
      <w:r w:rsidR="001F213F">
        <w:rPr>
          <w:rFonts w:ascii="宋体" w:eastAsia="宋体" w:hAnsi="宋体" w:cs="宋体" w:hint="eastAsia"/>
          <w:sz w:val="24"/>
          <w:szCs w:val="24"/>
        </w:rPr>
        <w:t>作业类型设计上，</w:t>
      </w:r>
      <w:r>
        <w:rPr>
          <w:rFonts w:ascii="宋体" w:eastAsia="宋体" w:hAnsi="宋体" w:cs="宋体" w:hint="eastAsia"/>
          <w:sz w:val="24"/>
          <w:szCs w:val="24"/>
        </w:rPr>
        <w:t>可以设计口头类作业</w:t>
      </w:r>
      <w:r w:rsidR="006D55E4">
        <w:rPr>
          <w:rFonts w:ascii="宋体" w:eastAsia="宋体" w:hAnsi="宋体" w:cs="宋体" w:hint="eastAsia"/>
          <w:sz w:val="24"/>
          <w:szCs w:val="24"/>
        </w:rPr>
        <w:t>来锻炼学生的口头表达能力和思维能力；</w:t>
      </w:r>
      <w:r>
        <w:rPr>
          <w:rFonts w:ascii="宋体" w:eastAsia="宋体" w:hAnsi="宋体" w:cs="宋体" w:hint="eastAsia"/>
          <w:sz w:val="24"/>
          <w:szCs w:val="24"/>
        </w:rPr>
        <w:t>可以设计书面类作业，这是数学作业中重要的类型之一</w:t>
      </w:r>
      <w:r w:rsidR="006D55E4">
        <w:rPr>
          <w:rFonts w:ascii="宋体" w:eastAsia="宋体" w:hAnsi="宋体" w:cs="宋体" w:hint="eastAsia"/>
          <w:sz w:val="24"/>
          <w:szCs w:val="24"/>
        </w:rPr>
        <w:t>；还可以设计实践类作业，引导学生走进生活中，</w:t>
      </w:r>
      <w:r w:rsidR="00F01ACC">
        <w:rPr>
          <w:rFonts w:ascii="宋体" w:eastAsia="宋体" w:hAnsi="宋体" w:cs="宋体" w:hint="eastAsia"/>
          <w:sz w:val="24"/>
          <w:szCs w:val="24"/>
        </w:rPr>
        <w:t>动手、动脑地</w:t>
      </w:r>
      <w:r w:rsidR="006D55E4">
        <w:rPr>
          <w:rFonts w:ascii="宋体" w:eastAsia="宋体" w:hAnsi="宋体" w:cs="宋体" w:hint="eastAsia"/>
          <w:sz w:val="24"/>
          <w:szCs w:val="24"/>
        </w:rPr>
        <w:t>解决生活中的问题。</w:t>
      </w:r>
    </w:p>
    <w:p w14:paraId="013854AA" w14:textId="38C4C179" w:rsidR="00002B40" w:rsidRDefault="00002B40" w:rsidP="00A21548">
      <w:pPr>
        <w:spacing w:line="360" w:lineRule="auto"/>
        <w:ind w:firstLineChars="200" w:firstLine="482"/>
        <w:rPr>
          <w:rFonts w:ascii="宋体" w:eastAsia="宋体" w:hAnsi="宋体" w:cs="宋体"/>
          <w:b/>
          <w:bCs/>
          <w:sz w:val="24"/>
          <w:szCs w:val="24"/>
        </w:rPr>
      </w:pPr>
      <w:r w:rsidRPr="00002B40">
        <w:rPr>
          <w:rFonts w:ascii="宋体" w:eastAsia="宋体" w:hAnsi="宋体" w:cs="宋体" w:hint="eastAsia"/>
          <w:b/>
          <w:bCs/>
          <w:sz w:val="24"/>
          <w:szCs w:val="24"/>
        </w:rPr>
        <w:t>3</w:t>
      </w:r>
      <w:r w:rsidRPr="00002B40">
        <w:rPr>
          <w:rFonts w:ascii="宋体" w:eastAsia="宋体" w:hAnsi="宋体" w:cs="宋体"/>
          <w:b/>
          <w:bCs/>
          <w:sz w:val="24"/>
          <w:szCs w:val="24"/>
        </w:rPr>
        <w:t>.</w:t>
      </w:r>
      <w:r w:rsidRPr="00002B40">
        <w:rPr>
          <w:rFonts w:ascii="宋体" w:eastAsia="宋体" w:hAnsi="宋体" w:cs="宋体" w:hint="eastAsia"/>
          <w:b/>
          <w:bCs/>
          <w:sz w:val="24"/>
          <w:szCs w:val="24"/>
        </w:rPr>
        <w:t>小学数学单元总结性作业设计与实施的研究</w:t>
      </w:r>
    </w:p>
    <w:p w14:paraId="6F3F18F1" w14:textId="2126D59C" w:rsidR="00396B5E" w:rsidRPr="00002B40" w:rsidRDefault="00A72A1C" w:rsidP="00A21548">
      <w:pPr>
        <w:spacing w:line="360" w:lineRule="auto"/>
        <w:ind w:firstLineChars="200" w:firstLine="480"/>
        <w:rPr>
          <w:rFonts w:ascii="宋体" w:eastAsia="宋体" w:hAnsi="宋体" w:cs="宋体"/>
          <w:b/>
          <w:bCs/>
          <w:sz w:val="24"/>
          <w:szCs w:val="24"/>
        </w:rPr>
      </w:pPr>
      <w:r w:rsidRPr="003D0871">
        <w:rPr>
          <w:rFonts w:ascii="宋体" w:eastAsia="宋体" w:hAnsi="宋体" w:cs="宋体" w:hint="eastAsia"/>
          <w:sz w:val="24"/>
          <w:szCs w:val="24"/>
        </w:rPr>
        <w:t>单元总结性作业</w:t>
      </w:r>
      <w:r w:rsidR="00455D82" w:rsidRPr="003D0871">
        <w:rPr>
          <w:rFonts w:ascii="宋体" w:eastAsia="宋体" w:hAnsi="宋体" w:cs="宋体" w:hint="eastAsia"/>
          <w:sz w:val="24"/>
          <w:szCs w:val="24"/>
        </w:rPr>
        <w:t>是在单元学习结束的基础上，帮助学生全面、有效的掌握</w:t>
      </w:r>
      <w:r w:rsidR="00455D82" w:rsidRPr="003D0871">
        <w:rPr>
          <w:rFonts w:ascii="宋体" w:eastAsia="宋体" w:hAnsi="宋体" w:cs="宋体" w:hint="eastAsia"/>
          <w:sz w:val="24"/>
          <w:szCs w:val="24"/>
        </w:rPr>
        <w:lastRenderedPageBreak/>
        <w:t>知识点而进行的作业设计</w:t>
      </w:r>
      <w:r w:rsidR="00764A21">
        <w:rPr>
          <w:rFonts w:ascii="宋体" w:eastAsia="宋体" w:hAnsi="宋体" w:cs="宋体" w:hint="eastAsia"/>
          <w:sz w:val="24"/>
          <w:szCs w:val="24"/>
        </w:rPr>
        <w:t>。在单元总结性作业内容设计上，应</w:t>
      </w:r>
      <w:r w:rsidR="00A504CC">
        <w:rPr>
          <w:rFonts w:ascii="宋体" w:eastAsia="宋体" w:hAnsi="宋体" w:cs="宋体" w:hint="eastAsia"/>
          <w:sz w:val="24"/>
          <w:szCs w:val="24"/>
        </w:rPr>
        <w:t>基于单元作业目标设计单元整合作业及单元测评。</w:t>
      </w:r>
      <w:r w:rsidR="00764A21">
        <w:rPr>
          <w:rFonts w:ascii="宋体" w:eastAsia="宋体" w:hAnsi="宋体" w:cs="宋体" w:hint="eastAsia"/>
          <w:sz w:val="24"/>
          <w:szCs w:val="24"/>
        </w:rPr>
        <w:t>在作业的形式上，可以布置思维</w:t>
      </w:r>
      <w:r w:rsidRPr="003D0871">
        <w:rPr>
          <w:rFonts w:ascii="宋体" w:eastAsia="宋体" w:hAnsi="宋体" w:cs="宋体" w:hint="eastAsia"/>
          <w:sz w:val="24"/>
          <w:szCs w:val="24"/>
        </w:rPr>
        <w:t>导图</w:t>
      </w:r>
      <w:r w:rsidR="00764A21">
        <w:rPr>
          <w:rFonts w:ascii="宋体" w:eastAsia="宋体" w:hAnsi="宋体" w:cs="宋体" w:hint="eastAsia"/>
          <w:sz w:val="24"/>
          <w:szCs w:val="24"/>
        </w:rPr>
        <w:t>类型</w:t>
      </w:r>
      <w:r w:rsidRPr="003D0871">
        <w:rPr>
          <w:rFonts w:ascii="宋体" w:eastAsia="宋体" w:hAnsi="宋体" w:cs="宋体" w:hint="eastAsia"/>
          <w:sz w:val="24"/>
          <w:szCs w:val="24"/>
        </w:rPr>
        <w:t>作业，帮助学生全面梳理整个单元的知识点，梳</w:t>
      </w:r>
      <w:r w:rsidRPr="00455D82">
        <w:rPr>
          <w:rFonts w:ascii="宋体" w:eastAsia="宋体" w:hAnsi="宋体" w:cs="宋体" w:hint="eastAsia"/>
          <w:sz w:val="24"/>
          <w:szCs w:val="24"/>
        </w:rPr>
        <w:t>理这一单元的数学技能和数学思想方法，以构建结构完整的知识网络和能力网络</w:t>
      </w:r>
      <w:r w:rsidR="00764A21">
        <w:rPr>
          <w:rFonts w:ascii="宋体" w:eastAsia="宋体" w:hAnsi="宋体" w:cs="宋体" w:hint="eastAsia"/>
          <w:sz w:val="24"/>
          <w:szCs w:val="24"/>
        </w:rPr>
        <w:t>。</w:t>
      </w:r>
      <w:r w:rsidR="004B0D27">
        <w:rPr>
          <w:rFonts w:ascii="宋体" w:eastAsia="宋体" w:hAnsi="宋体" w:cs="宋体" w:hint="eastAsia"/>
          <w:sz w:val="24"/>
          <w:szCs w:val="24"/>
        </w:rPr>
        <w:t>在作业的评价上，应基于单元整体目标的达成对学生的作业及时评价、多元评价。</w:t>
      </w:r>
    </w:p>
    <w:p w14:paraId="532AB1AB" w14:textId="2AD4C5C6" w:rsidR="000E65DB" w:rsidRDefault="00002B40" w:rsidP="00A21548">
      <w:pPr>
        <w:spacing w:line="360" w:lineRule="auto"/>
        <w:ind w:firstLineChars="200" w:firstLine="482"/>
        <w:rPr>
          <w:rFonts w:ascii="宋体" w:eastAsia="宋体" w:hAnsi="宋体" w:cs="宋体"/>
          <w:b/>
          <w:bCs/>
          <w:sz w:val="24"/>
          <w:szCs w:val="24"/>
        </w:rPr>
      </w:pPr>
      <w:r>
        <w:rPr>
          <w:rFonts w:ascii="宋体" w:eastAsia="宋体" w:hAnsi="宋体" w:cs="宋体"/>
          <w:b/>
          <w:bCs/>
          <w:sz w:val="24"/>
          <w:szCs w:val="24"/>
        </w:rPr>
        <w:t>4</w:t>
      </w:r>
      <w:r w:rsidR="00406245">
        <w:rPr>
          <w:rFonts w:ascii="宋体" w:eastAsia="宋体" w:hAnsi="宋体" w:cs="宋体"/>
          <w:b/>
          <w:bCs/>
          <w:sz w:val="24"/>
          <w:szCs w:val="24"/>
        </w:rPr>
        <w:t>.</w:t>
      </w:r>
      <w:r w:rsidR="000E65DB" w:rsidRPr="00CC6AD1">
        <w:rPr>
          <w:rFonts w:ascii="宋体" w:eastAsia="宋体" w:hAnsi="宋体" w:cs="宋体" w:hint="eastAsia"/>
          <w:b/>
          <w:bCs/>
          <w:sz w:val="24"/>
          <w:szCs w:val="24"/>
        </w:rPr>
        <w:t>小学数学</w:t>
      </w:r>
      <w:r w:rsidR="0028285F">
        <w:rPr>
          <w:rFonts w:ascii="宋体" w:eastAsia="宋体" w:hAnsi="宋体" w:cs="宋体" w:hint="eastAsia"/>
          <w:b/>
          <w:bCs/>
          <w:sz w:val="24"/>
          <w:szCs w:val="24"/>
        </w:rPr>
        <w:t>单元</w:t>
      </w:r>
      <w:r w:rsidR="001E7BCF">
        <w:rPr>
          <w:rFonts w:ascii="宋体" w:eastAsia="宋体" w:hAnsi="宋体" w:cs="宋体" w:hint="eastAsia"/>
          <w:b/>
          <w:bCs/>
          <w:sz w:val="24"/>
          <w:szCs w:val="24"/>
        </w:rPr>
        <w:t>作业</w:t>
      </w:r>
      <w:r w:rsidR="00F16076">
        <w:rPr>
          <w:rFonts w:ascii="宋体" w:eastAsia="宋体" w:hAnsi="宋体" w:cs="宋体" w:hint="eastAsia"/>
          <w:b/>
          <w:bCs/>
          <w:sz w:val="24"/>
          <w:szCs w:val="24"/>
        </w:rPr>
        <w:t>讲评的</w:t>
      </w:r>
      <w:r w:rsidR="005E5C78">
        <w:rPr>
          <w:rFonts w:ascii="宋体" w:eastAsia="宋体" w:hAnsi="宋体" w:cs="宋体" w:hint="eastAsia"/>
          <w:b/>
          <w:bCs/>
          <w:sz w:val="24"/>
          <w:szCs w:val="24"/>
        </w:rPr>
        <w:t>研究</w:t>
      </w:r>
    </w:p>
    <w:p w14:paraId="383FED98" w14:textId="0E1A000E" w:rsidR="000E65DB" w:rsidRDefault="00EC4D84" w:rsidP="006E70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国内学者认为</w:t>
      </w:r>
      <w:r w:rsidR="006E700A" w:rsidRPr="006E700A">
        <w:rPr>
          <w:rFonts w:ascii="宋体" w:eastAsia="宋体" w:hAnsi="宋体" w:cs="宋体" w:hint="eastAsia"/>
          <w:sz w:val="24"/>
          <w:szCs w:val="24"/>
        </w:rPr>
        <w:t>数学单元作业讲评，是单元作业管理中不可或缺的重要环节。它是通过分析学生的答题情况，进而发现学生在本单元学习中存在的共性问题，帮助学生更好地掌握本单元数学知识，增强学习数学能力，为学生继续学习打下基础；另一方面也</w:t>
      </w:r>
      <w:r w:rsidR="00DF4EF5">
        <w:rPr>
          <w:rFonts w:ascii="宋体" w:eastAsia="宋体" w:hAnsi="宋体" w:cs="宋体" w:hint="eastAsia"/>
          <w:sz w:val="24"/>
          <w:szCs w:val="24"/>
        </w:rPr>
        <w:t>能</w:t>
      </w:r>
      <w:r w:rsidR="006E700A" w:rsidRPr="006E700A">
        <w:rPr>
          <w:rFonts w:ascii="宋体" w:eastAsia="宋体" w:hAnsi="宋体" w:cs="宋体" w:hint="eastAsia"/>
          <w:sz w:val="24"/>
          <w:szCs w:val="24"/>
        </w:rPr>
        <w:t>促进数学教师改变数学单元作业的命题、批改评析和讲评的现状，</w:t>
      </w:r>
      <w:r w:rsidR="00DF4EF5">
        <w:rPr>
          <w:rFonts w:ascii="宋体" w:eastAsia="宋体" w:hAnsi="宋体" w:cs="宋体" w:hint="eastAsia"/>
          <w:sz w:val="24"/>
          <w:szCs w:val="24"/>
        </w:rPr>
        <w:t>提升</w:t>
      </w:r>
      <w:r w:rsidR="006E700A" w:rsidRPr="006E700A">
        <w:rPr>
          <w:rFonts w:ascii="宋体" w:eastAsia="宋体" w:hAnsi="宋体" w:cs="宋体" w:hint="eastAsia"/>
          <w:sz w:val="24"/>
          <w:szCs w:val="24"/>
        </w:rPr>
        <w:t>数学单元作业讲评课</w:t>
      </w:r>
      <w:r w:rsidR="00DF4EF5">
        <w:rPr>
          <w:rFonts w:ascii="宋体" w:eastAsia="宋体" w:hAnsi="宋体" w:cs="宋体" w:hint="eastAsia"/>
          <w:sz w:val="24"/>
          <w:szCs w:val="24"/>
        </w:rPr>
        <w:t>的效果</w:t>
      </w:r>
      <w:r w:rsidR="005E5DAC">
        <w:rPr>
          <w:rFonts w:ascii="宋体" w:eastAsia="宋体" w:hAnsi="宋体" w:cs="宋体" w:hint="eastAsia"/>
          <w:sz w:val="24"/>
          <w:szCs w:val="24"/>
        </w:rPr>
        <w:t>。</w:t>
      </w:r>
      <w:r w:rsidR="00DF4EF5">
        <w:rPr>
          <w:rFonts w:ascii="宋体" w:eastAsia="宋体" w:hAnsi="宋体" w:cs="宋体" w:hint="eastAsia"/>
          <w:sz w:val="24"/>
          <w:szCs w:val="24"/>
        </w:rPr>
        <w:t>数学单元作业讲评课的教学模式有：“思维导图式块状梳理法”模式、“情境中的再次拓展”模式、“学生参与式学习”模式、“错例的收集与分析”模式等，</w:t>
      </w:r>
      <w:r w:rsidR="002D02A8">
        <w:rPr>
          <w:rFonts w:ascii="宋体" w:eastAsia="宋体" w:hAnsi="宋体" w:cs="宋体" w:hint="eastAsia"/>
          <w:sz w:val="24"/>
          <w:szCs w:val="24"/>
        </w:rPr>
        <w:t>通过</w:t>
      </w:r>
      <w:r w:rsidR="00DE1A4A">
        <w:rPr>
          <w:rFonts w:ascii="宋体" w:eastAsia="宋体" w:hAnsi="宋体" w:cs="宋体" w:hint="eastAsia"/>
          <w:sz w:val="24"/>
          <w:szCs w:val="24"/>
        </w:rPr>
        <w:t>不同的</w:t>
      </w:r>
      <w:r w:rsidR="002D02A8">
        <w:rPr>
          <w:rFonts w:ascii="宋体" w:eastAsia="宋体" w:hAnsi="宋体" w:cs="宋体" w:hint="eastAsia"/>
          <w:sz w:val="24"/>
          <w:szCs w:val="24"/>
        </w:rPr>
        <w:t>讲评</w:t>
      </w:r>
      <w:r w:rsidR="00DE1A4A">
        <w:rPr>
          <w:rFonts w:ascii="宋体" w:eastAsia="宋体" w:hAnsi="宋体" w:cs="宋体" w:hint="eastAsia"/>
          <w:sz w:val="24"/>
          <w:szCs w:val="24"/>
        </w:rPr>
        <w:t>模式有机结合，可以让单元作业讲评</w:t>
      </w:r>
      <w:r w:rsidR="002D02A8">
        <w:rPr>
          <w:rFonts w:ascii="宋体" w:eastAsia="宋体" w:hAnsi="宋体" w:cs="宋体" w:hint="eastAsia"/>
          <w:sz w:val="24"/>
          <w:szCs w:val="24"/>
        </w:rPr>
        <w:t>更有效果。</w:t>
      </w:r>
    </w:p>
    <w:p w14:paraId="3C78644A" w14:textId="2815693D" w:rsidR="00783633" w:rsidRDefault="00A415CD" w:rsidP="00783633">
      <w:pPr>
        <w:spacing w:line="360" w:lineRule="auto"/>
        <w:ind w:firstLine="420"/>
        <w:rPr>
          <w:rFonts w:ascii="宋体" w:eastAsia="宋体" w:hAnsi="宋体" w:cs="宋体"/>
          <w:b/>
          <w:bCs/>
          <w:sz w:val="24"/>
          <w:szCs w:val="24"/>
        </w:rPr>
      </w:pPr>
      <w:r w:rsidRPr="00D77225">
        <w:rPr>
          <w:rFonts w:ascii="宋体" w:eastAsia="宋体" w:hAnsi="宋体" w:cs="宋体"/>
          <w:b/>
          <w:bCs/>
          <w:sz w:val="24"/>
          <w:szCs w:val="24"/>
        </w:rPr>
        <w:t>5</w:t>
      </w:r>
      <w:r w:rsidR="00783633" w:rsidRPr="00D77225">
        <w:rPr>
          <w:rFonts w:ascii="宋体" w:eastAsia="宋体" w:hAnsi="宋体" w:cs="宋体"/>
          <w:b/>
          <w:bCs/>
          <w:sz w:val="24"/>
          <w:szCs w:val="24"/>
        </w:rPr>
        <w:t>.</w:t>
      </w:r>
      <w:r w:rsidR="00783633" w:rsidRPr="00310CD1">
        <w:rPr>
          <w:rFonts w:ascii="宋体" w:eastAsia="宋体" w:hAnsi="宋体" w:cs="宋体" w:hint="eastAsia"/>
          <w:b/>
          <w:bCs/>
          <w:sz w:val="24"/>
          <w:szCs w:val="24"/>
        </w:rPr>
        <w:t>小学数学</w:t>
      </w:r>
      <w:bookmarkStart w:id="0" w:name="_Hlk98259155"/>
      <w:r w:rsidR="00783633" w:rsidRPr="00310CD1">
        <w:rPr>
          <w:rFonts w:ascii="宋体" w:eastAsia="宋体" w:hAnsi="宋体" w:cs="宋体" w:hint="eastAsia"/>
          <w:b/>
          <w:bCs/>
          <w:sz w:val="24"/>
          <w:szCs w:val="24"/>
        </w:rPr>
        <w:t>单元作业</w:t>
      </w:r>
      <w:bookmarkEnd w:id="0"/>
      <w:r w:rsidR="00B87096">
        <w:rPr>
          <w:rFonts w:ascii="宋体" w:eastAsia="宋体" w:hAnsi="宋体" w:cs="宋体" w:hint="eastAsia"/>
          <w:b/>
          <w:bCs/>
          <w:sz w:val="24"/>
          <w:szCs w:val="24"/>
        </w:rPr>
        <w:t>设计评价</w:t>
      </w:r>
      <w:r w:rsidR="00783633" w:rsidRPr="00310CD1">
        <w:rPr>
          <w:rFonts w:ascii="宋体" w:eastAsia="宋体" w:hAnsi="宋体" w:cs="宋体" w:hint="eastAsia"/>
          <w:b/>
          <w:bCs/>
          <w:sz w:val="24"/>
          <w:szCs w:val="24"/>
        </w:rPr>
        <w:t>的研究</w:t>
      </w:r>
    </w:p>
    <w:p w14:paraId="044A21A1" w14:textId="4BB8F0AC" w:rsidR="00783633" w:rsidRPr="00783633" w:rsidRDefault="00783633" w:rsidP="006E700A">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国内研究者认为，</w:t>
      </w:r>
      <w:r w:rsidR="008128C9">
        <w:rPr>
          <w:rFonts w:ascii="宋体" w:eastAsia="宋体" w:hAnsi="宋体" w:cs="宋体" w:hint="eastAsia"/>
          <w:sz w:val="24"/>
          <w:szCs w:val="24"/>
        </w:rPr>
        <w:t>单元作业设计的</w:t>
      </w:r>
      <w:r w:rsidR="009C1EAB">
        <w:rPr>
          <w:rFonts w:ascii="宋体" w:eastAsia="宋体" w:hAnsi="宋体" w:cs="宋体" w:hint="eastAsia"/>
          <w:sz w:val="24"/>
          <w:szCs w:val="24"/>
        </w:rPr>
        <w:t>好坏</w:t>
      </w:r>
      <w:r w:rsidR="008128C9">
        <w:rPr>
          <w:rFonts w:ascii="宋体" w:eastAsia="宋体" w:hAnsi="宋体" w:cs="宋体" w:hint="eastAsia"/>
          <w:sz w:val="24"/>
          <w:szCs w:val="24"/>
        </w:rPr>
        <w:t>应该从单元作业目标的达成、单元作业整体结构是否合理</w:t>
      </w:r>
      <w:r w:rsidR="009C1EAB">
        <w:rPr>
          <w:rFonts w:ascii="宋体" w:eastAsia="宋体" w:hAnsi="宋体" w:cs="宋体" w:hint="eastAsia"/>
          <w:sz w:val="24"/>
          <w:szCs w:val="24"/>
        </w:rPr>
        <w:t>、</w:t>
      </w:r>
      <w:r w:rsidR="008128C9">
        <w:rPr>
          <w:rFonts w:ascii="宋体" w:eastAsia="宋体" w:hAnsi="宋体" w:cs="宋体" w:hint="eastAsia"/>
          <w:sz w:val="24"/>
          <w:szCs w:val="24"/>
        </w:rPr>
        <w:t>作业内容上是否突破了重难点、</w:t>
      </w:r>
      <w:r w:rsidR="009C1EAB">
        <w:rPr>
          <w:rFonts w:ascii="宋体" w:eastAsia="宋体" w:hAnsi="宋体" w:cs="宋体" w:hint="eastAsia"/>
          <w:sz w:val="24"/>
          <w:szCs w:val="24"/>
        </w:rPr>
        <w:t>完成</w:t>
      </w:r>
      <w:r w:rsidR="008128C9">
        <w:rPr>
          <w:rFonts w:ascii="宋体" w:eastAsia="宋体" w:hAnsi="宋体" w:cs="宋体" w:hint="eastAsia"/>
          <w:sz w:val="24"/>
          <w:szCs w:val="24"/>
        </w:rPr>
        <w:t>单元作业的时长等角度对</w:t>
      </w:r>
      <w:r w:rsidR="009C1EAB">
        <w:rPr>
          <w:rFonts w:ascii="宋体" w:eastAsia="宋体" w:hAnsi="宋体" w:cs="宋体" w:hint="eastAsia"/>
          <w:sz w:val="24"/>
          <w:szCs w:val="24"/>
        </w:rPr>
        <w:t>其进行</w:t>
      </w:r>
      <w:r w:rsidR="009850DC">
        <w:rPr>
          <w:rFonts w:ascii="宋体" w:eastAsia="宋体" w:hAnsi="宋体" w:cs="宋体" w:hint="eastAsia"/>
          <w:sz w:val="24"/>
          <w:szCs w:val="24"/>
        </w:rPr>
        <w:t>评价</w:t>
      </w:r>
      <w:r w:rsidR="008128C9">
        <w:rPr>
          <w:rFonts w:ascii="宋体" w:eastAsia="宋体" w:hAnsi="宋体" w:cs="宋体" w:hint="eastAsia"/>
          <w:sz w:val="24"/>
          <w:szCs w:val="24"/>
        </w:rPr>
        <w:t>，从而调整单元作业内容，发挥作业的功能。</w:t>
      </w:r>
    </w:p>
    <w:p w14:paraId="2CBB7478" w14:textId="6831333B" w:rsidR="000E65DB" w:rsidRPr="00CC6AD1" w:rsidRDefault="00ED3F8B" w:rsidP="00C8154F">
      <w:pPr>
        <w:spacing w:line="460" w:lineRule="exact"/>
        <w:ind w:firstLineChars="200" w:firstLine="482"/>
        <w:rPr>
          <w:rFonts w:ascii="宋体" w:eastAsia="宋体" w:hAnsi="宋体"/>
          <w:b/>
          <w:sz w:val="24"/>
          <w:szCs w:val="24"/>
        </w:rPr>
      </w:pPr>
      <w:r>
        <w:rPr>
          <w:rFonts w:ascii="宋体" w:eastAsia="宋体" w:hAnsi="宋体" w:hint="eastAsia"/>
          <w:b/>
          <w:sz w:val="24"/>
          <w:szCs w:val="24"/>
        </w:rPr>
        <w:t>四</w:t>
      </w:r>
      <w:r w:rsidR="000E65DB" w:rsidRPr="00CC6AD1">
        <w:rPr>
          <w:rFonts w:ascii="宋体" w:eastAsia="宋体" w:hAnsi="宋体" w:hint="eastAsia"/>
          <w:b/>
          <w:sz w:val="24"/>
          <w:szCs w:val="24"/>
        </w:rPr>
        <w:t>、研究目标与内容</w:t>
      </w:r>
    </w:p>
    <w:p w14:paraId="2E6FF7B6" w14:textId="77777777" w:rsidR="000E65DB" w:rsidRPr="00CC6AD1" w:rsidRDefault="000E65DB" w:rsidP="00C8154F">
      <w:pPr>
        <w:spacing w:line="460" w:lineRule="exact"/>
        <w:ind w:firstLineChars="200" w:firstLine="482"/>
        <w:rPr>
          <w:rFonts w:ascii="宋体" w:eastAsia="宋体" w:hAnsi="宋体"/>
          <w:b/>
          <w:sz w:val="24"/>
          <w:szCs w:val="24"/>
        </w:rPr>
      </w:pPr>
      <w:r w:rsidRPr="00CC6AD1">
        <w:rPr>
          <w:rFonts w:ascii="宋体" w:eastAsia="宋体" w:hAnsi="宋体" w:hint="eastAsia"/>
          <w:b/>
          <w:sz w:val="24"/>
          <w:szCs w:val="24"/>
        </w:rPr>
        <w:t>（一）研究目标：</w:t>
      </w:r>
    </w:p>
    <w:p w14:paraId="2B3A5089" w14:textId="58731D14" w:rsidR="000E65DB" w:rsidRPr="00CC6AD1" w:rsidRDefault="000E65DB" w:rsidP="000E65DB">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1.“双减”背景下，以改革作业设计为抓手，</w:t>
      </w:r>
      <w:r w:rsidR="00E50087">
        <w:rPr>
          <w:rFonts w:ascii="宋体" w:eastAsia="宋体" w:hAnsi="宋体" w:cs="宋体" w:hint="eastAsia"/>
          <w:sz w:val="24"/>
          <w:szCs w:val="24"/>
        </w:rPr>
        <w:t>通过</w:t>
      </w:r>
      <w:r w:rsidR="00753819" w:rsidRPr="00CC6AD1">
        <w:rPr>
          <w:rFonts w:ascii="宋体" w:eastAsia="宋体" w:hAnsi="宋体" w:cs="宋体" w:hint="eastAsia"/>
          <w:sz w:val="24"/>
          <w:szCs w:val="24"/>
        </w:rPr>
        <w:t>设计</w:t>
      </w:r>
      <w:r w:rsidR="00E42F7F">
        <w:rPr>
          <w:rFonts w:ascii="宋体" w:eastAsia="宋体" w:hAnsi="宋体" w:cs="宋体" w:hint="eastAsia"/>
          <w:sz w:val="24"/>
          <w:szCs w:val="24"/>
        </w:rPr>
        <w:t>单元前置性作业、分课时作业、单元总结性</w:t>
      </w:r>
      <w:r w:rsidR="00753819" w:rsidRPr="00CC6AD1">
        <w:rPr>
          <w:rFonts w:ascii="宋体" w:eastAsia="宋体" w:hAnsi="宋体" w:cs="宋体" w:hint="eastAsia"/>
          <w:sz w:val="24"/>
          <w:szCs w:val="24"/>
        </w:rPr>
        <w:t>作业，</w:t>
      </w:r>
      <w:r w:rsidRPr="00CC6AD1">
        <w:rPr>
          <w:rFonts w:ascii="宋体" w:eastAsia="宋体" w:hAnsi="宋体" w:cs="宋体" w:hint="eastAsia"/>
          <w:sz w:val="24"/>
          <w:szCs w:val="24"/>
        </w:rPr>
        <w:t>形成小学数学单元作业资源包</w:t>
      </w:r>
      <w:r w:rsidR="000F389E">
        <w:rPr>
          <w:rFonts w:ascii="宋体" w:eastAsia="宋体" w:hAnsi="宋体" w:cs="宋体" w:hint="eastAsia"/>
          <w:sz w:val="24"/>
          <w:szCs w:val="24"/>
        </w:rPr>
        <w:t>。</w:t>
      </w:r>
      <w:r w:rsidR="00753819" w:rsidRPr="00CC6AD1">
        <w:rPr>
          <w:rFonts w:ascii="宋体" w:eastAsia="宋体" w:hAnsi="宋体" w:cs="宋体"/>
          <w:sz w:val="24"/>
          <w:szCs w:val="24"/>
        </w:rPr>
        <w:t xml:space="preserve"> </w:t>
      </w:r>
    </w:p>
    <w:p w14:paraId="77305B47" w14:textId="266635F1" w:rsidR="000E65DB" w:rsidRDefault="000E65DB" w:rsidP="000E65DB">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2.</w:t>
      </w:r>
      <w:r w:rsidR="004A79EB" w:rsidRPr="004A79EB">
        <w:rPr>
          <w:rFonts w:hint="eastAsia"/>
        </w:rPr>
        <w:t xml:space="preserve"> </w:t>
      </w:r>
      <w:r w:rsidR="004A79EB" w:rsidRPr="004A79EB">
        <w:rPr>
          <w:rFonts w:ascii="宋体" w:eastAsia="宋体" w:hAnsi="宋体" w:cs="宋体" w:hint="eastAsia"/>
          <w:sz w:val="24"/>
          <w:szCs w:val="24"/>
        </w:rPr>
        <w:t>针对数学学科开发双减背景下合理高效的单元作业设计，探索单元作业设计策略以及作业高效讲评策略，提升教师自身的专业素养。</w:t>
      </w:r>
    </w:p>
    <w:p w14:paraId="55A1D04E" w14:textId="77777777" w:rsidR="000E65DB" w:rsidRPr="00CC6AD1" w:rsidRDefault="000E65DB" w:rsidP="00C8154F">
      <w:pPr>
        <w:spacing w:line="460" w:lineRule="exact"/>
        <w:ind w:firstLineChars="200" w:firstLine="482"/>
        <w:rPr>
          <w:rFonts w:ascii="宋体" w:eastAsia="宋体" w:hAnsi="宋体"/>
          <w:b/>
          <w:sz w:val="24"/>
          <w:szCs w:val="24"/>
        </w:rPr>
      </w:pPr>
      <w:r w:rsidRPr="00CC6AD1">
        <w:rPr>
          <w:rFonts w:ascii="宋体" w:eastAsia="宋体" w:hAnsi="宋体" w:hint="eastAsia"/>
          <w:b/>
          <w:sz w:val="24"/>
          <w:szCs w:val="24"/>
        </w:rPr>
        <w:t>（二）研究内容：</w:t>
      </w:r>
    </w:p>
    <w:p w14:paraId="577F6A7F" w14:textId="154F6EB0" w:rsidR="000E65DB" w:rsidRPr="00CC6AD1" w:rsidRDefault="000E65DB" w:rsidP="000E65DB">
      <w:pPr>
        <w:spacing w:line="360" w:lineRule="auto"/>
        <w:ind w:firstLineChars="200" w:firstLine="482"/>
        <w:rPr>
          <w:rFonts w:ascii="宋体" w:eastAsia="宋体" w:hAnsi="宋体" w:cs="宋体"/>
          <w:sz w:val="24"/>
          <w:szCs w:val="24"/>
        </w:rPr>
      </w:pPr>
      <w:r w:rsidRPr="00CC6AD1">
        <w:rPr>
          <w:rFonts w:ascii="宋体" w:eastAsia="宋体" w:hAnsi="宋体" w:cs="宋体" w:hint="eastAsia"/>
          <w:b/>
          <w:bCs/>
          <w:sz w:val="24"/>
          <w:szCs w:val="24"/>
        </w:rPr>
        <w:t>1.小学数学</w:t>
      </w:r>
      <w:r w:rsidR="00BA32BD">
        <w:rPr>
          <w:rFonts w:ascii="宋体" w:eastAsia="宋体" w:hAnsi="宋体" w:cs="宋体" w:hint="eastAsia"/>
          <w:b/>
          <w:bCs/>
          <w:sz w:val="24"/>
          <w:szCs w:val="24"/>
        </w:rPr>
        <w:t>单元</w:t>
      </w:r>
      <w:r w:rsidRPr="00CC6AD1">
        <w:rPr>
          <w:rFonts w:ascii="宋体" w:eastAsia="宋体" w:hAnsi="宋体" w:cs="宋体" w:hint="eastAsia"/>
          <w:b/>
          <w:bCs/>
          <w:sz w:val="24"/>
          <w:szCs w:val="24"/>
        </w:rPr>
        <w:t>作业设计与实施的文献研究</w:t>
      </w:r>
    </w:p>
    <w:p w14:paraId="4E25677F" w14:textId="45C1246B" w:rsidR="000E65DB" w:rsidRPr="00CC6AD1" w:rsidRDefault="000E65DB" w:rsidP="000E65DB">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以“小学数学</w:t>
      </w:r>
      <w:r w:rsidR="00BA32BD">
        <w:rPr>
          <w:rFonts w:ascii="宋体" w:eastAsia="宋体" w:hAnsi="宋体" w:cs="宋体" w:hint="eastAsia"/>
          <w:sz w:val="24"/>
          <w:szCs w:val="24"/>
        </w:rPr>
        <w:t>单元</w:t>
      </w:r>
      <w:r w:rsidR="008B5647">
        <w:rPr>
          <w:rFonts w:ascii="宋体" w:eastAsia="宋体" w:hAnsi="宋体" w:cs="宋体" w:hint="eastAsia"/>
          <w:sz w:val="24"/>
          <w:szCs w:val="24"/>
        </w:rPr>
        <w:t>作业</w:t>
      </w:r>
      <w:r w:rsidRPr="00CC6AD1">
        <w:rPr>
          <w:rFonts w:ascii="宋体" w:eastAsia="宋体" w:hAnsi="宋体" w:cs="宋体" w:hint="eastAsia"/>
          <w:sz w:val="24"/>
          <w:szCs w:val="24"/>
        </w:rPr>
        <w:t>设计”作为关键词，搜索并查阅相关学术文献，探寻关键词等内涵，了解小学数学</w:t>
      </w:r>
      <w:r w:rsidR="00BA32BD">
        <w:rPr>
          <w:rFonts w:ascii="宋体" w:eastAsia="宋体" w:hAnsi="宋体" w:cs="宋体" w:hint="eastAsia"/>
          <w:sz w:val="24"/>
          <w:szCs w:val="24"/>
        </w:rPr>
        <w:t>单元</w:t>
      </w:r>
      <w:r w:rsidRPr="00CC6AD1">
        <w:rPr>
          <w:rFonts w:ascii="宋体" w:eastAsia="宋体" w:hAnsi="宋体" w:cs="宋体" w:hint="eastAsia"/>
          <w:sz w:val="24"/>
          <w:szCs w:val="24"/>
        </w:rPr>
        <w:t>作业设计的现状，寻找课题的理论依据和研究价值，探寻可借鉴的研究经验，为本课题奠定扎实的研究基础。</w:t>
      </w:r>
    </w:p>
    <w:p w14:paraId="0C00596B" w14:textId="0CC9BBDB" w:rsidR="000E65DB" w:rsidRPr="00CC6AD1" w:rsidRDefault="000E65DB" w:rsidP="000E65DB">
      <w:pPr>
        <w:spacing w:line="360" w:lineRule="auto"/>
        <w:ind w:firstLineChars="200" w:firstLine="482"/>
        <w:rPr>
          <w:rFonts w:ascii="宋体" w:eastAsia="宋体" w:hAnsi="宋体" w:cs="宋体"/>
          <w:b/>
          <w:bCs/>
          <w:sz w:val="24"/>
          <w:szCs w:val="24"/>
        </w:rPr>
      </w:pPr>
      <w:r w:rsidRPr="00CC6AD1">
        <w:rPr>
          <w:rFonts w:ascii="宋体" w:eastAsia="宋体" w:hAnsi="宋体" w:cs="宋体" w:hint="eastAsia"/>
          <w:b/>
          <w:bCs/>
          <w:sz w:val="24"/>
          <w:szCs w:val="24"/>
        </w:rPr>
        <w:lastRenderedPageBreak/>
        <w:t>2</w:t>
      </w:r>
      <w:r w:rsidRPr="00CC6AD1">
        <w:rPr>
          <w:rFonts w:ascii="宋体" w:eastAsia="宋体" w:hAnsi="宋体" w:cs="宋体" w:hint="eastAsia"/>
          <w:sz w:val="24"/>
          <w:szCs w:val="24"/>
        </w:rPr>
        <w:t>.</w:t>
      </w:r>
      <w:r w:rsidRPr="00CC6AD1">
        <w:rPr>
          <w:rFonts w:ascii="宋体" w:eastAsia="宋体" w:hAnsi="宋体" w:cs="宋体" w:hint="eastAsia"/>
          <w:b/>
          <w:bCs/>
          <w:sz w:val="24"/>
          <w:szCs w:val="24"/>
        </w:rPr>
        <w:t>小学数学</w:t>
      </w:r>
      <w:r w:rsidR="000760BA">
        <w:rPr>
          <w:rFonts w:ascii="宋体" w:eastAsia="宋体" w:hAnsi="宋体" w:cs="宋体" w:hint="eastAsia"/>
          <w:b/>
          <w:bCs/>
          <w:sz w:val="24"/>
          <w:szCs w:val="24"/>
        </w:rPr>
        <w:t>单元</w:t>
      </w:r>
      <w:r w:rsidRPr="00CC6AD1">
        <w:rPr>
          <w:rFonts w:ascii="宋体" w:eastAsia="宋体" w:hAnsi="宋体" w:cs="宋体" w:hint="eastAsia"/>
          <w:b/>
          <w:bCs/>
          <w:sz w:val="24"/>
          <w:szCs w:val="24"/>
        </w:rPr>
        <w:t>作业设计现状调查和归因研究</w:t>
      </w:r>
    </w:p>
    <w:p w14:paraId="4D143903" w14:textId="7E3662E9" w:rsidR="000E65DB" w:rsidRPr="00CC6AD1" w:rsidRDefault="000E65DB" w:rsidP="00084E0E">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本课题组将在全校范围内运用访谈和问卷调查等方法，对</w:t>
      </w:r>
      <w:r w:rsidR="00753819">
        <w:rPr>
          <w:rFonts w:ascii="宋体" w:eastAsia="宋体" w:hAnsi="宋体" w:cs="宋体" w:hint="eastAsia"/>
          <w:sz w:val="24"/>
          <w:szCs w:val="24"/>
        </w:rPr>
        <w:t>中高段</w:t>
      </w:r>
      <w:r w:rsidRPr="00CC6AD1">
        <w:rPr>
          <w:rFonts w:ascii="宋体" w:eastAsia="宋体" w:hAnsi="宋体" w:cs="宋体" w:hint="eastAsia"/>
          <w:sz w:val="24"/>
          <w:szCs w:val="24"/>
        </w:rPr>
        <w:t>数学教师</w:t>
      </w:r>
      <w:r w:rsidR="00B51F81">
        <w:rPr>
          <w:rFonts w:ascii="宋体" w:eastAsia="宋体" w:hAnsi="宋体" w:cs="宋体" w:hint="eastAsia"/>
          <w:sz w:val="24"/>
          <w:szCs w:val="24"/>
        </w:rPr>
        <w:t>和学生</w:t>
      </w:r>
      <w:r w:rsidRPr="00CC6AD1">
        <w:rPr>
          <w:rFonts w:ascii="宋体" w:eastAsia="宋体" w:hAnsi="宋体" w:cs="宋体" w:hint="eastAsia"/>
          <w:sz w:val="24"/>
          <w:szCs w:val="24"/>
        </w:rPr>
        <w:t>进行全面调查，整理出目前小学</w:t>
      </w:r>
      <w:r w:rsidR="00B51F81">
        <w:rPr>
          <w:rFonts w:ascii="宋体" w:eastAsia="宋体" w:hAnsi="宋体" w:cs="宋体" w:hint="eastAsia"/>
          <w:sz w:val="24"/>
          <w:szCs w:val="24"/>
        </w:rPr>
        <w:t>中高段</w:t>
      </w:r>
      <w:r w:rsidR="000760BA">
        <w:rPr>
          <w:rFonts w:ascii="宋体" w:eastAsia="宋体" w:hAnsi="宋体" w:cs="宋体" w:hint="eastAsia"/>
          <w:sz w:val="24"/>
          <w:szCs w:val="24"/>
        </w:rPr>
        <w:t>单元</w:t>
      </w:r>
      <w:r w:rsidRPr="00CC6AD1">
        <w:rPr>
          <w:rFonts w:ascii="宋体" w:eastAsia="宋体" w:hAnsi="宋体" w:cs="宋体" w:hint="eastAsia"/>
          <w:sz w:val="24"/>
          <w:szCs w:val="24"/>
        </w:rPr>
        <w:t>数学作业中存在问题和不足，为课题的深入开展奠定扎实基础，并借此明确本课题的研究方向和实施途径。</w:t>
      </w:r>
    </w:p>
    <w:p w14:paraId="1BDC0E25" w14:textId="499A927C" w:rsidR="000E65DB" w:rsidRDefault="00084E0E" w:rsidP="000E65DB">
      <w:pPr>
        <w:spacing w:line="360" w:lineRule="auto"/>
        <w:ind w:firstLineChars="200" w:firstLine="482"/>
        <w:rPr>
          <w:rFonts w:ascii="宋体" w:eastAsia="宋体" w:hAnsi="宋体" w:cs="宋体"/>
          <w:b/>
          <w:bCs/>
          <w:sz w:val="24"/>
          <w:szCs w:val="24"/>
        </w:rPr>
      </w:pPr>
      <w:r>
        <w:rPr>
          <w:rFonts w:ascii="宋体" w:eastAsia="宋体" w:hAnsi="宋体" w:cs="宋体"/>
          <w:b/>
          <w:bCs/>
          <w:sz w:val="24"/>
          <w:szCs w:val="24"/>
        </w:rPr>
        <w:t>3</w:t>
      </w:r>
      <w:r w:rsidR="000E65DB" w:rsidRPr="00CC6AD1">
        <w:rPr>
          <w:rFonts w:ascii="宋体" w:eastAsia="宋体" w:hAnsi="宋体" w:cs="宋体" w:hint="eastAsia"/>
          <w:b/>
          <w:bCs/>
          <w:sz w:val="24"/>
          <w:szCs w:val="24"/>
        </w:rPr>
        <w:t>.“双减”背景下小学数学</w:t>
      </w:r>
      <w:r w:rsidR="000C4F25">
        <w:rPr>
          <w:rFonts w:ascii="宋体" w:eastAsia="宋体" w:hAnsi="宋体" w:cs="宋体" w:hint="eastAsia"/>
          <w:b/>
          <w:bCs/>
          <w:sz w:val="24"/>
          <w:szCs w:val="24"/>
        </w:rPr>
        <w:t>单元</w:t>
      </w:r>
      <w:r w:rsidR="00876AA4">
        <w:rPr>
          <w:rFonts w:ascii="宋体" w:eastAsia="宋体" w:hAnsi="宋体" w:cs="宋体" w:hint="eastAsia"/>
          <w:b/>
          <w:bCs/>
          <w:sz w:val="24"/>
          <w:szCs w:val="24"/>
        </w:rPr>
        <w:t>前置性作业设计与实施</w:t>
      </w:r>
      <w:r w:rsidR="000C4F25">
        <w:rPr>
          <w:rFonts w:ascii="宋体" w:eastAsia="宋体" w:hAnsi="宋体" w:cs="宋体" w:hint="eastAsia"/>
          <w:b/>
          <w:bCs/>
          <w:sz w:val="24"/>
          <w:szCs w:val="24"/>
        </w:rPr>
        <w:t>的研究</w:t>
      </w:r>
    </w:p>
    <w:p w14:paraId="49F27271" w14:textId="704BB301" w:rsidR="007156D1" w:rsidRPr="007156D1" w:rsidRDefault="00791A6E" w:rsidP="000E65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在充分了解小学数学单元作业设计现状的基础上</w:t>
      </w:r>
      <w:r w:rsidR="00872EAC">
        <w:rPr>
          <w:rFonts w:ascii="宋体" w:eastAsia="宋体" w:hAnsi="宋体" w:cs="宋体" w:hint="eastAsia"/>
          <w:sz w:val="24"/>
          <w:szCs w:val="24"/>
        </w:rPr>
        <w:t>，</w:t>
      </w:r>
      <w:r w:rsidR="007156D1" w:rsidRPr="007156D1">
        <w:rPr>
          <w:rFonts w:ascii="宋体" w:eastAsia="宋体" w:hAnsi="宋体" w:cs="宋体" w:hint="eastAsia"/>
          <w:sz w:val="24"/>
          <w:szCs w:val="24"/>
        </w:rPr>
        <w:t>本课题将围绕</w:t>
      </w:r>
      <w:r w:rsidR="007156D1">
        <w:rPr>
          <w:rFonts w:ascii="宋体" w:eastAsia="宋体" w:hAnsi="宋体" w:cs="宋体" w:hint="eastAsia"/>
          <w:sz w:val="24"/>
          <w:szCs w:val="24"/>
        </w:rPr>
        <w:t>小学数学单元前置性作业的设计与实施展开研究，</w:t>
      </w:r>
      <w:r w:rsidR="000D602A">
        <w:rPr>
          <w:rFonts w:ascii="宋体" w:eastAsia="宋体" w:hAnsi="宋体" w:cs="宋体" w:hint="eastAsia"/>
          <w:sz w:val="24"/>
          <w:szCs w:val="24"/>
        </w:rPr>
        <w:t>根据数学教材的四大领域，即“数与代数”、“空间与几何”、“统计与概率”、“综合与实践”，每个单元划分到对应的领域，从而设计不同类型的</w:t>
      </w:r>
      <w:r w:rsidR="00872EAC">
        <w:rPr>
          <w:rFonts w:ascii="宋体" w:eastAsia="宋体" w:hAnsi="宋体" w:cs="宋体" w:hint="eastAsia"/>
          <w:sz w:val="24"/>
          <w:szCs w:val="24"/>
        </w:rPr>
        <w:t>单元前置性作业</w:t>
      </w:r>
      <w:r w:rsidR="000D602A">
        <w:rPr>
          <w:rFonts w:ascii="宋体" w:eastAsia="宋体" w:hAnsi="宋体" w:cs="宋体" w:hint="eastAsia"/>
          <w:sz w:val="24"/>
          <w:szCs w:val="24"/>
        </w:rPr>
        <w:t>。本研究将围绕</w:t>
      </w:r>
      <w:r w:rsidR="00872EAC">
        <w:rPr>
          <w:rFonts w:ascii="宋体" w:eastAsia="宋体" w:hAnsi="宋体" w:cs="宋体" w:hint="eastAsia"/>
          <w:sz w:val="24"/>
          <w:szCs w:val="24"/>
        </w:rPr>
        <w:t>设计的内容</w:t>
      </w:r>
      <w:r>
        <w:rPr>
          <w:rFonts w:ascii="宋体" w:eastAsia="宋体" w:hAnsi="宋体" w:cs="宋体" w:hint="eastAsia"/>
          <w:sz w:val="24"/>
          <w:szCs w:val="24"/>
        </w:rPr>
        <w:t>、原则、以及评价与反馈等角度展开研究</w:t>
      </w:r>
      <w:r w:rsidR="000D602A">
        <w:rPr>
          <w:rFonts w:ascii="宋体" w:eastAsia="宋体" w:hAnsi="宋体" w:cs="宋体" w:hint="eastAsia"/>
          <w:sz w:val="24"/>
          <w:szCs w:val="24"/>
        </w:rPr>
        <w:t>，形成单元前置性作业资源包。</w:t>
      </w:r>
    </w:p>
    <w:p w14:paraId="706632EB" w14:textId="751D3941" w:rsidR="000E65DB" w:rsidRDefault="00084E0E" w:rsidP="000E65DB">
      <w:pPr>
        <w:spacing w:line="360" w:lineRule="auto"/>
        <w:ind w:firstLineChars="200" w:firstLine="482"/>
        <w:rPr>
          <w:rFonts w:ascii="宋体" w:eastAsia="宋体" w:hAnsi="宋体" w:cs="宋体"/>
          <w:b/>
          <w:bCs/>
          <w:sz w:val="24"/>
          <w:szCs w:val="24"/>
        </w:rPr>
      </w:pPr>
      <w:r>
        <w:rPr>
          <w:rFonts w:ascii="宋体" w:eastAsia="宋体" w:hAnsi="宋体" w:cs="宋体"/>
          <w:b/>
          <w:bCs/>
          <w:sz w:val="24"/>
          <w:szCs w:val="24"/>
        </w:rPr>
        <w:t>4</w:t>
      </w:r>
      <w:r w:rsidR="000E65DB" w:rsidRPr="00CC6AD1">
        <w:rPr>
          <w:rFonts w:ascii="宋体" w:eastAsia="宋体" w:hAnsi="宋体" w:cs="宋体" w:hint="eastAsia"/>
          <w:b/>
          <w:bCs/>
          <w:sz w:val="24"/>
          <w:szCs w:val="24"/>
        </w:rPr>
        <w:t>.“双减”背景下小学</w:t>
      </w:r>
      <w:bookmarkStart w:id="1" w:name="_Hlk91698241"/>
      <w:r w:rsidR="008B5647">
        <w:rPr>
          <w:rFonts w:ascii="宋体" w:eastAsia="宋体" w:hAnsi="宋体" w:cs="宋体" w:hint="eastAsia"/>
          <w:b/>
          <w:bCs/>
          <w:sz w:val="24"/>
          <w:szCs w:val="24"/>
        </w:rPr>
        <w:t>数学</w:t>
      </w:r>
      <w:r w:rsidR="00876AA4">
        <w:rPr>
          <w:rFonts w:ascii="宋体" w:eastAsia="宋体" w:hAnsi="宋体" w:cs="宋体" w:hint="eastAsia"/>
          <w:b/>
          <w:bCs/>
          <w:sz w:val="24"/>
          <w:szCs w:val="24"/>
        </w:rPr>
        <w:t>分课时作业设计与实施的</w:t>
      </w:r>
      <w:r w:rsidR="000E65DB" w:rsidRPr="00CC6AD1">
        <w:rPr>
          <w:rFonts w:ascii="宋体" w:eastAsia="宋体" w:hAnsi="宋体" w:cs="宋体" w:hint="eastAsia"/>
          <w:b/>
          <w:bCs/>
          <w:sz w:val="24"/>
          <w:szCs w:val="24"/>
        </w:rPr>
        <w:t>研究</w:t>
      </w:r>
      <w:bookmarkEnd w:id="1"/>
    </w:p>
    <w:p w14:paraId="7D2A7B81" w14:textId="60757F3E" w:rsidR="007156D1" w:rsidRPr="00F66B68" w:rsidRDefault="000D2969" w:rsidP="000E65DB">
      <w:pPr>
        <w:spacing w:line="360" w:lineRule="auto"/>
        <w:ind w:firstLineChars="200" w:firstLine="480"/>
        <w:rPr>
          <w:rFonts w:ascii="宋体" w:eastAsia="宋体" w:hAnsi="宋体" w:cs="宋体"/>
          <w:sz w:val="24"/>
          <w:szCs w:val="24"/>
        </w:rPr>
      </w:pPr>
      <w:r w:rsidRPr="00F66B68">
        <w:rPr>
          <w:rFonts w:ascii="宋体" w:eastAsia="宋体" w:hAnsi="宋体" w:cs="宋体" w:hint="eastAsia"/>
          <w:sz w:val="24"/>
          <w:szCs w:val="24"/>
        </w:rPr>
        <w:t>在单元前置性作业设计与实施研究的基础上，本课题还将</w:t>
      </w:r>
      <w:r w:rsidR="005F48BB" w:rsidRPr="00F66B68">
        <w:rPr>
          <w:rFonts w:ascii="宋体" w:eastAsia="宋体" w:hAnsi="宋体" w:cs="宋体" w:hint="eastAsia"/>
          <w:sz w:val="24"/>
          <w:szCs w:val="24"/>
        </w:rPr>
        <w:t>对分课时作业设计与实施展开研究</w:t>
      </w:r>
      <w:r w:rsidR="000D602A" w:rsidRPr="00F66B68">
        <w:rPr>
          <w:rFonts w:ascii="宋体" w:eastAsia="宋体" w:hAnsi="宋体" w:cs="宋体" w:hint="eastAsia"/>
          <w:sz w:val="24"/>
          <w:szCs w:val="24"/>
        </w:rPr>
        <w:t>，</w:t>
      </w:r>
      <w:r w:rsidR="009529A7" w:rsidRPr="00F66B68">
        <w:rPr>
          <w:rFonts w:ascii="宋体" w:eastAsia="宋体" w:hAnsi="宋体" w:cs="宋体" w:hint="eastAsia"/>
          <w:sz w:val="24"/>
          <w:szCs w:val="24"/>
        </w:rPr>
        <w:t>每个单元根据课型可分为新授课、练习课、复习课，</w:t>
      </w:r>
      <w:r w:rsidR="002E712B" w:rsidRPr="00F66B68">
        <w:rPr>
          <w:rFonts w:ascii="宋体" w:eastAsia="宋体" w:hAnsi="宋体" w:cs="宋体" w:hint="eastAsia"/>
          <w:sz w:val="24"/>
          <w:szCs w:val="24"/>
        </w:rPr>
        <w:t>“双减”背景下，基于课型的不同在设计课时作业时本研究将从</w:t>
      </w:r>
      <w:r w:rsidR="00830E9B">
        <w:rPr>
          <w:rFonts w:ascii="宋体" w:eastAsia="宋体" w:hAnsi="宋体" w:cs="宋体" w:hint="eastAsia"/>
          <w:sz w:val="24"/>
          <w:szCs w:val="24"/>
        </w:rPr>
        <w:t>口头</w:t>
      </w:r>
      <w:r w:rsidR="002E712B" w:rsidRPr="00F66B68">
        <w:rPr>
          <w:rFonts w:ascii="宋体" w:eastAsia="宋体" w:hAnsi="宋体" w:cs="宋体" w:hint="eastAsia"/>
          <w:sz w:val="24"/>
          <w:szCs w:val="24"/>
        </w:rPr>
        <w:t>类、</w:t>
      </w:r>
      <w:r w:rsidR="00830E9B">
        <w:rPr>
          <w:rFonts w:ascii="宋体" w:eastAsia="宋体" w:hAnsi="宋体" w:cs="宋体" w:hint="eastAsia"/>
          <w:sz w:val="24"/>
          <w:szCs w:val="24"/>
        </w:rPr>
        <w:t>书面</w:t>
      </w:r>
      <w:r w:rsidR="002E712B" w:rsidRPr="00F66B68">
        <w:rPr>
          <w:rFonts w:ascii="宋体" w:eastAsia="宋体" w:hAnsi="宋体" w:cs="宋体" w:hint="eastAsia"/>
          <w:sz w:val="24"/>
          <w:szCs w:val="24"/>
        </w:rPr>
        <w:t>类、</w:t>
      </w:r>
      <w:r w:rsidR="00830E9B">
        <w:rPr>
          <w:rFonts w:ascii="宋体" w:eastAsia="宋体" w:hAnsi="宋体" w:cs="宋体" w:hint="eastAsia"/>
          <w:sz w:val="24"/>
          <w:szCs w:val="24"/>
        </w:rPr>
        <w:t>实践</w:t>
      </w:r>
      <w:r w:rsidR="002E712B" w:rsidRPr="00F66B68">
        <w:rPr>
          <w:rFonts w:ascii="宋体" w:eastAsia="宋体" w:hAnsi="宋体" w:cs="宋体" w:hint="eastAsia"/>
          <w:sz w:val="24"/>
          <w:szCs w:val="24"/>
        </w:rPr>
        <w:t>类等角度对课时作业设计进行研究，形成分课时作业资源包。</w:t>
      </w:r>
    </w:p>
    <w:p w14:paraId="37C89AC4" w14:textId="61D0FEAB" w:rsidR="00310CD1" w:rsidRDefault="00084E0E" w:rsidP="000E65DB">
      <w:pPr>
        <w:spacing w:line="360" w:lineRule="auto"/>
        <w:ind w:firstLine="420"/>
        <w:rPr>
          <w:rFonts w:ascii="宋体" w:eastAsia="宋体" w:hAnsi="宋体" w:cs="宋体"/>
          <w:b/>
          <w:bCs/>
          <w:sz w:val="24"/>
          <w:szCs w:val="24"/>
        </w:rPr>
      </w:pPr>
      <w:r>
        <w:rPr>
          <w:rFonts w:ascii="宋体" w:eastAsia="宋体" w:hAnsi="宋体" w:cs="宋体"/>
          <w:b/>
          <w:bCs/>
          <w:sz w:val="24"/>
          <w:szCs w:val="24"/>
        </w:rPr>
        <w:t>5</w:t>
      </w:r>
      <w:r w:rsidR="00310CD1" w:rsidRPr="00310CD1">
        <w:rPr>
          <w:rFonts w:ascii="宋体" w:eastAsia="宋体" w:hAnsi="宋体" w:cs="宋体"/>
          <w:b/>
          <w:bCs/>
          <w:sz w:val="24"/>
          <w:szCs w:val="24"/>
        </w:rPr>
        <w:t>.</w:t>
      </w:r>
      <w:r w:rsidR="00310CD1" w:rsidRPr="00310CD1">
        <w:rPr>
          <w:rFonts w:ascii="宋体" w:eastAsia="宋体" w:hAnsi="宋体" w:cs="宋体" w:hint="eastAsia"/>
          <w:b/>
          <w:bCs/>
          <w:sz w:val="24"/>
          <w:szCs w:val="24"/>
        </w:rPr>
        <w:t>“双减”背景下小学数学单元</w:t>
      </w:r>
      <w:r w:rsidR="00876AA4">
        <w:rPr>
          <w:rFonts w:ascii="宋体" w:eastAsia="宋体" w:hAnsi="宋体" w:cs="宋体" w:hint="eastAsia"/>
          <w:b/>
          <w:bCs/>
          <w:sz w:val="24"/>
          <w:szCs w:val="24"/>
        </w:rPr>
        <w:t>总结性作业设计与实施的</w:t>
      </w:r>
      <w:r w:rsidR="00310CD1" w:rsidRPr="00310CD1">
        <w:rPr>
          <w:rFonts w:ascii="宋体" w:eastAsia="宋体" w:hAnsi="宋体" w:cs="宋体" w:hint="eastAsia"/>
          <w:b/>
          <w:bCs/>
          <w:sz w:val="24"/>
          <w:szCs w:val="24"/>
        </w:rPr>
        <w:t>研究</w:t>
      </w:r>
    </w:p>
    <w:p w14:paraId="29C6DB3C" w14:textId="2283606C" w:rsidR="007156D1" w:rsidRPr="00CC27C0" w:rsidRDefault="00E41965" w:rsidP="000E65DB">
      <w:pPr>
        <w:spacing w:line="360" w:lineRule="auto"/>
        <w:ind w:firstLine="420"/>
        <w:rPr>
          <w:rFonts w:ascii="宋体" w:eastAsia="宋体" w:hAnsi="宋体" w:cs="宋体"/>
          <w:sz w:val="24"/>
          <w:szCs w:val="24"/>
        </w:rPr>
      </w:pPr>
      <w:r w:rsidRPr="00CC27C0">
        <w:rPr>
          <w:rFonts w:ascii="宋体" w:eastAsia="宋体" w:hAnsi="宋体" w:cs="宋体" w:hint="eastAsia"/>
          <w:sz w:val="24"/>
          <w:szCs w:val="24"/>
        </w:rPr>
        <w:t>单元总结性作业的目的是让学生在巩固所学知识中明确知识之间的内在逻辑</w:t>
      </w:r>
      <w:r w:rsidR="00CC27C0" w:rsidRPr="00CC27C0">
        <w:rPr>
          <w:rFonts w:ascii="宋体" w:eastAsia="宋体" w:hAnsi="宋体" w:cs="宋体" w:hint="eastAsia"/>
          <w:sz w:val="24"/>
          <w:szCs w:val="24"/>
        </w:rPr>
        <w:t>，建立结构化的知识体系，因此本研究还将展开单元总结性</w:t>
      </w:r>
      <w:r w:rsidR="00CC27C0">
        <w:rPr>
          <w:rFonts w:ascii="宋体" w:eastAsia="宋体" w:hAnsi="宋体" w:cs="宋体" w:hint="eastAsia"/>
          <w:sz w:val="24"/>
          <w:szCs w:val="24"/>
        </w:rPr>
        <w:t>作业</w:t>
      </w:r>
      <w:r w:rsidR="00CC27C0" w:rsidRPr="00CC27C0">
        <w:rPr>
          <w:rFonts w:ascii="宋体" w:eastAsia="宋体" w:hAnsi="宋体" w:cs="宋体" w:hint="eastAsia"/>
          <w:sz w:val="24"/>
          <w:szCs w:val="24"/>
        </w:rPr>
        <w:t>设计与</w:t>
      </w:r>
      <w:r w:rsidR="00CC27C0">
        <w:rPr>
          <w:rFonts w:ascii="宋体" w:eastAsia="宋体" w:hAnsi="宋体" w:cs="宋体" w:hint="eastAsia"/>
          <w:sz w:val="24"/>
          <w:szCs w:val="24"/>
        </w:rPr>
        <w:t>实施的</w:t>
      </w:r>
      <w:r w:rsidR="00CC27C0" w:rsidRPr="00CC27C0">
        <w:rPr>
          <w:rFonts w:ascii="宋体" w:eastAsia="宋体" w:hAnsi="宋体" w:cs="宋体" w:hint="eastAsia"/>
          <w:sz w:val="24"/>
          <w:szCs w:val="24"/>
        </w:rPr>
        <w:t>研究</w:t>
      </w:r>
      <w:r w:rsidR="00CC27C0">
        <w:rPr>
          <w:rFonts w:ascii="宋体" w:eastAsia="宋体" w:hAnsi="宋体" w:cs="宋体" w:hint="eastAsia"/>
          <w:sz w:val="24"/>
          <w:szCs w:val="24"/>
        </w:rPr>
        <w:t>，</w:t>
      </w:r>
      <w:r w:rsidR="00D41A50">
        <w:rPr>
          <w:rFonts w:ascii="宋体" w:eastAsia="宋体" w:hAnsi="宋体" w:cs="宋体" w:hint="eastAsia"/>
          <w:sz w:val="24"/>
          <w:szCs w:val="24"/>
        </w:rPr>
        <w:t>将从作业的内容、形式、评价等角度进行探索，内容上可分为基础型、拓展型、学科融合型，形式上如数学小报、数学日记、思维导图等，评价方式上采用多元化的方式，从而形成单元总结性作业资源包。</w:t>
      </w:r>
    </w:p>
    <w:p w14:paraId="4A5B122E" w14:textId="3C444143" w:rsidR="00084E0E" w:rsidRDefault="00084E0E" w:rsidP="000E65DB">
      <w:pPr>
        <w:spacing w:line="360" w:lineRule="auto"/>
        <w:ind w:firstLine="420"/>
        <w:rPr>
          <w:rFonts w:ascii="宋体" w:eastAsia="宋体" w:hAnsi="宋体" w:cs="宋体"/>
          <w:b/>
          <w:bCs/>
          <w:sz w:val="24"/>
          <w:szCs w:val="24"/>
        </w:rPr>
      </w:pPr>
      <w:r>
        <w:rPr>
          <w:rFonts w:ascii="宋体" w:eastAsia="宋体" w:hAnsi="宋体" w:cs="宋体"/>
          <w:b/>
          <w:bCs/>
          <w:sz w:val="24"/>
          <w:szCs w:val="24"/>
        </w:rPr>
        <w:t>6.</w:t>
      </w:r>
      <w:r>
        <w:rPr>
          <w:rFonts w:ascii="宋体" w:eastAsia="宋体" w:hAnsi="宋体" w:cs="宋体" w:hint="eastAsia"/>
          <w:b/>
          <w:bCs/>
          <w:sz w:val="24"/>
          <w:szCs w:val="24"/>
        </w:rPr>
        <w:t>“双减”背景下</w:t>
      </w:r>
      <w:r w:rsidR="0096322D">
        <w:rPr>
          <w:rFonts w:ascii="宋体" w:eastAsia="宋体" w:hAnsi="宋体" w:cs="宋体" w:hint="eastAsia"/>
          <w:b/>
          <w:bCs/>
          <w:sz w:val="24"/>
          <w:szCs w:val="24"/>
        </w:rPr>
        <w:t>小学数学单元作业高效讲评的策略研究</w:t>
      </w:r>
    </w:p>
    <w:p w14:paraId="218868FB" w14:textId="0209E792" w:rsidR="0096322D" w:rsidRPr="00084E0E" w:rsidRDefault="0096322D" w:rsidP="000E65DB">
      <w:pPr>
        <w:spacing w:line="360" w:lineRule="auto"/>
        <w:ind w:firstLine="420"/>
        <w:rPr>
          <w:rFonts w:ascii="宋体" w:eastAsia="宋体" w:hAnsi="宋体" w:cs="宋体"/>
          <w:b/>
          <w:bCs/>
          <w:sz w:val="24"/>
          <w:szCs w:val="24"/>
        </w:rPr>
      </w:pPr>
      <w:r>
        <w:rPr>
          <w:rFonts w:ascii="宋体" w:eastAsia="宋体" w:hAnsi="宋体" w:cs="宋体" w:hint="eastAsia"/>
          <w:sz w:val="24"/>
          <w:szCs w:val="24"/>
        </w:rPr>
        <w:t>“双减”背景下，作业要减负，质量要提升，作业的高效讲评较为关键。本课题旨在探究</w:t>
      </w:r>
      <w:r w:rsidR="00F16076">
        <w:rPr>
          <w:rFonts w:ascii="宋体" w:eastAsia="宋体" w:hAnsi="宋体" w:cs="宋体" w:hint="eastAsia"/>
          <w:sz w:val="24"/>
          <w:szCs w:val="24"/>
        </w:rPr>
        <w:t>小学数学</w:t>
      </w:r>
      <w:r w:rsidR="00F65614">
        <w:rPr>
          <w:rFonts w:ascii="宋体" w:eastAsia="宋体" w:hAnsi="宋体" w:cs="宋体" w:hint="eastAsia"/>
          <w:sz w:val="24"/>
          <w:szCs w:val="24"/>
        </w:rPr>
        <w:t>单元</w:t>
      </w:r>
      <w:r>
        <w:rPr>
          <w:rFonts w:ascii="宋体" w:eastAsia="宋体" w:hAnsi="宋体" w:cs="宋体" w:hint="eastAsia"/>
          <w:sz w:val="24"/>
          <w:szCs w:val="24"/>
        </w:rPr>
        <w:t>作业高效讲评的</w:t>
      </w:r>
      <w:r w:rsidR="00F65614">
        <w:rPr>
          <w:rFonts w:ascii="宋体" w:eastAsia="宋体" w:hAnsi="宋体" w:cs="宋体" w:hint="eastAsia"/>
          <w:sz w:val="24"/>
          <w:szCs w:val="24"/>
        </w:rPr>
        <w:t>策略，从讲评内容的选取、讲评方式的优化、讲评方法的运用以及</w:t>
      </w:r>
      <w:r w:rsidR="00F16076">
        <w:rPr>
          <w:rFonts w:ascii="宋体" w:eastAsia="宋体" w:hAnsi="宋体" w:cs="宋体" w:hint="eastAsia"/>
          <w:sz w:val="24"/>
          <w:szCs w:val="24"/>
        </w:rPr>
        <w:t>单元</w:t>
      </w:r>
      <w:r w:rsidR="00F65614">
        <w:rPr>
          <w:rFonts w:ascii="宋体" w:eastAsia="宋体" w:hAnsi="宋体" w:cs="宋体" w:hint="eastAsia"/>
          <w:sz w:val="24"/>
          <w:szCs w:val="24"/>
        </w:rPr>
        <w:t>作业讲评模式的探究等角度对</w:t>
      </w:r>
      <w:r w:rsidR="00F16076">
        <w:rPr>
          <w:rFonts w:ascii="宋体" w:eastAsia="宋体" w:hAnsi="宋体" w:cs="宋体" w:hint="eastAsia"/>
          <w:sz w:val="24"/>
          <w:szCs w:val="24"/>
        </w:rPr>
        <w:t>小学单元</w:t>
      </w:r>
      <w:r w:rsidR="00F65614">
        <w:rPr>
          <w:rFonts w:ascii="宋体" w:eastAsia="宋体" w:hAnsi="宋体" w:cs="宋体" w:hint="eastAsia"/>
          <w:sz w:val="24"/>
          <w:szCs w:val="24"/>
        </w:rPr>
        <w:t>作业讲评的策略展开研究</w:t>
      </w:r>
      <w:r w:rsidR="00A429F9">
        <w:rPr>
          <w:rFonts w:ascii="宋体" w:eastAsia="宋体" w:hAnsi="宋体" w:cs="宋体" w:hint="eastAsia"/>
          <w:sz w:val="24"/>
          <w:szCs w:val="24"/>
        </w:rPr>
        <w:t>。</w:t>
      </w:r>
    </w:p>
    <w:p w14:paraId="075ED78E" w14:textId="23E0FD27" w:rsidR="00876AA4" w:rsidRPr="00876AA4" w:rsidRDefault="00876AA4" w:rsidP="00473D31">
      <w:pPr>
        <w:spacing w:line="360" w:lineRule="auto"/>
        <w:ind w:firstLine="420"/>
        <w:rPr>
          <w:rFonts w:ascii="宋体" w:eastAsia="宋体" w:hAnsi="宋体" w:cs="宋体"/>
          <w:b/>
          <w:bCs/>
          <w:sz w:val="24"/>
          <w:szCs w:val="24"/>
        </w:rPr>
      </w:pPr>
      <w:r w:rsidRPr="00876AA4">
        <w:rPr>
          <w:rFonts w:ascii="宋体" w:eastAsia="宋体" w:hAnsi="宋体" w:cs="宋体" w:hint="eastAsia"/>
          <w:b/>
          <w:bCs/>
          <w:sz w:val="24"/>
          <w:szCs w:val="24"/>
        </w:rPr>
        <w:t>7</w:t>
      </w:r>
      <w:r w:rsidRPr="00876AA4">
        <w:rPr>
          <w:rFonts w:ascii="宋体" w:eastAsia="宋体" w:hAnsi="宋体" w:cs="宋体"/>
          <w:b/>
          <w:bCs/>
          <w:sz w:val="24"/>
          <w:szCs w:val="24"/>
        </w:rPr>
        <w:t>.</w:t>
      </w:r>
      <w:r w:rsidRPr="00876AA4">
        <w:rPr>
          <w:rFonts w:ascii="宋体" w:eastAsia="宋体" w:hAnsi="宋体" w:cs="宋体" w:hint="eastAsia"/>
          <w:b/>
          <w:bCs/>
          <w:sz w:val="24"/>
          <w:szCs w:val="24"/>
        </w:rPr>
        <w:t>“双减”下小学数学单元作业设计评价的研究</w:t>
      </w:r>
    </w:p>
    <w:p w14:paraId="50817EFB" w14:textId="05EDE6B5" w:rsidR="006965F0" w:rsidRPr="0032611E" w:rsidRDefault="007231D6" w:rsidP="0032611E">
      <w:pPr>
        <w:spacing w:line="360" w:lineRule="auto"/>
        <w:ind w:firstLineChars="200" w:firstLine="480"/>
        <w:rPr>
          <w:rFonts w:ascii="宋体" w:eastAsia="宋体" w:hAnsi="宋体" w:cs="宋体"/>
          <w:sz w:val="24"/>
          <w:szCs w:val="24"/>
        </w:rPr>
      </w:pPr>
      <w:r w:rsidRPr="00CC6AD1">
        <w:rPr>
          <w:rFonts w:ascii="宋体" w:eastAsia="宋体" w:hAnsi="宋体" w:cs="宋体" w:hint="eastAsia"/>
          <w:sz w:val="24"/>
          <w:szCs w:val="24"/>
        </w:rPr>
        <w:t>为了</w:t>
      </w:r>
      <w:r>
        <w:rPr>
          <w:rFonts w:ascii="宋体" w:eastAsia="宋体" w:hAnsi="宋体" w:cs="宋体" w:hint="eastAsia"/>
          <w:sz w:val="24"/>
          <w:szCs w:val="24"/>
        </w:rPr>
        <w:t>让作业的能发挥高质量功能，即达到巩固知识、诊断教学和科学育人的目的，</w:t>
      </w:r>
      <w:r w:rsidRPr="00CC6AD1">
        <w:rPr>
          <w:rFonts w:ascii="宋体" w:eastAsia="宋体" w:hAnsi="宋体" w:cs="宋体" w:hint="eastAsia"/>
          <w:sz w:val="24"/>
          <w:szCs w:val="24"/>
        </w:rPr>
        <w:t>课题将围绕</w:t>
      </w:r>
      <w:r>
        <w:rPr>
          <w:rFonts w:ascii="宋体" w:eastAsia="宋体" w:hAnsi="宋体" w:cs="宋体" w:hint="eastAsia"/>
          <w:sz w:val="24"/>
          <w:szCs w:val="24"/>
        </w:rPr>
        <w:t>数学单元作业设计评价</w:t>
      </w:r>
      <w:r w:rsidRPr="00CC6AD1">
        <w:rPr>
          <w:rFonts w:ascii="宋体" w:eastAsia="宋体" w:hAnsi="宋体" w:cs="宋体" w:hint="eastAsia"/>
          <w:sz w:val="24"/>
          <w:szCs w:val="24"/>
        </w:rPr>
        <w:t>研究，围绕作业目标、作业类型、</w:t>
      </w:r>
      <w:r w:rsidRPr="00CC6AD1">
        <w:rPr>
          <w:rFonts w:ascii="宋体" w:eastAsia="宋体" w:hAnsi="宋体" w:cs="宋体" w:hint="eastAsia"/>
          <w:sz w:val="24"/>
          <w:szCs w:val="24"/>
        </w:rPr>
        <w:lastRenderedPageBreak/>
        <w:t>作业难度、作业时间和作业结构五个方面</w:t>
      </w:r>
      <w:r>
        <w:rPr>
          <w:rFonts w:ascii="宋体" w:eastAsia="宋体" w:hAnsi="宋体" w:cs="宋体" w:hint="eastAsia"/>
          <w:sz w:val="24"/>
          <w:szCs w:val="24"/>
        </w:rPr>
        <w:t>来对单元作业质量进行统计，充分了解学生作业中的易错点、难点、时间完成时间，及时做出调整，使得单元作业设计更符合学情。</w:t>
      </w:r>
    </w:p>
    <w:p w14:paraId="0CC40A5D" w14:textId="76026208" w:rsidR="000E65DB" w:rsidRPr="00CC6AD1" w:rsidRDefault="00ED3F8B" w:rsidP="00C8154F">
      <w:pPr>
        <w:spacing w:line="460" w:lineRule="exact"/>
        <w:ind w:firstLineChars="200" w:firstLine="482"/>
        <w:rPr>
          <w:rFonts w:ascii="宋体" w:eastAsia="宋体" w:hAnsi="宋体"/>
          <w:b/>
          <w:sz w:val="24"/>
          <w:szCs w:val="24"/>
        </w:rPr>
      </w:pPr>
      <w:r>
        <w:rPr>
          <w:rFonts w:ascii="宋体" w:eastAsia="宋体" w:hAnsi="宋体" w:hint="eastAsia"/>
          <w:b/>
          <w:sz w:val="24"/>
          <w:szCs w:val="24"/>
        </w:rPr>
        <w:t>五</w:t>
      </w:r>
      <w:r w:rsidR="000E65DB" w:rsidRPr="00CC6AD1">
        <w:rPr>
          <w:rFonts w:ascii="宋体" w:eastAsia="宋体" w:hAnsi="宋体" w:hint="eastAsia"/>
          <w:b/>
          <w:sz w:val="24"/>
          <w:szCs w:val="24"/>
        </w:rPr>
        <w:t>、研究思路</w:t>
      </w:r>
    </w:p>
    <w:p w14:paraId="16BFE956" w14:textId="7F9BF414" w:rsidR="001139B0" w:rsidRDefault="0032611E" w:rsidP="001139B0">
      <w:pPr>
        <w:spacing w:line="360" w:lineRule="auto"/>
        <w:ind w:rightChars="-51" w:right="-107" w:firstLineChars="200" w:firstLine="420"/>
        <w:rPr>
          <w:rFonts w:ascii="宋体" w:eastAsia="宋体" w:hAnsi="宋体"/>
          <w:sz w:val="24"/>
          <w:szCs w:val="24"/>
        </w:rPr>
      </w:pPr>
      <w:r>
        <w:rPr>
          <w:noProof/>
        </w:rPr>
        <w:drawing>
          <wp:anchor distT="0" distB="0" distL="114300" distR="114300" simplePos="0" relativeHeight="251659264" behindDoc="0" locked="0" layoutInCell="1" allowOverlap="1" wp14:anchorId="2CB3861E" wp14:editId="0BA243F8">
            <wp:simplePos x="0" y="0"/>
            <wp:positionH relativeFrom="column">
              <wp:posOffset>520065</wp:posOffset>
            </wp:positionH>
            <wp:positionV relativeFrom="paragraph">
              <wp:posOffset>873760</wp:posOffset>
            </wp:positionV>
            <wp:extent cx="4723140" cy="67608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65"/>
                    <a:stretch/>
                  </pic:blipFill>
                  <pic:spPr bwMode="auto">
                    <a:xfrm>
                      <a:off x="0" y="0"/>
                      <a:ext cx="4725588" cy="67643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9B0" w:rsidRPr="00CC6AD1">
        <w:rPr>
          <w:rFonts w:ascii="宋体" w:eastAsia="宋体" w:hAnsi="宋体" w:hint="eastAsia"/>
          <w:sz w:val="24"/>
          <w:szCs w:val="24"/>
        </w:rPr>
        <w:t>本研究基于“双减”背景，以小学数学教材为依据，总结已有的研究经验，对数学单元作业进行整合、调整，使得作业设计更具有目标性和整体性，促进学生核心素养的培育，并形成完整的评价体系。</w:t>
      </w:r>
    </w:p>
    <w:p w14:paraId="5C00DADB" w14:textId="5C212BD8" w:rsidR="00E112AC" w:rsidRDefault="00E112AC" w:rsidP="00B26896">
      <w:pPr>
        <w:spacing w:line="360" w:lineRule="auto"/>
        <w:ind w:rightChars="-51" w:right="-107" w:firstLineChars="200" w:firstLine="420"/>
        <w:rPr>
          <w:noProof/>
        </w:rPr>
      </w:pPr>
    </w:p>
    <w:p w14:paraId="4A69AD69" w14:textId="1D5B1FF8" w:rsidR="00E112AC" w:rsidRDefault="00E112AC" w:rsidP="00B26896">
      <w:pPr>
        <w:spacing w:line="360" w:lineRule="auto"/>
        <w:ind w:rightChars="-51" w:right="-107" w:firstLineChars="200" w:firstLine="420"/>
        <w:rPr>
          <w:noProof/>
        </w:rPr>
      </w:pPr>
    </w:p>
    <w:p w14:paraId="6DD06C4F" w14:textId="0E744569" w:rsidR="00E112AC" w:rsidRDefault="00E112AC" w:rsidP="00B26896">
      <w:pPr>
        <w:spacing w:line="360" w:lineRule="auto"/>
        <w:ind w:rightChars="-51" w:right="-107" w:firstLineChars="200" w:firstLine="420"/>
        <w:rPr>
          <w:noProof/>
        </w:rPr>
      </w:pPr>
    </w:p>
    <w:p w14:paraId="095DB80B" w14:textId="2D5D728E" w:rsidR="00E112AC" w:rsidRDefault="00E112AC" w:rsidP="00B26896">
      <w:pPr>
        <w:spacing w:line="360" w:lineRule="auto"/>
        <w:ind w:rightChars="-51" w:right="-107" w:firstLineChars="200" w:firstLine="420"/>
        <w:rPr>
          <w:noProof/>
        </w:rPr>
      </w:pPr>
    </w:p>
    <w:p w14:paraId="7FC52D85" w14:textId="3D014D9C" w:rsidR="00B26896" w:rsidRDefault="00B26896" w:rsidP="00B26896">
      <w:pPr>
        <w:spacing w:line="360" w:lineRule="auto"/>
        <w:ind w:rightChars="-51" w:right="-107" w:firstLineChars="200" w:firstLine="420"/>
        <w:rPr>
          <w:noProof/>
        </w:rPr>
      </w:pPr>
    </w:p>
    <w:p w14:paraId="53F56CA0" w14:textId="6F35636E" w:rsidR="00E112AC" w:rsidRDefault="00E112AC" w:rsidP="00B26896">
      <w:pPr>
        <w:spacing w:line="360" w:lineRule="auto"/>
        <w:ind w:rightChars="-51" w:right="-107" w:firstLineChars="200" w:firstLine="420"/>
        <w:rPr>
          <w:noProof/>
        </w:rPr>
      </w:pPr>
    </w:p>
    <w:p w14:paraId="2CD19924" w14:textId="40197BB4" w:rsidR="00E112AC" w:rsidRDefault="00E112AC" w:rsidP="00B26896">
      <w:pPr>
        <w:spacing w:line="360" w:lineRule="auto"/>
        <w:ind w:rightChars="-51" w:right="-107" w:firstLineChars="200" w:firstLine="420"/>
        <w:rPr>
          <w:noProof/>
        </w:rPr>
      </w:pPr>
    </w:p>
    <w:p w14:paraId="39C4847A" w14:textId="6229302F" w:rsidR="00E112AC" w:rsidRDefault="00E112AC" w:rsidP="00B26896">
      <w:pPr>
        <w:spacing w:line="360" w:lineRule="auto"/>
        <w:ind w:rightChars="-51" w:right="-107" w:firstLineChars="200" w:firstLine="420"/>
        <w:rPr>
          <w:noProof/>
        </w:rPr>
      </w:pPr>
    </w:p>
    <w:p w14:paraId="00F47728" w14:textId="77777777" w:rsidR="00E112AC" w:rsidRDefault="00E112AC" w:rsidP="00B26896">
      <w:pPr>
        <w:spacing w:line="360" w:lineRule="auto"/>
        <w:ind w:rightChars="-51" w:right="-107" w:firstLineChars="200" w:firstLine="420"/>
        <w:rPr>
          <w:noProof/>
        </w:rPr>
      </w:pPr>
    </w:p>
    <w:p w14:paraId="35C079BF" w14:textId="77777777" w:rsidR="00E112AC" w:rsidRDefault="00E112AC" w:rsidP="00E112AC">
      <w:pPr>
        <w:spacing w:line="360" w:lineRule="auto"/>
        <w:ind w:rightChars="-51" w:right="-107" w:firstLineChars="200" w:firstLine="482"/>
        <w:rPr>
          <w:rFonts w:ascii="宋体" w:eastAsia="宋体" w:hAnsi="宋体"/>
          <w:b/>
          <w:sz w:val="24"/>
          <w:szCs w:val="24"/>
        </w:rPr>
      </w:pPr>
    </w:p>
    <w:p w14:paraId="353A3C9F" w14:textId="77777777" w:rsidR="00E112AC" w:rsidRDefault="00E112AC" w:rsidP="00E112AC">
      <w:pPr>
        <w:spacing w:line="360" w:lineRule="auto"/>
        <w:ind w:rightChars="-51" w:right="-107" w:firstLineChars="200" w:firstLine="482"/>
        <w:rPr>
          <w:rFonts w:ascii="宋体" w:eastAsia="宋体" w:hAnsi="宋体"/>
          <w:b/>
          <w:sz w:val="24"/>
          <w:szCs w:val="24"/>
        </w:rPr>
      </w:pPr>
    </w:p>
    <w:p w14:paraId="77604CA6" w14:textId="77777777" w:rsidR="00E112AC" w:rsidRDefault="00E112AC" w:rsidP="00E112AC">
      <w:pPr>
        <w:spacing w:line="360" w:lineRule="auto"/>
        <w:ind w:rightChars="-51" w:right="-107" w:firstLineChars="200" w:firstLine="482"/>
        <w:rPr>
          <w:rFonts w:ascii="宋体" w:eastAsia="宋体" w:hAnsi="宋体"/>
          <w:b/>
          <w:sz w:val="24"/>
          <w:szCs w:val="24"/>
        </w:rPr>
      </w:pPr>
    </w:p>
    <w:p w14:paraId="1A53C196" w14:textId="77777777" w:rsidR="00E112AC" w:rsidRDefault="00E112AC" w:rsidP="00E112AC">
      <w:pPr>
        <w:spacing w:line="360" w:lineRule="auto"/>
        <w:ind w:rightChars="-51" w:right="-107" w:firstLineChars="200" w:firstLine="482"/>
        <w:rPr>
          <w:rFonts w:ascii="宋体" w:eastAsia="宋体" w:hAnsi="宋体"/>
          <w:b/>
          <w:sz w:val="24"/>
          <w:szCs w:val="24"/>
        </w:rPr>
      </w:pPr>
    </w:p>
    <w:p w14:paraId="2F54445D" w14:textId="77777777" w:rsidR="00E112AC" w:rsidRDefault="00E112AC" w:rsidP="00E112AC">
      <w:pPr>
        <w:spacing w:line="360" w:lineRule="auto"/>
        <w:ind w:rightChars="-51" w:right="-107" w:firstLineChars="200" w:firstLine="482"/>
        <w:rPr>
          <w:rFonts w:ascii="宋体" w:eastAsia="宋体" w:hAnsi="宋体"/>
          <w:b/>
          <w:sz w:val="24"/>
          <w:szCs w:val="24"/>
        </w:rPr>
      </w:pPr>
    </w:p>
    <w:p w14:paraId="0602781B" w14:textId="77777777" w:rsidR="00E112AC" w:rsidRDefault="00E112AC" w:rsidP="00E112AC">
      <w:pPr>
        <w:spacing w:line="360" w:lineRule="auto"/>
        <w:ind w:rightChars="-51" w:right="-107" w:firstLineChars="200" w:firstLine="482"/>
        <w:rPr>
          <w:rFonts w:ascii="宋体" w:eastAsia="宋体" w:hAnsi="宋体"/>
          <w:b/>
          <w:sz w:val="24"/>
          <w:szCs w:val="24"/>
        </w:rPr>
      </w:pPr>
    </w:p>
    <w:p w14:paraId="00DE2860" w14:textId="77777777" w:rsidR="00E112AC" w:rsidRDefault="00E112AC" w:rsidP="00E112AC">
      <w:pPr>
        <w:spacing w:line="360" w:lineRule="auto"/>
        <w:ind w:rightChars="-51" w:right="-107" w:firstLineChars="200" w:firstLine="482"/>
        <w:rPr>
          <w:rFonts w:ascii="宋体" w:eastAsia="宋体" w:hAnsi="宋体"/>
          <w:b/>
          <w:sz w:val="24"/>
          <w:szCs w:val="24"/>
        </w:rPr>
      </w:pPr>
    </w:p>
    <w:p w14:paraId="016768AD" w14:textId="77777777" w:rsidR="00E112AC" w:rsidRDefault="00E112AC" w:rsidP="00E112AC">
      <w:pPr>
        <w:spacing w:line="360" w:lineRule="auto"/>
        <w:ind w:rightChars="-51" w:right="-107" w:firstLineChars="200" w:firstLine="482"/>
        <w:rPr>
          <w:rFonts w:ascii="宋体" w:eastAsia="宋体" w:hAnsi="宋体"/>
          <w:b/>
          <w:sz w:val="24"/>
          <w:szCs w:val="24"/>
        </w:rPr>
      </w:pPr>
    </w:p>
    <w:p w14:paraId="3EBA3FBD" w14:textId="77777777" w:rsidR="00E112AC" w:rsidRDefault="00E112AC" w:rsidP="00E112AC">
      <w:pPr>
        <w:spacing w:line="360" w:lineRule="auto"/>
        <w:ind w:rightChars="-51" w:right="-107" w:firstLineChars="200" w:firstLine="482"/>
        <w:rPr>
          <w:rFonts w:ascii="宋体" w:eastAsia="宋体" w:hAnsi="宋体"/>
          <w:b/>
          <w:sz w:val="24"/>
          <w:szCs w:val="24"/>
        </w:rPr>
      </w:pPr>
    </w:p>
    <w:p w14:paraId="56D7391F" w14:textId="77777777" w:rsidR="00E112AC" w:rsidRDefault="00E112AC" w:rsidP="00E112AC">
      <w:pPr>
        <w:spacing w:line="360" w:lineRule="auto"/>
        <w:ind w:rightChars="-51" w:right="-107" w:firstLineChars="200" w:firstLine="482"/>
        <w:rPr>
          <w:rFonts w:ascii="宋体" w:eastAsia="宋体" w:hAnsi="宋体"/>
          <w:b/>
          <w:sz w:val="24"/>
          <w:szCs w:val="24"/>
        </w:rPr>
      </w:pPr>
    </w:p>
    <w:p w14:paraId="23EF1FC6" w14:textId="77777777" w:rsidR="00E112AC" w:rsidRDefault="00E112AC" w:rsidP="00E112AC">
      <w:pPr>
        <w:spacing w:line="360" w:lineRule="auto"/>
        <w:ind w:rightChars="-51" w:right="-107" w:firstLineChars="200" w:firstLine="482"/>
        <w:rPr>
          <w:rFonts w:ascii="宋体" w:eastAsia="宋体" w:hAnsi="宋体"/>
          <w:b/>
          <w:sz w:val="24"/>
          <w:szCs w:val="24"/>
        </w:rPr>
      </w:pPr>
    </w:p>
    <w:p w14:paraId="55EF5D75" w14:textId="4E71A0DE" w:rsidR="00E112AC" w:rsidRDefault="00E112AC" w:rsidP="00CF60C1">
      <w:pPr>
        <w:spacing w:line="360" w:lineRule="auto"/>
        <w:ind w:rightChars="-51" w:right="-107"/>
        <w:rPr>
          <w:rFonts w:ascii="宋体" w:eastAsia="宋体" w:hAnsi="宋体"/>
          <w:b/>
          <w:sz w:val="24"/>
          <w:szCs w:val="24"/>
        </w:rPr>
      </w:pPr>
    </w:p>
    <w:p w14:paraId="78355616" w14:textId="77777777" w:rsidR="003E1EE1" w:rsidRDefault="003E1EE1" w:rsidP="00CF60C1">
      <w:pPr>
        <w:spacing w:line="360" w:lineRule="auto"/>
        <w:ind w:rightChars="-51" w:right="-107"/>
        <w:rPr>
          <w:rFonts w:ascii="宋体" w:eastAsia="宋体" w:hAnsi="宋体"/>
          <w:b/>
          <w:sz w:val="24"/>
          <w:szCs w:val="24"/>
        </w:rPr>
      </w:pPr>
    </w:p>
    <w:p w14:paraId="53FDF013" w14:textId="5173D347" w:rsidR="00E112AC" w:rsidRPr="00E112AC" w:rsidRDefault="00ED3F8B" w:rsidP="00E112AC">
      <w:pPr>
        <w:spacing w:line="360" w:lineRule="auto"/>
        <w:ind w:rightChars="-51" w:right="-107" w:firstLineChars="200" w:firstLine="482"/>
        <w:rPr>
          <w:noProof/>
        </w:rPr>
      </w:pPr>
      <w:r>
        <w:rPr>
          <w:rFonts w:ascii="宋体" w:eastAsia="宋体" w:hAnsi="宋体" w:hint="eastAsia"/>
          <w:b/>
          <w:sz w:val="24"/>
          <w:szCs w:val="24"/>
        </w:rPr>
        <w:lastRenderedPageBreak/>
        <w:t>六</w:t>
      </w:r>
      <w:r w:rsidR="001139B0" w:rsidRPr="00CC6AD1">
        <w:rPr>
          <w:rFonts w:ascii="宋体" w:eastAsia="宋体" w:hAnsi="宋体" w:hint="eastAsia"/>
          <w:b/>
          <w:sz w:val="24"/>
          <w:szCs w:val="24"/>
        </w:rPr>
        <w:t>、研究方法与途径</w:t>
      </w:r>
    </w:p>
    <w:p w14:paraId="0EC72296" w14:textId="62723F94" w:rsidR="001139B0" w:rsidRPr="00CC6AD1" w:rsidRDefault="00797CE5" w:rsidP="00CC6AD1">
      <w:pPr>
        <w:spacing w:line="360" w:lineRule="auto"/>
        <w:ind w:rightChars="-51" w:right="-107" w:firstLineChars="200" w:firstLine="482"/>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w:t>
      </w:r>
      <w:r w:rsidR="001139B0" w:rsidRPr="00CC6AD1">
        <w:rPr>
          <w:rFonts w:ascii="宋体" w:eastAsia="宋体" w:hAnsi="宋体" w:hint="eastAsia"/>
          <w:b/>
          <w:bCs/>
          <w:sz w:val="24"/>
          <w:szCs w:val="24"/>
        </w:rPr>
        <w:t>文献分析法</w:t>
      </w:r>
    </w:p>
    <w:p w14:paraId="08869349" w14:textId="77777777" w:rsidR="001139B0" w:rsidRPr="00CC6AD1" w:rsidRDefault="001139B0" w:rsidP="001139B0">
      <w:pPr>
        <w:spacing w:line="360" w:lineRule="auto"/>
        <w:ind w:rightChars="-51" w:right="-107" w:firstLineChars="200" w:firstLine="480"/>
        <w:rPr>
          <w:rFonts w:ascii="宋体" w:eastAsia="宋体" w:hAnsi="宋体"/>
          <w:sz w:val="24"/>
          <w:szCs w:val="24"/>
        </w:rPr>
      </w:pPr>
      <w:r w:rsidRPr="00CC6AD1">
        <w:rPr>
          <w:rFonts w:ascii="宋体" w:eastAsia="宋体" w:hAnsi="宋体" w:hint="eastAsia"/>
          <w:sz w:val="24"/>
          <w:szCs w:val="24"/>
        </w:rPr>
        <w:t>本课题研究通过搜集并阅读相关杂志期刊、学术论文等文献资料，全面把握国内外研究现状与趋势，储备相关理论依据，为本课题的研究奠定扎实深厚的理论基础。</w:t>
      </w:r>
    </w:p>
    <w:p w14:paraId="2DCD133D" w14:textId="3FC7644C" w:rsidR="001139B0" w:rsidRPr="00CC6AD1" w:rsidRDefault="00797CE5" w:rsidP="00CC6AD1">
      <w:pPr>
        <w:spacing w:line="360" w:lineRule="auto"/>
        <w:ind w:rightChars="-51" w:right="-107" w:firstLineChars="200" w:firstLine="482"/>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w:t>
      </w:r>
      <w:r w:rsidR="001139B0" w:rsidRPr="00CC6AD1">
        <w:rPr>
          <w:rFonts w:ascii="宋体" w:eastAsia="宋体" w:hAnsi="宋体" w:hint="eastAsia"/>
          <w:b/>
          <w:bCs/>
          <w:sz w:val="24"/>
          <w:szCs w:val="24"/>
        </w:rPr>
        <w:t>调查研究法</w:t>
      </w:r>
    </w:p>
    <w:p w14:paraId="2F67DC16" w14:textId="77777777" w:rsidR="001139B0" w:rsidRPr="00CC6AD1" w:rsidRDefault="001139B0" w:rsidP="001139B0">
      <w:pPr>
        <w:spacing w:line="360" w:lineRule="auto"/>
        <w:ind w:rightChars="-51" w:right="-107" w:firstLineChars="200" w:firstLine="480"/>
        <w:rPr>
          <w:rFonts w:ascii="宋体" w:eastAsia="宋体" w:hAnsi="宋体"/>
          <w:sz w:val="24"/>
          <w:szCs w:val="24"/>
        </w:rPr>
      </w:pPr>
      <w:r w:rsidRPr="00CC6AD1">
        <w:rPr>
          <w:rFonts w:ascii="宋体" w:eastAsia="宋体" w:hAnsi="宋体" w:hint="eastAsia"/>
          <w:sz w:val="24"/>
          <w:szCs w:val="24"/>
        </w:rPr>
        <w:t>根据现有研究中成熟的问卷，自行改制基于“双减”背景下小学数学设计的问卷调查，通过对小学生以及小学数学教师的调查，切实了解小学数学作业设计中存在的问题。检验问卷的信度与效度，总结问卷设计存在的问题。</w:t>
      </w:r>
    </w:p>
    <w:p w14:paraId="3E72F210" w14:textId="21C8A866" w:rsidR="001139B0" w:rsidRPr="00CC6AD1" w:rsidRDefault="00797CE5" w:rsidP="001139B0">
      <w:pPr>
        <w:spacing w:line="360" w:lineRule="auto"/>
        <w:ind w:rightChars="-51" w:right="-107" w:firstLineChars="200" w:firstLine="482"/>
        <w:rPr>
          <w:rFonts w:ascii="宋体" w:eastAsia="宋体" w:hAnsi="宋体"/>
          <w:sz w:val="24"/>
          <w:szCs w:val="24"/>
        </w:rPr>
      </w:pPr>
      <w:r>
        <w:rPr>
          <w:rFonts w:ascii="宋体" w:eastAsia="宋体" w:hAnsi="宋体" w:hint="eastAsia"/>
          <w:b/>
          <w:bCs/>
          <w:sz w:val="24"/>
          <w:szCs w:val="24"/>
        </w:rPr>
        <w:t>3</w:t>
      </w:r>
      <w:r>
        <w:rPr>
          <w:rFonts w:ascii="宋体" w:eastAsia="宋体" w:hAnsi="宋体"/>
          <w:b/>
          <w:bCs/>
          <w:sz w:val="24"/>
          <w:szCs w:val="24"/>
        </w:rPr>
        <w:t>.</w:t>
      </w:r>
      <w:r w:rsidR="001139B0" w:rsidRPr="00CC6AD1">
        <w:rPr>
          <w:rFonts w:ascii="宋体" w:eastAsia="宋体" w:hAnsi="宋体" w:hint="eastAsia"/>
          <w:b/>
          <w:bCs/>
          <w:sz w:val="24"/>
          <w:szCs w:val="24"/>
        </w:rPr>
        <w:t>行动研究法</w:t>
      </w:r>
    </w:p>
    <w:p w14:paraId="5ABD20E2" w14:textId="1130853E" w:rsidR="001139B0" w:rsidRPr="00CC6AD1" w:rsidRDefault="001139B0" w:rsidP="001139B0">
      <w:pPr>
        <w:spacing w:line="360" w:lineRule="auto"/>
        <w:ind w:rightChars="-51" w:right="-107" w:firstLineChars="200" w:firstLine="480"/>
        <w:rPr>
          <w:rFonts w:ascii="宋体" w:eastAsia="宋体" w:hAnsi="宋体"/>
          <w:sz w:val="24"/>
          <w:szCs w:val="24"/>
        </w:rPr>
      </w:pPr>
      <w:r w:rsidRPr="00CC6AD1">
        <w:rPr>
          <w:rFonts w:ascii="宋体" w:eastAsia="宋体" w:hAnsi="宋体" w:hint="eastAsia"/>
          <w:sz w:val="24"/>
          <w:szCs w:val="24"/>
        </w:rPr>
        <w:t>形成小学数学作业设计的研究方案，将本调查同课题组老师的日常教学结合起来，一边实施课题研究，一边通过作业设计与布置进行评价和修改，通过实践进行检验、补充和修订。</w:t>
      </w:r>
    </w:p>
    <w:p w14:paraId="796312DD" w14:textId="5E058BCB" w:rsidR="001139B0" w:rsidRPr="00CC6AD1" w:rsidRDefault="00ED3F8B" w:rsidP="00C8154F">
      <w:pPr>
        <w:spacing w:line="460" w:lineRule="exact"/>
        <w:ind w:firstLineChars="200" w:firstLine="482"/>
        <w:rPr>
          <w:rFonts w:ascii="宋体" w:eastAsia="宋体" w:hAnsi="宋体"/>
          <w:b/>
          <w:sz w:val="24"/>
          <w:szCs w:val="24"/>
        </w:rPr>
      </w:pPr>
      <w:r>
        <w:rPr>
          <w:rFonts w:ascii="宋体" w:eastAsia="宋体" w:hAnsi="宋体" w:hint="eastAsia"/>
          <w:b/>
          <w:sz w:val="24"/>
          <w:szCs w:val="24"/>
        </w:rPr>
        <w:t>七</w:t>
      </w:r>
      <w:r w:rsidR="001139B0" w:rsidRPr="00CC6AD1">
        <w:rPr>
          <w:rFonts w:ascii="宋体" w:eastAsia="宋体" w:hAnsi="宋体" w:hint="eastAsia"/>
          <w:b/>
          <w:sz w:val="24"/>
          <w:szCs w:val="24"/>
        </w:rPr>
        <w:t>、课题组织机构、分工和进度</w:t>
      </w:r>
    </w:p>
    <w:p w14:paraId="75D261D3" w14:textId="37A35DC3" w:rsidR="001139B0" w:rsidRPr="001A7C95" w:rsidRDefault="001139B0" w:rsidP="001139B0">
      <w:pPr>
        <w:spacing w:line="360" w:lineRule="auto"/>
        <w:ind w:firstLineChars="200" w:firstLine="482"/>
        <w:rPr>
          <w:rFonts w:ascii="宋体" w:eastAsia="宋体" w:hAnsi="宋体"/>
          <w:b/>
          <w:bCs/>
          <w:sz w:val="24"/>
          <w:szCs w:val="24"/>
        </w:rPr>
      </w:pPr>
      <w:r w:rsidRPr="001A7C95">
        <w:rPr>
          <w:rFonts w:ascii="宋体" w:eastAsia="宋体" w:hAnsi="宋体" w:hint="eastAsia"/>
          <w:b/>
          <w:bCs/>
          <w:sz w:val="24"/>
          <w:szCs w:val="24"/>
        </w:rPr>
        <w:t>（一）成员职责</w:t>
      </w:r>
    </w:p>
    <w:p w14:paraId="22FFC1EE" w14:textId="3906A121" w:rsidR="001139B0" w:rsidRPr="00CC6AD1" w:rsidRDefault="001139B0" w:rsidP="001139B0">
      <w:pPr>
        <w:spacing w:line="360" w:lineRule="auto"/>
        <w:ind w:firstLineChars="200" w:firstLine="480"/>
        <w:rPr>
          <w:rFonts w:ascii="宋体" w:eastAsia="宋体" w:hAnsi="宋体"/>
          <w:sz w:val="24"/>
          <w:szCs w:val="24"/>
        </w:rPr>
      </w:pPr>
      <w:r w:rsidRPr="00CC6AD1">
        <w:rPr>
          <w:rFonts w:ascii="宋体" w:eastAsia="宋体" w:hAnsi="宋体" w:hint="eastAsia"/>
          <w:sz w:val="24"/>
          <w:szCs w:val="24"/>
        </w:rPr>
        <w:t>组长：薛玲琳。负责课题的主体研究、掌握进度和质量、定期检查总结、召开课题组会议。</w:t>
      </w:r>
    </w:p>
    <w:p w14:paraId="267CB991" w14:textId="19E7C971" w:rsidR="00B26896" w:rsidRPr="00CC6AD1" w:rsidRDefault="001139B0" w:rsidP="00B26896">
      <w:pPr>
        <w:spacing w:line="360" w:lineRule="auto"/>
        <w:ind w:firstLineChars="200" w:firstLine="480"/>
        <w:rPr>
          <w:rFonts w:ascii="宋体" w:eastAsia="宋体" w:hAnsi="宋体"/>
          <w:sz w:val="24"/>
          <w:szCs w:val="24"/>
        </w:rPr>
      </w:pPr>
      <w:r w:rsidRPr="00CC6AD1">
        <w:rPr>
          <w:rFonts w:ascii="宋体" w:eastAsia="宋体" w:hAnsi="宋体" w:hint="eastAsia"/>
          <w:sz w:val="24"/>
          <w:szCs w:val="24"/>
        </w:rPr>
        <w:t>成员：刘颖婷，</w:t>
      </w:r>
      <w:r w:rsidR="00AE4686">
        <w:rPr>
          <w:rFonts w:ascii="宋体" w:eastAsia="宋体" w:hAnsi="宋体" w:hint="eastAsia"/>
          <w:sz w:val="24"/>
          <w:szCs w:val="24"/>
        </w:rPr>
        <w:t>宋颖倩，</w:t>
      </w:r>
      <w:r w:rsidR="006D196E">
        <w:rPr>
          <w:rFonts w:ascii="宋体" w:eastAsia="宋体" w:hAnsi="宋体" w:hint="eastAsia"/>
          <w:sz w:val="24"/>
          <w:szCs w:val="24"/>
        </w:rPr>
        <w:t>张靖，</w:t>
      </w:r>
      <w:r w:rsidRPr="00CC6AD1">
        <w:rPr>
          <w:rFonts w:ascii="宋体" w:eastAsia="宋体" w:hAnsi="宋体" w:hint="eastAsia"/>
          <w:sz w:val="24"/>
          <w:szCs w:val="24"/>
        </w:rPr>
        <w:t>万夏耘，陈丽媛，张倩倩，</w:t>
      </w:r>
      <w:r w:rsidR="00AE4686">
        <w:rPr>
          <w:rFonts w:ascii="宋体" w:eastAsia="宋体" w:hAnsi="宋体" w:hint="eastAsia"/>
          <w:sz w:val="24"/>
          <w:szCs w:val="24"/>
        </w:rPr>
        <w:t>狄珊</w:t>
      </w:r>
      <w:r w:rsidRPr="00CC6AD1">
        <w:rPr>
          <w:rFonts w:ascii="宋体" w:eastAsia="宋体" w:hAnsi="宋体" w:hint="eastAsia"/>
          <w:sz w:val="24"/>
          <w:szCs w:val="24"/>
        </w:rPr>
        <w:t>。按课题任务分工和进度，完成相应的研究任务。</w:t>
      </w:r>
    </w:p>
    <w:p w14:paraId="7A459C85" w14:textId="7ED9CEB9" w:rsidR="001139B0" w:rsidRPr="001A7C95" w:rsidRDefault="001139B0" w:rsidP="00012B5F">
      <w:pPr>
        <w:spacing w:line="360" w:lineRule="auto"/>
        <w:ind w:firstLineChars="200" w:firstLine="482"/>
        <w:rPr>
          <w:rFonts w:ascii="宋体" w:eastAsia="宋体" w:hAnsi="宋体"/>
          <w:b/>
          <w:bCs/>
          <w:sz w:val="24"/>
          <w:szCs w:val="24"/>
        </w:rPr>
      </w:pPr>
      <w:r w:rsidRPr="001A7C95">
        <w:rPr>
          <w:rFonts w:ascii="宋体" w:eastAsia="宋体" w:hAnsi="宋体" w:hint="eastAsia"/>
          <w:b/>
          <w:bCs/>
          <w:sz w:val="24"/>
          <w:szCs w:val="24"/>
        </w:rPr>
        <w:t>（二）课题分工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71"/>
        <w:gridCol w:w="1948"/>
        <w:gridCol w:w="1843"/>
        <w:gridCol w:w="2138"/>
      </w:tblGrid>
      <w:tr w:rsidR="001139B0" w:rsidRPr="00CC6AD1" w14:paraId="2AB9BF66" w14:textId="77777777" w:rsidTr="001A7C95">
        <w:trPr>
          <w:jc w:val="center"/>
        </w:trPr>
        <w:tc>
          <w:tcPr>
            <w:tcW w:w="1129" w:type="dxa"/>
            <w:shd w:val="clear" w:color="auto" w:fill="auto"/>
            <w:vAlign w:val="center"/>
          </w:tcPr>
          <w:p w14:paraId="5B92A29C" w14:textId="72BFD2FB"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姓名</w:t>
            </w:r>
          </w:p>
        </w:tc>
        <w:tc>
          <w:tcPr>
            <w:tcW w:w="1171" w:type="dxa"/>
            <w:shd w:val="clear" w:color="auto" w:fill="auto"/>
            <w:vAlign w:val="center"/>
          </w:tcPr>
          <w:p w14:paraId="23752419"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专业技术职称</w:t>
            </w:r>
          </w:p>
        </w:tc>
        <w:tc>
          <w:tcPr>
            <w:tcW w:w="1948" w:type="dxa"/>
            <w:shd w:val="clear" w:color="auto" w:fill="auto"/>
            <w:vAlign w:val="center"/>
          </w:tcPr>
          <w:p w14:paraId="5FF69C5C"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工作单位</w:t>
            </w:r>
          </w:p>
        </w:tc>
        <w:tc>
          <w:tcPr>
            <w:tcW w:w="1843" w:type="dxa"/>
            <w:shd w:val="clear" w:color="auto" w:fill="auto"/>
            <w:vAlign w:val="center"/>
          </w:tcPr>
          <w:p w14:paraId="12D967FE"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研究专长</w:t>
            </w:r>
          </w:p>
        </w:tc>
        <w:tc>
          <w:tcPr>
            <w:tcW w:w="2138" w:type="dxa"/>
            <w:shd w:val="clear" w:color="auto" w:fill="auto"/>
            <w:vAlign w:val="center"/>
          </w:tcPr>
          <w:p w14:paraId="39772456"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在课题组中的分工情况</w:t>
            </w:r>
          </w:p>
        </w:tc>
      </w:tr>
      <w:tr w:rsidR="001139B0" w:rsidRPr="00CC6AD1" w14:paraId="36A15ED8" w14:textId="77777777" w:rsidTr="001A7C95">
        <w:trPr>
          <w:jc w:val="center"/>
        </w:trPr>
        <w:tc>
          <w:tcPr>
            <w:tcW w:w="1129" w:type="dxa"/>
            <w:shd w:val="clear" w:color="auto" w:fill="auto"/>
            <w:vAlign w:val="center"/>
          </w:tcPr>
          <w:p w14:paraId="32F082D3"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薛玲琳</w:t>
            </w:r>
          </w:p>
        </w:tc>
        <w:tc>
          <w:tcPr>
            <w:tcW w:w="1171" w:type="dxa"/>
            <w:shd w:val="clear" w:color="auto" w:fill="auto"/>
            <w:vAlign w:val="center"/>
          </w:tcPr>
          <w:p w14:paraId="4FD7992A"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中小学二级</w:t>
            </w:r>
          </w:p>
        </w:tc>
        <w:tc>
          <w:tcPr>
            <w:tcW w:w="1948" w:type="dxa"/>
            <w:shd w:val="clear" w:color="auto" w:fill="auto"/>
            <w:vAlign w:val="center"/>
          </w:tcPr>
          <w:p w14:paraId="1D1BC929"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常州市博爱小学</w:t>
            </w:r>
          </w:p>
        </w:tc>
        <w:tc>
          <w:tcPr>
            <w:tcW w:w="1843" w:type="dxa"/>
            <w:shd w:val="clear" w:color="auto" w:fill="auto"/>
            <w:vAlign w:val="center"/>
          </w:tcPr>
          <w:p w14:paraId="4E00E8C2" w14:textId="7A9AF24F"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数理统计</w:t>
            </w:r>
          </w:p>
        </w:tc>
        <w:tc>
          <w:tcPr>
            <w:tcW w:w="2138" w:type="dxa"/>
            <w:shd w:val="clear" w:color="auto" w:fill="auto"/>
            <w:vAlign w:val="center"/>
          </w:tcPr>
          <w:p w14:paraId="13EE4387"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主持人，课题论证，方案设计，布置阶段工作计划、阶段总结检查，中期评估和结题</w:t>
            </w:r>
          </w:p>
        </w:tc>
      </w:tr>
      <w:tr w:rsidR="001139B0" w:rsidRPr="00CC6AD1" w14:paraId="258D9671" w14:textId="77777777" w:rsidTr="001A7C95">
        <w:trPr>
          <w:jc w:val="center"/>
        </w:trPr>
        <w:tc>
          <w:tcPr>
            <w:tcW w:w="1129" w:type="dxa"/>
            <w:shd w:val="clear" w:color="auto" w:fill="auto"/>
            <w:vAlign w:val="center"/>
          </w:tcPr>
          <w:p w14:paraId="67C06546"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刘颖婷</w:t>
            </w:r>
          </w:p>
        </w:tc>
        <w:tc>
          <w:tcPr>
            <w:tcW w:w="1171" w:type="dxa"/>
            <w:shd w:val="clear" w:color="auto" w:fill="auto"/>
            <w:vAlign w:val="center"/>
          </w:tcPr>
          <w:p w14:paraId="5AFA2258"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中小学二级</w:t>
            </w:r>
          </w:p>
        </w:tc>
        <w:tc>
          <w:tcPr>
            <w:tcW w:w="1948" w:type="dxa"/>
            <w:shd w:val="clear" w:color="auto" w:fill="auto"/>
            <w:vAlign w:val="center"/>
          </w:tcPr>
          <w:p w14:paraId="490463BC" w14:textId="77777777"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常州市博爱小学</w:t>
            </w:r>
          </w:p>
        </w:tc>
        <w:tc>
          <w:tcPr>
            <w:tcW w:w="1843" w:type="dxa"/>
            <w:shd w:val="clear" w:color="auto" w:fill="auto"/>
            <w:vAlign w:val="center"/>
          </w:tcPr>
          <w:p w14:paraId="4872EE00" w14:textId="0319040D" w:rsidR="001139B0" w:rsidRPr="00CC6AD1" w:rsidRDefault="001139B0" w:rsidP="00137AD9">
            <w:pPr>
              <w:spacing w:line="360" w:lineRule="auto"/>
              <w:jc w:val="center"/>
              <w:rPr>
                <w:rFonts w:ascii="宋体" w:eastAsia="宋体" w:hAnsi="宋体"/>
                <w:sz w:val="24"/>
                <w:szCs w:val="24"/>
              </w:rPr>
            </w:pPr>
            <w:r w:rsidRPr="00CC6AD1">
              <w:rPr>
                <w:rFonts w:ascii="宋体" w:eastAsia="宋体" w:hAnsi="宋体" w:hint="eastAsia"/>
                <w:sz w:val="24"/>
                <w:szCs w:val="24"/>
              </w:rPr>
              <w:t>统计与分析</w:t>
            </w:r>
          </w:p>
        </w:tc>
        <w:tc>
          <w:tcPr>
            <w:tcW w:w="2138" w:type="dxa"/>
            <w:shd w:val="clear" w:color="auto" w:fill="auto"/>
            <w:vAlign w:val="center"/>
          </w:tcPr>
          <w:p w14:paraId="7C215382" w14:textId="12E7E95A" w:rsidR="001139B0" w:rsidRPr="00CC6AD1" w:rsidRDefault="00682A69" w:rsidP="00137AD9">
            <w:pPr>
              <w:spacing w:line="360" w:lineRule="auto"/>
              <w:jc w:val="center"/>
              <w:rPr>
                <w:rFonts w:ascii="宋体" w:eastAsia="宋体" w:hAnsi="宋体"/>
                <w:sz w:val="24"/>
                <w:szCs w:val="24"/>
              </w:rPr>
            </w:pPr>
            <w:r>
              <w:rPr>
                <w:rFonts w:ascii="宋体" w:eastAsia="宋体" w:hAnsi="宋体" w:hint="eastAsia"/>
                <w:sz w:val="24"/>
                <w:szCs w:val="24"/>
              </w:rPr>
              <w:t>设计中高段数学作业设计现状调查问</w:t>
            </w:r>
            <w:r>
              <w:rPr>
                <w:rFonts w:ascii="宋体" w:eastAsia="宋体" w:hAnsi="宋体" w:hint="eastAsia"/>
                <w:sz w:val="24"/>
                <w:szCs w:val="24"/>
              </w:rPr>
              <w:lastRenderedPageBreak/>
              <w:t>卷，并统计分析</w:t>
            </w:r>
            <w:r w:rsidRPr="00CC6AD1">
              <w:rPr>
                <w:rFonts w:ascii="宋体" w:eastAsia="宋体" w:hAnsi="宋体"/>
                <w:sz w:val="24"/>
                <w:szCs w:val="24"/>
              </w:rPr>
              <w:t xml:space="preserve"> </w:t>
            </w:r>
          </w:p>
        </w:tc>
      </w:tr>
      <w:tr w:rsidR="00AE4686" w:rsidRPr="00CC6AD1" w14:paraId="2F1503E5" w14:textId="77777777" w:rsidTr="001A7C95">
        <w:trPr>
          <w:jc w:val="center"/>
        </w:trPr>
        <w:tc>
          <w:tcPr>
            <w:tcW w:w="1129" w:type="dxa"/>
            <w:shd w:val="clear" w:color="auto" w:fill="auto"/>
            <w:vAlign w:val="center"/>
          </w:tcPr>
          <w:p w14:paraId="166569A1" w14:textId="54432841" w:rsidR="00AE4686" w:rsidRPr="00CC6AD1" w:rsidRDefault="00AE4686" w:rsidP="00137AD9">
            <w:pPr>
              <w:spacing w:line="360" w:lineRule="auto"/>
              <w:jc w:val="center"/>
              <w:rPr>
                <w:rFonts w:ascii="宋体" w:eastAsia="宋体" w:hAnsi="宋体"/>
                <w:sz w:val="24"/>
                <w:szCs w:val="24"/>
              </w:rPr>
            </w:pPr>
            <w:r>
              <w:rPr>
                <w:rFonts w:ascii="宋体" w:eastAsia="宋体" w:hAnsi="宋体" w:hint="eastAsia"/>
                <w:sz w:val="24"/>
                <w:szCs w:val="24"/>
              </w:rPr>
              <w:lastRenderedPageBreak/>
              <w:t>宋颖倩</w:t>
            </w:r>
          </w:p>
        </w:tc>
        <w:tc>
          <w:tcPr>
            <w:tcW w:w="1171" w:type="dxa"/>
            <w:shd w:val="clear" w:color="auto" w:fill="auto"/>
            <w:vAlign w:val="center"/>
          </w:tcPr>
          <w:p w14:paraId="4B91F152" w14:textId="2F6C2B11" w:rsidR="00AE4686" w:rsidRPr="00CC6AD1" w:rsidRDefault="00AE4686" w:rsidP="00137AD9">
            <w:pPr>
              <w:spacing w:line="360" w:lineRule="auto"/>
              <w:jc w:val="center"/>
              <w:rPr>
                <w:rFonts w:ascii="宋体" w:eastAsia="宋体" w:hAnsi="宋体"/>
                <w:sz w:val="24"/>
                <w:szCs w:val="24"/>
              </w:rPr>
            </w:pPr>
            <w:r>
              <w:rPr>
                <w:rFonts w:ascii="宋体" w:eastAsia="宋体" w:hAnsi="宋体" w:hint="eastAsia"/>
                <w:sz w:val="24"/>
                <w:szCs w:val="24"/>
              </w:rPr>
              <w:t>中小学二级</w:t>
            </w:r>
          </w:p>
        </w:tc>
        <w:tc>
          <w:tcPr>
            <w:tcW w:w="1948" w:type="dxa"/>
            <w:shd w:val="clear" w:color="auto" w:fill="auto"/>
            <w:vAlign w:val="center"/>
          </w:tcPr>
          <w:p w14:paraId="38E3C619" w14:textId="63BD02C4" w:rsidR="00AE4686" w:rsidRPr="00CC6AD1" w:rsidRDefault="00AE4686" w:rsidP="00137AD9">
            <w:pPr>
              <w:spacing w:line="360" w:lineRule="auto"/>
              <w:jc w:val="center"/>
              <w:rPr>
                <w:rFonts w:ascii="宋体" w:eastAsia="宋体" w:hAnsi="宋体"/>
                <w:sz w:val="24"/>
                <w:szCs w:val="24"/>
              </w:rPr>
            </w:pPr>
            <w:r>
              <w:rPr>
                <w:rFonts w:ascii="宋体" w:eastAsia="宋体" w:hAnsi="宋体" w:hint="eastAsia"/>
                <w:sz w:val="24"/>
                <w:szCs w:val="24"/>
              </w:rPr>
              <w:t>常州市博爱小学</w:t>
            </w:r>
          </w:p>
        </w:tc>
        <w:tc>
          <w:tcPr>
            <w:tcW w:w="1843" w:type="dxa"/>
            <w:shd w:val="clear" w:color="auto" w:fill="auto"/>
            <w:vAlign w:val="center"/>
          </w:tcPr>
          <w:p w14:paraId="15336D13" w14:textId="0690AC6D" w:rsidR="00AE4686" w:rsidRPr="00CC6AD1" w:rsidRDefault="00682A69" w:rsidP="00137AD9">
            <w:pPr>
              <w:spacing w:line="360" w:lineRule="auto"/>
              <w:jc w:val="center"/>
              <w:rPr>
                <w:rFonts w:ascii="宋体" w:eastAsia="宋体" w:hAnsi="宋体"/>
                <w:sz w:val="24"/>
                <w:szCs w:val="24"/>
              </w:rPr>
            </w:pPr>
            <w:r>
              <w:rPr>
                <w:rFonts w:ascii="宋体" w:eastAsia="宋体" w:hAnsi="宋体" w:hint="eastAsia"/>
                <w:sz w:val="24"/>
                <w:szCs w:val="24"/>
              </w:rPr>
              <w:t>网站管理</w:t>
            </w:r>
          </w:p>
        </w:tc>
        <w:tc>
          <w:tcPr>
            <w:tcW w:w="2138" w:type="dxa"/>
            <w:shd w:val="clear" w:color="auto" w:fill="auto"/>
            <w:vAlign w:val="center"/>
          </w:tcPr>
          <w:p w14:paraId="70EC2A05" w14:textId="35927A71" w:rsidR="00AE4686" w:rsidRPr="00CC6AD1" w:rsidRDefault="00682A69" w:rsidP="00137AD9">
            <w:pPr>
              <w:spacing w:line="360" w:lineRule="auto"/>
              <w:jc w:val="center"/>
              <w:rPr>
                <w:rFonts w:ascii="宋体" w:eastAsia="宋体" w:hAnsi="宋体"/>
                <w:sz w:val="24"/>
                <w:szCs w:val="24"/>
              </w:rPr>
            </w:pPr>
            <w:r>
              <w:rPr>
                <w:rFonts w:ascii="宋体" w:eastAsia="宋体" w:hAnsi="宋体" w:hint="eastAsia"/>
                <w:sz w:val="24"/>
                <w:szCs w:val="24"/>
              </w:rPr>
              <w:t>课题</w:t>
            </w:r>
            <w:r w:rsidR="00AE4686">
              <w:rPr>
                <w:rFonts w:ascii="宋体" w:eastAsia="宋体" w:hAnsi="宋体" w:hint="eastAsia"/>
                <w:sz w:val="24"/>
                <w:szCs w:val="24"/>
              </w:rPr>
              <w:t>网站管理</w:t>
            </w:r>
            <w:r>
              <w:rPr>
                <w:rFonts w:ascii="宋体" w:eastAsia="宋体" w:hAnsi="宋体" w:hint="eastAsia"/>
                <w:sz w:val="24"/>
                <w:szCs w:val="24"/>
              </w:rPr>
              <w:t>，及时更新与落实</w:t>
            </w:r>
          </w:p>
        </w:tc>
      </w:tr>
      <w:tr w:rsidR="0083504B" w:rsidRPr="00CC6AD1" w14:paraId="054F6CB9" w14:textId="77777777" w:rsidTr="001A7C95">
        <w:trPr>
          <w:jc w:val="center"/>
        </w:trPr>
        <w:tc>
          <w:tcPr>
            <w:tcW w:w="1129" w:type="dxa"/>
            <w:shd w:val="clear" w:color="auto" w:fill="auto"/>
            <w:vAlign w:val="center"/>
          </w:tcPr>
          <w:p w14:paraId="7B69A05E" w14:textId="205761DD" w:rsidR="0083504B" w:rsidRDefault="0083504B" w:rsidP="00137AD9">
            <w:pPr>
              <w:spacing w:line="360" w:lineRule="auto"/>
              <w:jc w:val="center"/>
              <w:rPr>
                <w:rFonts w:ascii="宋体" w:eastAsia="宋体" w:hAnsi="宋体"/>
                <w:sz w:val="24"/>
                <w:szCs w:val="24"/>
              </w:rPr>
            </w:pPr>
            <w:r>
              <w:rPr>
                <w:rFonts w:ascii="宋体" w:eastAsia="宋体" w:hAnsi="宋体" w:hint="eastAsia"/>
                <w:sz w:val="24"/>
                <w:szCs w:val="24"/>
              </w:rPr>
              <w:t xml:space="preserve">张 </w:t>
            </w:r>
            <w:r>
              <w:rPr>
                <w:rFonts w:ascii="宋体" w:eastAsia="宋体" w:hAnsi="宋体"/>
                <w:sz w:val="24"/>
                <w:szCs w:val="24"/>
              </w:rPr>
              <w:t xml:space="preserve"> </w:t>
            </w:r>
            <w:r>
              <w:rPr>
                <w:rFonts w:ascii="宋体" w:eastAsia="宋体" w:hAnsi="宋体" w:hint="eastAsia"/>
                <w:sz w:val="24"/>
                <w:szCs w:val="24"/>
              </w:rPr>
              <w:t>靖</w:t>
            </w:r>
          </w:p>
        </w:tc>
        <w:tc>
          <w:tcPr>
            <w:tcW w:w="1171" w:type="dxa"/>
            <w:shd w:val="clear" w:color="auto" w:fill="auto"/>
            <w:vAlign w:val="center"/>
          </w:tcPr>
          <w:p w14:paraId="1E3A2BDD" w14:textId="11239CF3" w:rsidR="0083504B" w:rsidRDefault="0083504B" w:rsidP="00137AD9">
            <w:pPr>
              <w:spacing w:line="360" w:lineRule="auto"/>
              <w:jc w:val="center"/>
              <w:rPr>
                <w:rFonts w:ascii="宋体" w:eastAsia="宋体" w:hAnsi="宋体"/>
                <w:sz w:val="24"/>
                <w:szCs w:val="24"/>
              </w:rPr>
            </w:pPr>
            <w:r>
              <w:rPr>
                <w:rFonts w:ascii="宋体" w:eastAsia="宋体" w:hAnsi="宋体" w:hint="eastAsia"/>
                <w:sz w:val="24"/>
                <w:szCs w:val="24"/>
              </w:rPr>
              <w:t>中小学二级</w:t>
            </w:r>
          </w:p>
        </w:tc>
        <w:tc>
          <w:tcPr>
            <w:tcW w:w="1948" w:type="dxa"/>
            <w:shd w:val="clear" w:color="auto" w:fill="auto"/>
            <w:vAlign w:val="center"/>
          </w:tcPr>
          <w:p w14:paraId="38B17E8C" w14:textId="148EB2F5" w:rsidR="0083504B" w:rsidRDefault="0083504B" w:rsidP="00137AD9">
            <w:pPr>
              <w:spacing w:line="360" w:lineRule="auto"/>
              <w:jc w:val="center"/>
              <w:rPr>
                <w:rFonts w:ascii="宋体" w:eastAsia="宋体" w:hAnsi="宋体"/>
                <w:sz w:val="24"/>
                <w:szCs w:val="24"/>
              </w:rPr>
            </w:pPr>
            <w:r w:rsidRPr="00CC6AD1">
              <w:rPr>
                <w:rFonts w:ascii="宋体" w:eastAsia="宋体" w:hAnsi="宋体" w:hint="eastAsia"/>
                <w:sz w:val="24"/>
                <w:szCs w:val="24"/>
              </w:rPr>
              <w:t>常州市博爱小学</w:t>
            </w:r>
          </w:p>
        </w:tc>
        <w:tc>
          <w:tcPr>
            <w:tcW w:w="1843" w:type="dxa"/>
            <w:shd w:val="clear" w:color="auto" w:fill="auto"/>
            <w:vAlign w:val="center"/>
          </w:tcPr>
          <w:p w14:paraId="0C50A2B8" w14:textId="77EAE2C5" w:rsidR="0083504B" w:rsidRDefault="005B157E" w:rsidP="00137AD9">
            <w:pPr>
              <w:spacing w:line="360" w:lineRule="auto"/>
              <w:jc w:val="center"/>
              <w:rPr>
                <w:rFonts w:ascii="宋体" w:eastAsia="宋体" w:hAnsi="宋体"/>
                <w:sz w:val="24"/>
                <w:szCs w:val="24"/>
              </w:rPr>
            </w:pPr>
            <w:r>
              <w:rPr>
                <w:rFonts w:ascii="宋体" w:eastAsia="宋体" w:hAnsi="宋体" w:hint="eastAsia"/>
                <w:sz w:val="24"/>
                <w:szCs w:val="24"/>
              </w:rPr>
              <w:t>文献研究</w:t>
            </w:r>
          </w:p>
        </w:tc>
        <w:tc>
          <w:tcPr>
            <w:tcW w:w="2138" w:type="dxa"/>
            <w:shd w:val="clear" w:color="auto" w:fill="auto"/>
            <w:vAlign w:val="center"/>
          </w:tcPr>
          <w:p w14:paraId="0C7F28DD" w14:textId="75C0D9F0" w:rsidR="0083504B" w:rsidRDefault="00FF5455" w:rsidP="00137AD9">
            <w:pPr>
              <w:spacing w:line="360" w:lineRule="auto"/>
              <w:jc w:val="center"/>
              <w:rPr>
                <w:rFonts w:ascii="宋体" w:eastAsia="宋体" w:hAnsi="宋体"/>
                <w:sz w:val="24"/>
                <w:szCs w:val="24"/>
              </w:rPr>
            </w:pPr>
            <w:r>
              <w:rPr>
                <w:rFonts w:ascii="宋体" w:eastAsia="宋体" w:hAnsi="宋体" w:hint="eastAsia"/>
                <w:sz w:val="24"/>
                <w:szCs w:val="24"/>
              </w:rPr>
              <w:t>数学单元前置性作业设计与实施研究</w:t>
            </w:r>
            <w:r w:rsidR="001B00C6">
              <w:rPr>
                <w:rFonts w:ascii="宋体" w:eastAsia="宋体" w:hAnsi="宋体" w:hint="eastAsia"/>
                <w:sz w:val="24"/>
                <w:szCs w:val="24"/>
              </w:rPr>
              <w:t>并形成资源包</w:t>
            </w:r>
          </w:p>
        </w:tc>
      </w:tr>
      <w:tr w:rsidR="00FF5455" w:rsidRPr="00CC6AD1" w14:paraId="51356F41" w14:textId="77777777" w:rsidTr="001A7C95">
        <w:trPr>
          <w:jc w:val="center"/>
        </w:trPr>
        <w:tc>
          <w:tcPr>
            <w:tcW w:w="1129" w:type="dxa"/>
            <w:shd w:val="clear" w:color="auto" w:fill="auto"/>
            <w:vAlign w:val="center"/>
          </w:tcPr>
          <w:p w14:paraId="43D13C66" w14:textId="33598880"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万夏耘</w:t>
            </w:r>
          </w:p>
        </w:tc>
        <w:tc>
          <w:tcPr>
            <w:tcW w:w="1171" w:type="dxa"/>
            <w:shd w:val="clear" w:color="auto" w:fill="auto"/>
            <w:vAlign w:val="center"/>
          </w:tcPr>
          <w:p w14:paraId="4D06FC9B"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中小学二级</w:t>
            </w:r>
          </w:p>
        </w:tc>
        <w:tc>
          <w:tcPr>
            <w:tcW w:w="1948" w:type="dxa"/>
            <w:shd w:val="clear" w:color="auto" w:fill="auto"/>
            <w:vAlign w:val="center"/>
          </w:tcPr>
          <w:p w14:paraId="2015A133"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常州市博爱小学</w:t>
            </w:r>
          </w:p>
        </w:tc>
        <w:tc>
          <w:tcPr>
            <w:tcW w:w="1843" w:type="dxa"/>
            <w:shd w:val="clear" w:color="auto" w:fill="auto"/>
            <w:vAlign w:val="center"/>
          </w:tcPr>
          <w:p w14:paraId="78D5E1AA" w14:textId="76FF218D"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文献研究</w:t>
            </w:r>
          </w:p>
        </w:tc>
        <w:tc>
          <w:tcPr>
            <w:tcW w:w="2138" w:type="dxa"/>
            <w:shd w:val="clear" w:color="auto" w:fill="auto"/>
            <w:vAlign w:val="center"/>
          </w:tcPr>
          <w:p w14:paraId="403F232E" w14:textId="4FC782D2"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数学分课时作业设计与实施研究并形成资源包</w:t>
            </w:r>
          </w:p>
        </w:tc>
      </w:tr>
      <w:tr w:rsidR="00FF5455" w:rsidRPr="00CC6AD1" w14:paraId="15000632" w14:textId="77777777" w:rsidTr="001A7C95">
        <w:trPr>
          <w:jc w:val="center"/>
        </w:trPr>
        <w:tc>
          <w:tcPr>
            <w:tcW w:w="1129" w:type="dxa"/>
            <w:shd w:val="clear" w:color="auto" w:fill="auto"/>
            <w:vAlign w:val="center"/>
          </w:tcPr>
          <w:p w14:paraId="09F9FEC3"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陈丽媛</w:t>
            </w:r>
          </w:p>
        </w:tc>
        <w:tc>
          <w:tcPr>
            <w:tcW w:w="1171" w:type="dxa"/>
            <w:shd w:val="clear" w:color="auto" w:fill="auto"/>
            <w:vAlign w:val="center"/>
          </w:tcPr>
          <w:p w14:paraId="56AF32C4"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中小学二级</w:t>
            </w:r>
          </w:p>
        </w:tc>
        <w:tc>
          <w:tcPr>
            <w:tcW w:w="1948" w:type="dxa"/>
            <w:shd w:val="clear" w:color="auto" w:fill="auto"/>
            <w:vAlign w:val="center"/>
          </w:tcPr>
          <w:p w14:paraId="1A3B5E53"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常州市博爱小学</w:t>
            </w:r>
          </w:p>
        </w:tc>
        <w:tc>
          <w:tcPr>
            <w:tcW w:w="1843" w:type="dxa"/>
            <w:shd w:val="clear" w:color="auto" w:fill="auto"/>
            <w:vAlign w:val="center"/>
          </w:tcPr>
          <w:p w14:paraId="729E56D0" w14:textId="3EEDA6BC"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行动研究</w:t>
            </w:r>
          </w:p>
        </w:tc>
        <w:tc>
          <w:tcPr>
            <w:tcW w:w="2138" w:type="dxa"/>
            <w:shd w:val="clear" w:color="auto" w:fill="auto"/>
            <w:vAlign w:val="center"/>
          </w:tcPr>
          <w:p w14:paraId="3F756066" w14:textId="36A0CEB2"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数学单元总结性作业设计与实施研究并形成资源包</w:t>
            </w:r>
          </w:p>
        </w:tc>
      </w:tr>
      <w:tr w:rsidR="00FF5455" w:rsidRPr="00CC6AD1" w14:paraId="5FBA4746" w14:textId="77777777" w:rsidTr="001A7C95">
        <w:trPr>
          <w:jc w:val="center"/>
        </w:trPr>
        <w:tc>
          <w:tcPr>
            <w:tcW w:w="1129" w:type="dxa"/>
            <w:shd w:val="clear" w:color="auto" w:fill="auto"/>
            <w:vAlign w:val="center"/>
          </w:tcPr>
          <w:p w14:paraId="3CFA572C"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张倩倩</w:t>
            </w:r>
          </w:p>
        </w:tc>
        <w:tc>
          <w:tcPr>
            <w:tcW w:w="1171" w:type="dxa"/>
            <w:shd w:val="clear" w:color="auto" w:fill="auto"/>
            <w:vAlign w:val="center"/>
          </w:tcPr>
          <w:p w14:paraId="6AEF16DD"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中小学二级</w:t>
            </w:r>
          </w:p>
        </w:tc>
        <w:tc>
          <w:tcPr>
            <w:tcW w:w="1948" w:type="dxa"/>
            <w:shd w:val="clear" w:color="auto" w:fill="auto"/>
            <w:vAlign w:val="center"/>
          </w:tcPr>
          <w:p w14:paraId="714CFAFE" w14:textId="77777777" w:rsidR="00FF5455" w:rsidRPr="00CC6AD1" w:rsidRDefault="00FF5455" w:rsidP="00FF5455">
            <w:pPr>
              <w:spacing w:line="360" w:lineRule="auto"/>
              <w:jc w:val="center"/>
              <w:rPr>
                <w:rFonts w:ascii="宋体" w:eastAsia="宋体" w:hAnsi="宋体"/>
                <w:sz w:val="24"/>
                <w:szCs w:val="24"/>
              </w:rPr>
            </w:pPr>
            <w:r w:rsidRPr="00CC6AD1">
              <w:rPr>
                <w:rFonts w:ascii="宋体" w:eastAsia="宋体" w:hAnsi="宋体" w:hint="eastAsia"/>
                <w:sz w:val="24"/>
                <w:szCs w:val="24"/>
              </w:rPr>
              <w:t>常州市博爱小学</w:t>
            </w:r>
          </w:p>
        </w:tc>
        <w:tc>
          <w:tcPr>
            <w:tcW w:w="1843" w:type="dxa"/>
            <w:shd w:val="clear" w:color="auto" w:fill="auto"/>
            <w:vAlign w:val="center"/>
          </w:tcPr>
          <w:p w14:paraId="3145D2E4" w14:textId="5DBBFBE1"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行动研究</w:t>
            </w:r>
          </w:p>
        </w:tc>
        <w:tc>
          <w:tcPr>
            <w:tcW w:w="2138" w:type="dxa"/>
            <w:shd w:val="clear" w:color="auto" w:fill="auto"/>
            <w:vAlign w:val="center"/>
          </w:tcPr>
          <w:p w14:paraId="5EB84EF7" w14:textId="3DFEC981"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数学单元作业高效讲评的研究</w:t>
            </w:r>
          </w:p>
        </w:tc>
      </w:tr>
      <w:tr w:rsidR="00FF5455" w:rsidRPr="00CC6AD1" w14:paraId="7891BDA5" w14:textId="77777777" w:rsidTr="001A7C95">
        <w:trPr>
          <w:jc w:val="center"/>
        </w:trPr>
        <w:tc>
          <w:tcPr>
            <w:tcW w:w="1129" w:type="dxa"/>
            <w:shd w:val="clear" w:color="auto" w:fill="auto"/>
            <w:vAlign w:val="center"/>
          </w:tcPr>
          <w:p w14:paraId="05F270D0" w14:textId="628780F0"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 xml:space="preserve">狄 </w:t>
            </w:r>
            <w:r>
              <w:rPr>
                <w:rFonts w:ascii="宋体" w:eastAsia="宋体" w:hAnsi="宋体"/>
                <w:sz w:val="24"/>
                <w:szCs w:val="24"/>
              </w:rPr>
              <w:t xml:space="preserve"> </w:t>
            </w:r>
            <w:r>
              <w:rPr>
                <w:rFonts w:ascii="宋体" w:eastAsia="宋体" w:hAnsi="宋体" w:hint="eastAsia"/>
                <w:sz w:val="24"/>
                <w:szCs w:val="24"/>
              </w:rPr>
              <w:t>珊</w:t>
            </w:r>
          </w:p>
        </w:tc>
        <w:tc>
          <w:tcPr>
            <w:tcW w:w="1171" w:type="dxa"/>
            <w:shd w:val="clear" w:color="auto" w:fill="auto"/>
            <w:vAlign w:val="center"/>
          </w:tcPr>
          <w:p w14:paraId="40DE8094" w14:textId="036A54A1"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中小学二级</w:t>
            </w:r>
          </w:p>
        </w:tc>
        <w:tc>
          <w:tcPr>
            <w:tcW w:w="1948" w:type="dxa"/>
            <w:shd w:val="clear" w:color="auto" w:fill="auto"/>
            <w:vAlign w:val="center"/>
          </w:tcPr>
          <w:p w14:paraId="32F77D44" w14:textId="31A25279"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常州市博爱小学</w:t>
            </w:r>
          </w:p>
        </w:tc>
        <w:tc>
          <w:tcPr>
            <w:tcW w:w="1843" w:type="dxa"/>
            <w:shd w:val="clear" w:color="auto" w:fill="auto"/>
            <w:vAlign w:val="center"/>
          </w:tcPr>
          <w:p w14:paraId="5B8D68D3" w14:textId="7E814723"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行动研究</w:t>
            </w:r>
          </w:p>
        </w:tc>
        <w:tc>
          <w:tcPr>
            <w:tcW w:w="2138" w:type="dxa"/>
            <w:shd w:val="clear" w:color="auto" w:fill="auto"/>
            <w:vAlign w:val="center"/>
          </w:tcPr>
          <w:p w14:paraId="5AFB5FA9" w14:textId="5C15E41A" w:rsidR="00FF5455" w:rsidRPr="00CC6AD1" w:rsidRDefault="00FF5455" w:rsidP="00FF5455">
            <w:pPr>
              <w:spacing w:line="360" w:lineRule="auto"/>
              <w:jc w:val="center"/>
              <w:rPr>
                <w:rFonts w:ascii="宋体" w:eastAsia="宋体" w:hAnsi="宋体"/>
                <w:sz w:val="24"/>
                <w:szCs w:val="24"/>
              </w:rPr>
            </w:pPr>
            <w:r>
              <w:rPr>
                <w:rFonts w:ascii="宋体" w:eastAsia="宋体" w:hAnsi="宋体" w:hint="eastAsia"/>
                <w:sz w:val="24"/>
                <w:szCs w:val="24"/>
              </w:rPr>
              <w:t>数学单元作业设计评价的研究</w:t>
            </w:r>
          </w:p>
        </w:tc>
      </w:tr>
    </w:tbl>
    <w:p w14:paraId="4CC37D95" w14:textId="285B15B3" w:rsidR="001139B0" w:rsidRPr="001A7C95" w:rsidRDefault="001139B0" w:rsidP="00AD28E4">
      <w:pPr>
        <w:tabs>
          <w:tab w:val="left" w:pos="1425"/>
        </w:tabs>
        <w:spacing w:line="460" w:lineRule="exact"/>
        <w:ind w:firstLineChars="200" w:firstLine="482"/>
        <w:rPr>
          <w:rFonts w:ascii="宋体" w:eastAsia="宋体" w:hAnsi="宋体"/>
          <w:b/>
          <w:bCs/>
          <w:sz w:val="24"/>
          <w:szCs w:val="24"/>
        </w:rPr>
      </w:pPr>
      <w:r w:rsidRPr="001A7C95">
        <w:rPr>
          <w:rFonts w:ascii="宋体" w:eastAsia="宋体" w:hAnsi="宋体" w:hint="eastAsia"/>
          <w:b/>
          <w:bCs/>
          <w:sz w:val="24"/>
          <w:szCs w:val="24"/>
        </w:rPr>
        <w:t>（三）课题研究进度</w:t>
      </w:r>
    </w:p>
    <w:p w14:paraId="32623693" w14:textId="57A7F3C7" w:rsidR="001139B0" w:rsidRDefault="00D67253" w:rsidP="001139B0">
      <w:pPr>
        <w:spacing w:line="360" w:lineRule="auto"/>
        <w:ind w:firstLineChars="200" w:firstLine="420"/>
        <w:rPr>
          <w:rFonts w:ascii="宋体" w:eastAsia="宋体" w:hAnsi="宋体"/>
          <w:sz w:val="24"/>
          <w:szCs w:val="24"/>
        </w:rPr>
      </w:pPr>
      <w:r>
        <w:rPr>
          <w:noProof/>
        </w:rPr>
        <w:drawing>
          <wp:anchor distT="0" distB="0" distL="114300" distR="114300" simplePos="0" relativeHeight="251661312" behindDoc="0" locked="0" layoutInCell="1" allowOverlap="1" wp14:anchorId="1A7E1862" wp14:editId="5B367575">
            <wp:simplePos x="0" y="0"/>
            <wp:positionH relativeFrom="column">
              <wp:posOffset>57150</wp:posOffset>
            </wp:positionH>
            <wp:positionV relativeFrom="paragraph">
              <wp:posOffset>240030</wp:posOffset>
            </wp:positionV>
            <wp:extent cx="5222875" cy="352521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b="2591"/>
                    <a:stretch/>
                  </pic:blipFill>
                  <pic:spPr bwMode="auto">
                    <a:xfrm>
                      <a:off x="0" y="0"/>
                      <a:ext cx="5233518" cy="35323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39B0" w:rsidRPr="00CC6AD1">
        <w:rPr>
          <w:rFonts w:ascii="宋体" w:eastAsia="宋体" w:hAnsi="宋体" w:hint="eastAsia"/>
          <w:sz w:val="24"/>
          <w:szCs w:val="24"/>
        </w:rPr>
        <w:t>在本课题执行的两年内，计划进度与关键节点目标如下：</w:t>
      </w:r>
    </w:p>
    <w:p w14:paraId="7FFAC6BB" w14:textId="1236B41A" w:rsidR="0062593E" w:rsidRDefault="0062593E" w:rsidP="001139B0">
      <w:pPr>
        <w:spacing w:line="360" w:lineRule="auto"/>
        <w:ind w:firstLineChars="200" w:firstLine="480"/>
        <w:rPr>
          <w:rFonts w:ascii="宋体" w:eastAsia="宋体" w:hAnsi="宋体"/>
          <w:sz w:val="24"/>
          <w:szCs w:val="24"/>
        </w:rPr>
      </w:pPr>
    </w:p>
    <w:p w14:paraId="6B8EA1D6" w14:textId="415FED89" w:rsidR="0062593E" w:rsidRDefault="0062593E" w:rsidP="001139B0">
      <w:pPr>
        <w:spacing w:line="360" w:lineRule="auto"/>
        <w:ind w:firstLineChars="200" w:firstLine="480"/>
        <w:rPr>
          <w:rFonts w:ascii="宋体" w:eastAsia="宋体" w:hAnsi="宋体"/>
          <w:sz w:val="24"/>
          <w:szCs w:val="24"/>
        </w:rPr>
      </w:pPr>
    </w:p>
    <w:p w14:paraId="0837DF87" w14:textId="6286E95A" w:rsidR="0062593E" w:rsidRDefault="0062593E" w:rsidP="001139B0">
      <w:pPr>
        <w:spacing w:line="360" w:lineRule="auto"/>
        <w:ind w:firstLineChars="200" w:firstLine="480"/>
        <w:rPr>
          <w:rFonts w:ascii="宋体" w:eastAsia="宋体" w:hAnsi="宋体"/>
          <w:sz w:val="24"/>
          <w:szCs w:val="24"/>
        </w:rPr>
      </w:pPr>
    </w:p>
    <w:p w14:paraId="6CB2FB15" w14:textId="29574938" w:rsidR="0062593E" w:rsidRDefault="0062593E" w:rsidP="001139B0">
      <w:pPr>
        <w:spacing w:line="360" w:lineRule="auto"/>
        <w:ind w:firstLineChars="200" w:firstLine="480"/>
        <w:rPr>
          <w:rFonts w:ascii="宋体" w:eastAsia="宋体" w:hAnsi="宋体"/>
          <w:sz w:val="24"/>
          <w:szCs w:val="24"/>
        </w:rPr>
      </w:pPr>
    </w:p>
    <w:p w14:paraId="14A0B519" w14:textId="74504C0E" w:rsidR="0062593E" w:rsidRDefault="0062593E" w:rsidP="001139B0">
      <w:pPr>
        <w:spacing w:line="360" w:lineRule="auto"/>
        <w:ind w:firstLineChars="200" w:firstLine="480"/>
        <w:rPr>
          <w:rFonts w:ascii="宋体" w:eastAsia="宋体" w:hAnsi="宋体"/>
          <w:sz w:val="24"/>
          <w:szCs w:val="24"/>
        </w:rPr>
      </w:pPr>
    </w:p>
    <w:p w14:paraId="4782BC55" w14:textId="7D7FDD78" w:rsidR="0062593E" w:rsidRDefault="0062593E" w:rsidP="001139B0">
      <w:pPr>
        <w:spacing w:line="360" w:lineRule="auto"/>
        <w:ind w:firstLineChars="200" w:firstLine="480"/>
        <w:rPr>
          <w:rFonts w:ascii="宋体" w:eastAsia="宋体" w:hAnsi="宋体"/>
          <w:sz w:val="24"/>
          <w:szCs w:val="24"/>
        </w:rPr>
      </w:pPr>
    </w:p>
    <w:p w14:paraId="2D604792" w14:textId="61A672FF" w:rsidR="0062593E" w:rsidRDefault="0062593E" w:rsidP="001139B0">
      <w:pPr>
        <w:spacing w:line="360" w:lineRule="auto"/>
        <w:ind w:firstLineChars="200" w:firstLine="480"/>
        <w:rPr>
          <w:rFonts w:ascii="宋体" w:eastAsia="宋体" w:hAnsi="宋体"/>
          <w:sz w:val="24"/>
          <w:szCs w:val="24"/>
        </w:rPr>
      </w:pPr>
    </w:p>
    <w:p w14:paraId="49967B00" w14:textId="2CF98B17" w:rsidR="0062593E" w:rsidRDefault="0062593E" w:rsidP="001139B0">
      <w:pPr>
        <w:spacing w:line="360" w:lineRule="auto"/>
        <w:ind w:firstLineChars="200" w:firstLine="480"/>
        <w:rPr>
          <w:rFonts w:ascii="宋体" w:eastAsia="宋体" w:hAnsi="宋体"/>
          <w:sz w:val="24"/>
          <w:szCs w:val="24"/>
        </w:rPr>
      </w:pPr>
    </w:p>
    <w:p w14:paraId="7C59ADE5" w14:textId="17712168" w:rsidR="0062593E" w:rsidRDefault="0062593E" w:rsidP="001139B0">
      <w:pPr>
        <w:spacing w:line="360" w:lineRule="auto"/>
        <w:ind w:firstLineChars="200" w:firstLine="480"/>
        <w:rPr>
          <w:rFonts w:ascii="宋体" w:eastAsia="宋体" w:hAnsi="宋体"/>
          <w:sz w:val="24"/>
          <w:szCs w:val="24"/>
        </w:rPr>
      </w:pPr>
    </w:p>
    <w:p w14:paraId="4441C922" w14:textId="29E23D08" w:rsidR="0062593E" w:rsidRDefault="0062593E" w:rsidP="001139B0">
      <w:pPr>
        <w:spacing w:line="360" w:lineRule="auto"/>
        <w:ind w:firstLineChars="200" w:firstLine="480"/>
        <w:rPr>
          <w:rFonts w:ascii="宋体" w:eastAsia="宋体" w:hAnsi="宋体"/>
          <w:sz w:val="24"/>
          <w:szCs w:val="24"/>
        </w:rPr>
      </w:pPr>
    </w:p>
    <w:p w14:paraId="3449A97D" w14:textId="77777777" w:rsidR="00956D03" w:rsidRDefault="00956D03" w:rsidP="001139B0">
      <w:pPr>
        <w:spacing w:line="460" w:lineRule="exact"/>
        <w:rPr>
          <w:rFonts w:ascii="宋体" w:eastAsia="宋体" w:hAnsi="宋体"/>
          <w:b/>
          <w:sz w:val="24"/>
          <w:szCs w:val="24"/>
        </w:rPr>
      </w:pPr>
    </w:p>
    <w:p w14:paraId="0051F0DD" w14:textId="27AAAD85" w:rsidR="001139B0" w:rsidRPr="00CC6AD1" w:rsidRDefault="00ED3F8B" w:rsidP="00C8154F">
      <w:pPr>
        <w:spacing w:line="460" w:lineRule="exact"/>
        <w:ind w:firstLineChars="200" w:firstLine="482"/>
        <w:rPr>
          <w:rFonts w:ascii="宋体" w:eastAsia="宋体" w:hAnsi="宋体"/>
          <w:b/>
          <w:sz w:val="24"/>
          <w:szCs w:val="24"/>
        </w:rPr>
      </w:pPr>
      <w:r>
        <w:rPr>
          <w:rFonts w:ascii="宋体" w:eastAsia="宋体" w:hAnsi="宋体" w:hint="eastAsia"/>
          <w:b/>
          <w:sz w:val="24"/>
          <w:szCs w:val="24"/>
        </w:rPr>
        <w:lastRenderedPageBreak/>
        <w:t>八</w:t>
      </w:r>
      <w:r w:rsidR="001139B0" w:rsidRPr="00CC6AD1">
        <w:rPr>
          <w:rFonts w:ascii="宋体" w:eastAsia="宋体" w:hAnsi="宋体" w:hint="eastAsia"/>
          <w:b/>
          <w:sz w:val="24"/>
          <w:szCs w:val="24"/>
        </w:rPr>
        <w:t>、预期成果</w:t>
      </w:r>
    </w:p>
    <w:tbl>
      <w:tblPr>
        <w:tblW w:w="8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3600"/>
        <w:gridCol w:w="1692"/>
        <w:gridCol w:w="1129"/>
        <w:gridCol w:w="919"/>
      </w:tblGrid>
      <w:tr w:rsidR="006D196E" w:rsidRPr="00CC6AD1" w14:paraId="67FA202A" w14:textId="77777777" w:rsidTr="00137AD9">
        <w:trPr>
          <w:trHeight w:val="560"/>
        </w:trPr>
        <w:tc>
          <w:tcPr>
            <w:tcW w:w="1080" w:type="dxa"/>
            <w:vAlign w:val="center"/>
          </w:tcPr>
          <w:p w14:paraId="71FC6364" w14:textId="77777777" w:rsidR="001139B0" w:rsidRPr="00CC6AD1" w:rsidRDefault="001139B0" w:rsidP="00137AD9">
            <w:pPr>
              <w:spacing w:line="340" w:lineRule="exact"/>
              <w:ind w:rightChars="-51" w:right="-107"/>
              <w:jc w:val="center"/>
              <w:rPr>
                <w:rFonts w:ascii="宋体" w:eastAsia="宋体" w:hAnsi="宋体"/>
                <w:b/>
                <w:sz w:val="24"/>
                <w:szCs w:val="24"/>
              </w:rPr>
            </w:pPr>
          </w:p>
        </w:tc>
        <w:tc>
          <w:tcPr>
            <w:tcW w:w="3600" w:type="dxa"/>
            <w:vAlign w:val="center"/>
          </w:tcPr>
          <w:p w14:paraId="7A7DE2BE" w14:textId="77777777" w:rsidR="001139B0" w:rsidRPr="00CC6AD1" w:rsidRDefault="001139B0" w:rsidP="00137AD9">
            <w:pPr>
              <w:spacing w:line="340" w:lineRule="exact"/>
              <w:ind w:rightChars="-51" w:right="-107"/>
              <w:jc w:val="center"/>
              <w:rPr>
                <w:rFonts w:ascii="宋体" w:eastAsia="宋体" w:hAnsi="宋体"/>
                <w:sz w:val="24"/>
                <w:szCs w:val="24"/>
              </w:rPr>
            </w:pPr>
            <w:r w:rsidRPr="00CC6AD1">
              <w:rPr>
                <w:rFonts w:ascii="宋体" w:eastAsia="宋体" w:hAnsi="宋体" w:hint="eastAsia"/>
                <w:sz w:val="24"/>
                <w:szCs w:val="24"/>
              </w:rPr>
              <w:t>成果名称</w:t>
            </w:r>
          </w:p>
        </w:tc>
        <w:tc>
          <w:tcPr>
            <w:tcW w:w="1692" w:type="dxa"/>
            <w:vAlign w:val="center"/>
          </w:tcPr>
          <w:p w14:paraId="4A70971F" w14:textId="77777777" w:rsidR="001139B0" w:rsidRPr="00CC6AD1" w:rsidRDefault="001139B0" w:rsidP="00137AD9">
            <w:pPr>
              <w:spacing w:line="340" w:lineRule="exact"/>
              <w:ind w:rightChars="-51" w:right="-107"/>
              <w:jc w:val="center"/>
              <w:rPr>
                <w:rFonts w:ascii="宋体" w:eastAsia="宋体" w:hAnsi="宋体"/>
                <w:sz w:val="24"/>
                <w:szCs w:val="24"/>
              </w:rPr>
            </w:pPr>
            <w:r w:rsidRPr="00CC6AD1">
              <w:rPr>
                <w:rFonts w:ascii="宋体" w:eastAsia="宋体" w:hAnsi="宋体" w:hint="eastAsia"/>
                <w:sz w:val="24"/>
                <w:szCs w:val="24"/>
              </w:rPr>
              <w:t>成果形式</w:t>
            </w:r>
          </w:p>
        </w:tc>
        <w:tc>
          <w:tcPr>
            <w:tcW w:w="1129" w:type="dxa"/>
            <w:vAlign w:val="center"/>
          </w:tcPr>
          <w:p w14:paraId="5C626317" w14:textId="77777777" w:rsidR="001139B0" w:rsidRPr="00CC6AD1" w:rsidRDefault="001139B0" w:rsidP="00137AD9">
            <w:pPr>
              <w:spacing w:line="340" w:lineRule="exact"/>
              <w:ind w:rightChars="-51" w:right="-107"/>
              <w:jc w:val="center"/>
              <w:rPr>
                <w:rFonts w:ascii="宋体" w:eastAsia="宋体" w:hAnsi="宋体"/>
                <w:sz w:val="24"/>
                <w:szCs w:val="24"/>
              </w:rPr>
            </w:pPr>
            <w:r w:rsidRPr="00CC6AD1">
              <w:rPr>
                <w:rFonts w:ascii="宋体" w:eastAsia="宋体" w:hAnsi="宋体" w:hint="eastAsia"/>
                <w:sz w:val="24"/>
                <w:szCs w:val="24"/>
              </w:rPr>
              <w:t>完成时间</w:t>
            </w:r>
          </w:p>
        </w:tc>
        <w:tc>
          <w:tcPr>
            <w:tcW w:w="919" w:type="dxa"/>
            <w:vAlign w:val="center"/>
          </w:tcPr>
          <w:p w14:paraId="45805999" w14:textId="77777777" w:rsidR="001139B0" w:rsidRPr="00CC6AD1" w:rsidRDefault="001139B0" w:rsidP="00137AD9">
            <w:pPr>
              <w:spacing w:line="340" w:lineRule="exact"/>
              <w:ind w:rightChars="-51" w:right="-107"/>
              <w:jc w:val="center"/>
              <w:rPr>
                <w:rFonts w:ascii="宋体" w:eastAsia="宋体" w:hAnsi="宋体"/>
                <w:sz w:val="24"/>
                <w:szCs w:val="24"/>
              </w:rPr>
            </w:pPr>
            <w:r w:rsidRPr="00CC6AD1">
              <w:rPr>
                <w:rFonts w:ascii="宋体" w:eastAsia="宋体" w:hAnsi="宋体" w:hint="eastAsia"/>
                <w:sz w:val="24"/>
                <w:szCs w:val="24"/>
              </w:rPr>
              <w:t>负责人</w:t>
            </w:r>
          </w:p>
        </w:tc>
      </w:tr>
      <w:tr w:rsidR="006D196E" w:rsidRPr="00CC6AD1" w14:paraId="15387CD8" w14:textId="77777777" w:rsidTr="00137AD9">
        <w:trPr>
          <w:cantSplit/>
          <w:trHeight w:val="651"/>
        </w:trPr>
        <w:tc>
          <w:tcPr>
            <w:tcW w:w="1080" w:type="dxa"/>
            <w:vMerge w:val="restart"/>
            <w:vAlign w:val="center"/>
          </w:tcPr>
          <w:p w14:paraId="01B0E672" w14:textId="77777777" w:rsidR="001139B0" w:rsidRPr="00CC6AD1" w:rsidRDefault="001139B0" w:rsidP="00137AD9">
            <w:pPr>
              <w:spacing w:line="340" w:lineRule="exact"/>
              <w:ind w:rightChars="-51" w:right="-107"/>
              <w:jc w:val="center"/>
              <w:rPr>
                <w:rFonts w:ascii="宋体" w:eastAsia="宋体" w:hAnsi="宋体"/>
                <w:sz w:val="24"/>
                <w:szCs w:val="24"/>
              </w:rPr>
            </w:pPr>
            <w:r w:rsidRPr="00CC6AD1">
              <w:rPr>
                <w:rFonts w:ascii="宋体" w:eastAsia="宋体" w:hAnsi="宋体" w:hint="eastAsia"/>
                <w:sz w:val="24"/>
                <w:szCs w:val="24"/>
              </w:rPr>
              <w:t>阶段成果（限5项）</w:t>
            </w:r>
          </w:p>
        </w:tc>
        <w:tc>
          <w:tcPr>
            <w:tcW w:w="3600" w:type="dxa"/>
            <w:vAlign w:val="center"/>
          </w:tcPr>
          <w:p w14:paraId="7A854833" w14:textId="7F6FD49C"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相关教育理论文献</w:t>
            </w:r>
            <w:r w:rsidR="00D70406">
              <w:rPr>
                <w:rFonts w:ascii="宋体" w:eastAsia="宋体" w:hAnsi="宋体" w:hint="eastAsia"/>
                <w:bCs/>
                <w:sz w:val="24"/>
                <w:szCs w:val="24"/>
              </w:rPr>
              <w:t>研究</w:t>
            </w:r>
          </w:p>
        </w:tc>
        <w:tc>
          <w:tcPr>
            <w:tcW w:w="1692" w:type="dxa"/>
            <w:vAlign w:val="center"/>
          </w:tcPr>
          <w:p w14:paraId="662FD3D9" w14:textId="3CB37BDB" w:rsidR="001139B0" w:rsidRPr="00CC6AD1" w:rsidRDefault="00D70406" w:rsidP="00137AD9">
            <w:pPr>
              <w:spacing w:line="340" w:lineRule="exact"/>
              <w:ind w:rightChars="-51" w:right="-107"/>
              <w:jc w:val="center"/>
              <w:rPr>
                <w:rFonts w:ascii="宋体" w:eastAsia="宋体" w:hAnsi="宋体"/>
                <w:bCs/>
                <w:sz w:val="24"/>
                <w:szCs w:val="24"/>
              </w:rPr>
            </w:pPr>
            <w:r>
              <w:rPr>
                <w:rFonts w:ascii="宋体" w:eastAsia="宋体" w:hAnsi="宋体" w:hint="eastAsia"/>
                <w:bCs/>
                <w:sz w:val="24"/>
                <w:szCs w:val="24"/>
              </w:rPr>
              <w:t>文献综述</w:t>
            </w:r>
          </w:p>
        </w:tc>
        <w:tc>
          <w:tcPr>
            <w:tcW w:w="1129" w:type="dxa"/>
            <w:vAlign w:val="center"/>
          </w:tcPr>
          <w:p w14:paraId="53DF1E66" w14:textId="301520A5"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022.</w:t>
            </w:r>
            <w:r w:rsidR="00D70406">
              <w:rPr>
                <w:rFonts w:ascii="宋体" w:eastAsia="宋体" w:hAnsi="宋体"/>
                <w:bCs/>
                <w:sz w:val="24"/>
                <w:szCs w:val="24"/>
              </w:rPr>
              <w:t>2</w:t>
            </w:r>
          </w:p>
        </w:tc>
        <w:tc>
          <w:tcPr>
            <w:tcW w:w="919" w:type="dxa"/>
            <w:vAlign w:val="center"/>
          </w:tcPr>
          <w:p w14:paraId="319DFE7B"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薛玲琳</w:t>
            </w:r>
          </w:p>
        </w:tc>
      </w:tr>
      <w:tr w:rsidR="006D196E" w:rsidRPr="00CC6AD1" w14:paraId="121BCE8C" w14:textId="77777777" w:rsidTr="00137AD9">
        <w:trPr>
          <w:cantSplit/>
          <w:trHeight w:val="617"/>
        </w:trPr>
        <w:tc>
          <w:tcPr>
            <w:tcW w:w="1080" w:type="dxa"/>
            <w:vMerge/>
            <w:vAlign w:val="center"/>
          </w:tcPr>
          <w:p w14:paraId="331A1AE0" w14:textId="77777777" w:rsidR="001139B0" w:rsidRPr="00CC6AD1" w:rsidRDefault="001139B0" w:rsidP="00137AD9">
            <w:pPr>
              <w:spacing w:line="340" w:lineRule="exact"/>
              <w:ind w:rightChars="-51" w:right="-107"/>
              <w:jc w:val="center"/>
              <w:rPr>
                <w:rFonts w:ascii="宋体" w:eastAsia="宋体" w:hAnsi="宋体"/>
                <w:sz w:val="24"/>
                <w:szCs w:val="24"/>
              </w:rPr>
            </w:pPr>
          </w:p>
        </w:tc>
        <w:tc>
          <w:tcPr>
            <w:tcW w:w="3600" w:type="dxa"/>
            <w:vAlign w:val="center"/>
          </w:tcPr>
          <w:p w14:paraId="0BE648CD" w14:textId="76A3C165" w:rsidR="00956D03" w:rsidRDefault="00956D03" w:rsidP="00B36E79">
            <w:pPr>
              <w:spacing w:line="340" w:lineRule="exact"/>
              <w:ind w:rightChars="-51" w:right="-107"/>
              <w:jc w:val="center"/>
              <w:rPr>
                <w:rFonts w:ascii="宋体" w:eastAsia="宋体" w:hAnsi="宋体"/>
                <w:bCs/>
                <w:sz w:val="24"/>
                <w:szCs w:val="24"/>
              </w:rPr>
            </w:pPr>
            <w:r>
              <w:rPr>
                <w:rFonts w:ascii="宋体" w:eastAsia="宋体" w:hAnsi="宋体" w:hint="eastAsia"/>
                <w:bCs/>
                <w:sz w:val="24"/>
                <w:szCs w:val="24"/>
              </w:rPr>
              <w:t>《</w:t>
            </w:r>
            <w:r w:rsidR="00D70406" w:rsidRPr="00CC6AD1">
              <w:rPr>
                <w:rFonts w:ascii="宋体" w:eastAsia="宋体" w:hAnsi="宋体" w:hint="eastAsia"/>
                <w:bCs/>
                <w:sz w:val="24"/>
                <w:szCs w:val="24"/>
              </w:rPr>
              <w:t>“双减”背景下小学数学单元作业</w:t>
            </w:r>
            <w:r>
              <w:rPr>
                <w:rFonts w:ascii="宋体" w:eastAsia="宋体" w:hAnsi="宋体" w:hint="eastAsia"/>
                <w:bCs/>
                <w:sz w:val="24"/>
                <w:szCs w:val="24"/>
              </w:rPr>
              <w:t>设计与实施的研究》</w:t>
            </w:r>
          </w:p>
          <w:p w14:paraId="0B85C3E4" w14:textId="3E16CDE9" w:rsidR="001139B0" w:rsidRPr="00CC6AD1" w:rsidRDefault="00D70406" w:rsidP="00B36E79">
            <w:pPr>
              <w:spacing w:line="340" w:lineRule="exact"/>
              <w:ind w:rightChars="-51" w:right="-107"/>
              <w:jc w:val="center"/>
              <w:rPr>
                <w:rFonts w:ascii="宋体" w:eastAsia="宋体" w:hAnsi="宋体"/>
                <w:bCs/>
                <w:sz w:val="24"/>
                <w:szCs w:val="24"/>
              </w:rPr>
            </w:pPr>
            <w:r>
              <w:rPr>
                <w:rFonts w:ascii="宋体" w:eastAsia="宋体" w:hAnsi="宋体" w:hint="eastAsia"/>
                <w:bCs/>
                <w:sz w:val="24"/>
                <w:szCs w:val="24"/>
              </w:rPr>
              <w:t>开题报告</w:t>
            </w:r>
          </w:p>
        </w:tc>
        <w:tc>
          <w:tcPr>
            <w:tcW w:w="1692" w:type="dxa"/>
            <w:vAlign w:val="center"/>
          </w:tcPr>
          <w:p w14:paraId="25B8C45E" w14:textId="1E19611C" w:rsidR="001139B0" w:rsidRPr="00CC6AD1" w:rsidRDefault="00D70406" w:rsidP="00137AD9">
            <w:pPr>
              <w:spacing w:line="340" w:lineRule="exact"/>
              <w:ind w:rightChars="-51" w:right="-107"/>
              <w:jc w:val="center"/>
              <w:rPr>
                <w:rFonts w:ascii="宋体" w:eastAsia="宋体" w:hAnsi="宋体"/>
                <w:bCs/>
                <w:sz w:val="24"/>
                <w:szCs w:val="24"/>
              </w:rPr>
            </w:pPr>
            <w:r>
              <w:rPr>
                <w:rFonts w:ascii="宋体" w:eastAsia="宋体" w:hAnsi="宋体" w:hint="eastAsia"/>
                <w:bCs/>
                <w:sz w:val="24"/>
                <w:szCs w:val="24"/>
              </w:rPr>
              <w:t>调查报告</w:t>
            </w:r>
          </w:p>
        </w:tc>
        <w:tc>
          <w:tcPr>
            <w:tcW w:w="1129" w:type="dxa"/>
            <w:vAlign w:val="center"/>
          </w:tcPr>
          <w:p w14:paraId="3C520904" w14:textId="75FB1060"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022.</w:t>
            </w:r>
            <w:r w:rsidR="00D70406">
              <w:rPr>
                <w:rFonts w:ascii="宋体" w:eastAsia="宋体" w:hAnsi="宋体"/>
                <w:bCs/>
                <w:sz w:val="24"/>
                <w:szCs w:val="24"/>
              </w:rPr>
              <w:t>3</w:t>
            </w:r>
          </w:p>
        </w:tc>
        <w:tc>
          <w:tcPr>
            <w:tcW w:w="919" w:type="dxa"/>
            <w:vAlign w:val="center"/>
          </w:tcPr>
          <w:p w14:paraId="3230A124" w14:textId="020ED184" w:rsidR="001139B0" w:rsidRPr="00CC6AD1" w:rsidRDefault="00D70406" w:rsidP="00137AD9">
            <w:pPr>
              <w:spacing w:line="340" w:lineRule="exact"/>
              <w:ind w:rightChars="-51" w:right="-107"/>
              <w:rPr>
                <w:rFonts w:ascii="宋体" w:eastAsia="宋体" w:hAnsi="宋体"/>
                <w:bCs/>
                <w:sz w:val="24"/>
                <w:szCs w:val="24"/>
              </w:rPr>
            </w:pPr>
            <w:r>
              <w:rPr>
                <w:rFonts w:ascii="宋体" w:eastAsia="宋体" w:hAnsi="宋体" w:hint="eastAsia"/>
                <w:bCs/>
                <w:sz w:val="24"/>
                <w:szCs w:val="24"/>
              </w:rPr>
              <w:t>薛玲琳</w:t>
            </w:r>
          </w:p>
          <w:p w14:paraId="0EA2AEE2" w14:textId="00DB9CAC" w:rsidR="001139B0" w:rsidRPr="00CC6AD1" w:rsidRDefault="00E108A1"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万夏耘</w:t>
            </w:r>
          </w:p>
        </w:tc>
      </w:tr>
      <w:tr w:rsidR="006D196E" w:rsidRPr="00CC6AD1" w14:paraId="70BC7B11" w14:textId="77777777" w:rsidTr="00137AD9">
        <w:trPr>
          <w:cantSplit/>
          <w:trHeight w:val="624"/>
        </w:trPr>
        <w:tc>
          <w:tcPr>
            <w:tcW w:w="1080" w:type="dxa"/>
            <w:vMerge/>
            <w:vAlign w:val="center"/>
          </w:tcPr>
          <w:p w14:paraId="4FCF9E69" w14:textId="77777777" w:rsidR="001139B0" w:rsidRPr="00CC6AD1" w:rsidRDefault="001139B0" w:rsidP="00137AD9">
            <w:pPr>
              <w:spacing w:line="340" w:lineRule="exact"/>
              <w:ind w:rightChars="-51" w:right="-107"/>
              <w:jc w:val="center"/>
              <w:rPr>
                <w:rFonts w:ascii="宋体" w:eastAsia="宋体" w:hAnsi="宋体"/>
                <w:sz w:val="24"/>
                <w:szCs w:val="24"/>
              </w:rPr>
            </w:pPr>
          </w:p>
        </w:tc>
        <w:tc>
          <w:tcPr>
            <w:tcW w:w="3600" w:type="dxa"/>
            <w:vAlign w:val="center"/>
          </w:tcPr>
          <w:p w14:paraId="6AFCFBE8" w14:textId="5D171200"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“双减”背景下小学数学单元作业设计</w:t>
            </w:r>
            <w:r w:rsidR="00A27194">
              <w:rPr>
                <w:rFonts w:ascii="宋体" w:eastAsia="宋体" w:hAnsi="宋体" w:hint="eastAsia"/>
                <w:bCs/>
                <w:sz w:val="24"/>
                <w:szCs w:val="24"/>
              </w:rPr>
              <w:t>的教-学-评的实践</w:t>
            </w:r>
          </w:p>
        </w:tc>
        <w:tc>
          <w:tcPr>
            <w:tcW w:w="1692" w:type="dxa"/>
            <w:vAlign w:val="center"/>
          </w:tcPr>
          <w:p w14:paraId="0658E45A"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论  文</w:t>
            </w:r>
          </w:p>
        </w:tc>
        <w:tc>
          <w:tcPr>
            <w:tcW w:w="1129" w:type="dxa"/>
            <w:vAlign w:val="center"/>
          </w:tcPr>
          <w:p w14:paraId="1B3D07EC"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023.1</w:t>
            </w:r>
          </w:p>
        </w:tc>
        <w:tc>
          <w:tcPr>
            <w:tcW w:w="919" w:type="dxa"/>
            <w:vAlign w:val="center"/>
          </w:tcPr>
          <w:p w14:paraId="0F659731"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陈丽媛</w:t>
            </w:r>
          </w:p>
          <w:p w14:paraId="4765FDF4"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张倩倩</w:t>
            </w:r>
          </w:p>
          <w:p w14:paraId="2ECC5A99" w14:textId="44F1975B" w:rsidR="001139B0" w:rsidRPr="00CC6AD1" w:rsidRDefault="00682A69" w:rsidP="00137AD9">
            <w:pPr>
              <w:spacing w:line="340" w:lineRule="exact"/>
              <w:ind w:rightChars="-51" w:right="-107"/>
              <w:rPr>
                <w:rFonts w:ascii="宋体" w:eastAsia="宋体" w:hAnsi="宋体"/>
                <w:bCs/>
                <w:sz w:val="24"/>
                <w:szCs w:val="24"/>
              </w:rPr>
            </w:pPr>
            <w:r>
              <w:rPr>
                <w:rFonts w:ascii="宋体" w:eastAsia="宋体" w:hAnsi="宋体" w:hint="eastAsia"/>
                <w:bCs/>
                <w:sz w:val="24"/>
                <w:szCs w:val="24"/>
              </w:rPr>
              <w:t xml:space="preserve">张 </w:t>
            </w:r>
            <w:r>
              <w:rPr>
                <w:rFonts w:ascii="宋体" w:eastAsia="宋体" w:hAnsi="宋体"/>
                <w:bCs/>
                <w:sz w:val="24"/>
                <w:szCs w:val="24"/>
              </w:rPr>
              <w:t xml:space="preserve"> </w:t>
            </w:r>
            <w:r>
              <w:rPr>
                <w:rFonts w:ascii="宋体" w:eastAsia="宋体" w:hAnsi="宋体" w:hint="eastAsia"/>
                <w:bCs/>
                <w:sz w:val="24"/>
                <w:szCs w:val="24"/>
              </w:rPr>
              <w:t>靖</w:t>
            </w:r>
          </w:p>
        </w:tc>
      </w:tr>
      <w:tr w:rsidR="006D196E" w:rsidRPr="00CC6AD1" w14:paraId="3D8E00E6" w14:textId="77777777" w:rsidTr="00137AD9">
        <w:trPr>
          <w:cantSplit/>
          <w:trHeight w:val="604"/>
        </w:trPr>
        <w:tc>
          <w:tcPr>
            <w:tcW w:w="1080" w:type="dxa"/>
            <w:vMerge/>
            <w:vAlign w:val="center"/>
          </w:tcPr>
          <w:p w14:paraId="09CA3311" w14:textId="77777777" w:rsidR="001139B0" w:rsidRPr="00CC6AD1" w:rsidRDefault="001139B0" w:rsidP="00137AD9">
            <w:pPr>
              <w:spacing w:line="340" w:lineRule="exact"/>
              <w:ind w:rightChars="-51" w:right="-107"/>
              <w:jc w:val="center"/>
              <w:rPr>
                <w:rFonts w:ascii="宋体" w:eastAsia="宋体" w:hAnsi="宋体"/>
                <w:sz w:val="24"/>
                <w:szCs w:val="24"/>
              </w:rPr>
            </w:pPr>
          </w:p>
        </w:tc>
        <w:tc>
          <w:tcPr>
            <w:tcW w:w="3600" w:type="dxa"/>
            <w:vAlign w:val="center"/>
          </w:tcPr>
          <w:p w14:paraId="354ADF2C" w14:textId="5C218599" w:rsidR="001139B0" w:rsidRPr="00CC6AD1" w:rsidRDefault="00D70406" w:rsidP="00D70406">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“双减”背景下小学数学单元作业设计的探究与思考</w:t>
            </w:r>
          </w:p>
        </w:tc>
        <w:tc>
          <w:tcPr>
            <w:tcW w:w="1692" w:type="dxa"/>
            <w:vAlign w:val="center"/>
          </w:tcPr>
          <w:p w14:paraId="146065FE" w14:textId="6F97ECBD" w:rsidR="001139B0" w:rsidRPr="00CC6AD1" w:rsidRDefault="00D70406" w:rsidP="00137AD9">
            <w:pPr>
              <w:spacing w:line="340" w:lineRule="exact"/>
              <w:ind w:rightChars="-51" w:right="-107"/>
              <w:jc w:val="center"/>
              <w:rPr>
                <w:rFonts w:ascii="宋体" w:eastAsia="宋体" w:hAnsi="宋体"/>
                <w:bCs/>
                <w:sz w:val="24"/>
                <w:szCs w:val="24"/>
              </w:rPr>
            </w:pPr>
            <w:r>
              <w:rPr>
                <w:rFonts w:ascii="宋体" w:eastAsia="宋体" w:hAnsi="宋体" w:hint="eastAsia"/>
                <w:bCs/>
                <w:sz w:val="24"/>
                <w:szCs w:val="24"/>
              </w:rPr>
              <w:t xml:space="preserve">论 </w:t>
            </w:r>
            <w:r>
              <w:rPr>
                <w:rFonts w:ascii="宋体" w:eastAsia="宋体" w:hAnsi="宋体"/>
                <w:bCs/>
                <w:sz w:val="24"/>
                <w:szCs w:val="24"/>
              </w:rPr>
              <w:t xml:space="preserve"> </w:t>
            </w:r>
            <w:r>
              <w:rPr>
                <w:rFonts w:ascii="宋体" w:eastAsia="宋体" w:hAnsi="宋体" w:hint="eastAsia"/>
                <w:bCs/>
                <w:sz w:val="24"/>
                <w:szCs w:val="24"/>
              </w:rPr>
              <w:t>文</w:t>
            </w:r>
          </w:p>
        </w:tc>
        <w:tc>
          <w:tcPr>
            <w:tcW w:w="1129" w:type="dxa"/>
            <w:vAlign w:val="center"/>
          </w:tcPr>
          <w:p w14:paraId="51356DEE" w14:textId="704887BC"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w:t>
            </w:r>
            <w:r w:rsidR="00D70406">
              <w:rPr>
                <w:rFonts w:ascii="宋体" w:eastAsia="宋体" w:hAnsi="宋体"/>
                <w:bCs/>
                <w:sz w:val="24"/>
                <w:szCs w:val="24"/>
              </w:rPr>
              <w:t>3</w:t>
            </w:r>
            <w:r w:rsidRPr="00CC6AD1">
              <w:rPr>
                <w:rFonts w:ascii="宋体" w:eastAsia="宋体" w:hAnsi="宋体"/>
                <w:bCs/>
                <w:sz w:val="24"/>
                <w:szCs w:val="24"/>
              </w:rPr>
              <w:t>.</w:t>
            </w:r>
            <w:r w:rsidR="00D70406">
              <w:rPr>
                <w:rFonts w:ascii="宋体" w:eastAsia="宋体" w:hAnsi="宋体"/>
                <w:bCs/>
                <w:sz w:val="24"/>
                <w:szCs w:val="24"/>
              </w:rPr>
              <w:t>3</w:t>
            </w:r>
          </w:p>
        </w:tc>
        <w:tc>
          <w:tcPr>
            <w:tcW w:w="919" w:type="dxa"/>
            <w:vAlign w:val="center"/>
          </w:tcPr>
          <w:p w14:paraId="09C72732" w14:textId="12766EE2" w:rsidR="001139B0" w:rsidRPr="00CC6AD1" w:rsidRDefault="00E7476E" w:rsidP="00137AD9">
            <w:pPr>
              <w:spacing w:line="340" w:lineRule="exact"/>
              <w:ind w:rightChars="-51" w:right="-107"/>
              <w:rPr>
                <w:rFonts w:ascii="宋体" w:eastAsia="宋体" w:hAnsi="宋体"/>
                <w:bCs/>
                <w:sz w:val="24"/>
                <w:szCs w:val="24"/>
              </w:rPr>
            </w:pPr>
            <w:r>
              <w:rPr>
                <w:rFonts w:ascii="宋体" w:eastAsia="宋体" w:hAnsi="宋体" w:hint="eastAsia"/>
                <w:bCs/>
                <w:sz w:val="24"/>
                <w:szCs w:val="24"/>
              </w:rPr>
              <w:t>宋颖倩</w:t>
            </w:r>
          </w:p>
          <w:p w14:paraId="38375393"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刘颖婷</w:t>
            </w:r>
          </w:p>
        </w:tc>
      </w:tr>
      <w:tr w:rsidR="006D196E" w:rsidRPr="00CC6AD1" w14:paraId="7A6B13C9" w14:textId="77777777" w:rsidTr="00137AD9">
        <w:trPr>
          <w:cantSplit/>
          <w:trHeight w:val="767"/>
        </w:trPr>
        <w:tc>
          <w:tcPr>
            <w:tcW w:w="1080" w:type="dxa"/>
            <w:vMerge w:val="restart"/>
            <w:vAlign w:val="center"/>
          </w:tcPr>
          <w:p w14:paraId="0BC550DF" w14:textId="77777777" w:rsidR="001139B0" w:rsidRPr="00CC6AD1" w:rsidRDefault="001139B0" w:rsidP="00137AD9">
            <w:pPr>
              <w:spacing w:line="340" w:lineRule="exact"/>
              <w:ind w:rightChars="-51" w:right="-107"/>
              <w:jc w:val="center"/>
              <w:rPr>
                <w:rFonts w:ascii="宋体" w:eastAsia="宋体" w:hAnsi="宋体"/>
                <w:sz w:val="24"/>
                <w:szCs w:val="24"/>
              </w:rPr>
            </w:pPr>
            <w:r w:rsidRPr="00CC6AD1">
              <w:rPr>
                <w:rFonts w:ascii="宋体" w:eastAsia="宋体" w:hAnsi="宋体" w:hint="eastAsia"/>
                <w:sz w:val="24"/>
                <w:szCs w:val="24"/>
              </w:rPr>
              <w:t>最终成果（限3项，其中必含研究报告）</w:t>
            </w:r>
          </w:p>
        </w:tc>
        <w:tc>
          <w:tcPr>
            <w:tcW w:w="3600" w:type="dxa"/>
            <w:vAlign w:val="center"/>
          </w:tcPr>
          <w:p w14:paraId="704720F0" w14:textId="3029C1B6" w:rsidR="001139B0" w:rsidRPr="00CC6AD1" w:rsidRDefault="001139B0" w:rsidP="00B36E7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“双减”背景下小学数学单元作业</w:t>
            </w:r>
            <w:r w:rsidR="00A27194">
              <w:rPr>
                <w:rFonts w:ascii="宋体" w:eastAsia="宋体" w:hAnsi="宋体" w:hint="eastAsia"/>
                <w:bCs/>
                <w:sz w:val="24"/>
                <w:szCs w:val="24"/>
              </w:rPr>
              <w:t>设计</w:t>
            </w:r>
            <w:r w:rsidRPr="00CC6AD1">
              <w:rPr>
                <w:rFonts w:ascii="宋体" w:eastAsia="宋体" w:hAnsi="宋体" w:hint="eastAsia"/>
                <w:bCs/>
                <w:sz w:val="24"/>
                <w:szCs w:val="24"/>
              </w:rPr>
              <w:t>的案例集</w:t>
            </w:r>
          </w:p>
        </w:tc>
        <w:tc>
          <w:tcPr>
            <w:tcW w:w="1692" w:type="dxa"/>
            <w:vAlign w:val="center"/>
          </w:tcPr>
          <w:p w14:paraId="73C78927"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案例集</w:t>
            </w:r>
          </w:p>
        </w:tc>
        <w:tc>
          <w:tcPr>
            <w:tcW w:w="1129" w:type="dxa"/>
            <w:vAlign w:val="center"/>
          </w:tcPr>
          <w:p w14:paraId="48E581A6"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023.12</w:t>
            </w:r>
          </w:p>
        </w:tc>
        <w:tc>
          <w:tcPr>
            <w:tcW w:w="919" w:type="dxa"/>
            <w:vAlign w:val="center"/>
          </w:tcPr>
          <w:p w14:paraId="68696089" w14:textId="6DCA7ECC" w:rsidR="001139B0" w:rsidRDefault="006D196E" w:rsidP="00137AD9">
            <w:pPr>
              <w:spacing w:line="340" w:lineRule="exact"/>
              <w:ind w:rightChars="-51" w:right="-107"/>
              <w:rPr>
                <w:rFonts w:ascii="宋体" w:eastAsia="宋体" w:hAnsi="宋体"/>
                <w:bCs/>
                <w:sz w:val="24"/>
                <w:szCs w:val="24"/>
              </w:rPr>
            </w:pPr>
            <w:r>
              <w:rPr>
                <w:rFonts w:ascii="宋体" w:eastAsia="宋体" w:hAnsi="宋体" w:hint="eastAsia"/>
                <w:bCs/>
                <w:sz w:val="24"/>
                <w:szCs w:val="24"/>
              </w:rPr>
              <w:t>宋颖倩</w:t>
            </w:r>
          </w:p>
          <w:p w14:paraId="27AB871C" w14:textId="0F56D6B6" w:rsidR="00E7476E" w:rsidRPr="00CC6AD1" w:rsidRDefault="00E7476E" w:rsidP="00137AD9">
            <w:pPr>
              <w:spacing w:line="340" w:lineRule="exact"/>
              <w:ind w:rightChars="-51" w:right="-107"/>
              <w:rPr>
                <w:rFonts w:ascii="宋体" w:eastAsia="宋体" w:hAnsi="宋体"/>
                <w:bCs/>
                <w:sz w:val="24"/>
                <w:szCs w:val="24"/>
              </w:rPr>
            </w:pPr>
            <w:r>
              <w:rPr>
                <w:rFonts w:ascii="宋体" w:eastAsia="宋体" w:hAnsi="宋体" w:hint="eastAsia"/>
                <w:bCs/>
                <w:sz w:val="24"/>
                <w:szCs w:val="24"/>
              </w:rPr>
              <w:t xml:space="preserve">狄 </w:t>
            </w:r>
            <w:r>
              <w:rPr>
                <w:rFonts w:ascii="宋体" w:eastAsia="宋体" w:hAnsi="宋体"/>
                <w:bCs/>
                <w:sz w:val="24"/>
                <w:szCs w:val="24"/>
              </w:rPr>
              <w:t xml:space="preserve"> </w:t>
            </w:r>
            <w:r>
              <w:rPr>
                <w:rFonts w:ascii="宋体" w:eastAsia="宋体" w:hAnsi="宋体" w:hint="eastAsia"/>
                <w:bCs/>
                <w:sz w:val="24"/>
                <w:szCs w:val="24"/>
              </w:rPr>
              <w:t xml:space="preserve">珊 </w:t>
            </w:r>
          </w:p>
        </w:tc>
      </w:tr>
      <w:tr w:rsidR="006D196E" w:rsidRPr="00CC6AD1" w14:paraId="7D44E003" w14:textId="77777777" w:rsidTr="00137AD9">
        <w:trPr>
          <w:cantSplit/>
          <w:trHeight w:val="761"/>
        </w:trPr>
        <w:tc>
          <w:tcPr>
            <w:tcW w:w="1080" w:type="dxa"/>
            <w:vMerge/>
            <w:vAlign w:val="center"/>
          </w:tcPr>
          <w:p w14:paraId="78E30552" w14:textId="77777777" w:rsidR="001139B0" w:rsidRPr="00CC6AD1" w:rsidRDefault="001139B0" w:rsidP="00137AD9">
            <w:pPr>
              <w:spacing w:line="340" w:lineRule="exact"/>
              <w:ind w:rightChars="-51" w:right="-107"/>
              <w:jc w:val="center"/>
              <w:rPr>
                <w:rFonts w:ascii="宋体" w:eastAsia="宋体" w:hAnsi="宋体"/>
                <w:sz w:val="24"/>
                <w:szCs w:val="24"/>
              </w:rPr>
            </w:pPr>
          </w:p>
        </w:tc>
        <w:tc>
          <w:tcPr>
            <w:tcW w:w="3600" w:type="dxa"/>
            <w:vAlign w:val="center"/>
          </w:tcPr>
          <w:p w14:paraId="38500C02"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研究系列论文</w:t>
            </w:r>
          </w:p>
        </w:tc>
        <w:tc>
          <w:tcPr>
            <w:tcW w:w="1692" w:type="dxa"/>
            <w:vAlign w:val="center"/>
          </w:tcPr>
          <w:p w14:paraId="71E96DE2" w14:textId="1AA66A4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论</w:t>
            </w:r>
            <w:r w:rsidR="00682A69">
              <w:rPr>
                <w:rFonts w:ascii="宋体" w:eastAsia="宋体" w:hAnsi="宋体" w:hint="eastAsia"/>
                <w:bCs/>
                <w:sz w:val="24"/>
                <w:szCs w:val="24"/>
              </w:rPr>
              <w:t>文集</w:t>
            </w:r>
          </w:p>
        </w:tc>
        <w:tc>
          <w:tcPr>
            <w:tcW w:w="1129" w:type="dxa"/>
            <w:vAlign w:val="center"/>
          </w:tcPr>
          <w:p w14:paraId="23296A0B"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023.12</w:t>
            </w:r>
          </w:p>
        </w:tc>
        <w:tc>
          <w:tcPr>
            <w:tcW w:w="919" w:type="dxa"/>
            <w:vAlign w:val="center"/>
          </w:tcPr>
          <w:p w14:paraId="06D5F40D"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薛玲琳</w:t>
            </w:r>
          </w:p>
          <w:p w14:paraId="59005835"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刘颖婷</w:t>
            </w:r>
          </w:p>
        </w:tc>
      </w:tr>
      <w:tr w:rsidR="006D196E" w:rsidRPr="00CC6AD1" w14:paraId="56CF5135" w14:textId="77777777" w:rsidTr="00137AD9">
        <w:trPr>
          <w:cantSplit/>
          <w:trHeight w:val="609"/>
        </w:trPr>
        <w:tc>
          <w:tcPr>
            <w:tcW w:w="1080" w:type="dxa"/>
            <w:vMerge/>
            <w:vAlign w:val="center"/>
          </w:tcPr>
          <w:p w14:paraId="5652CF78" w14:textId="77777777" w:rsidR="001139B0" w:rsidRPr="00CC6AD1" w:rsidRDefault="001139B0" w:rsidP="00137AD9">
            <w:pPr>
              <w:spacing w:line="340" w:lineRule="exact"/>
              <w:ind w:rightChars="-51" w:right="-107"/>
              <w:jc w:val="center"/>
              <w:rPr>
                <w:rFonts w:ascii="宋体" w:eastAsia="宋体" w:hAnsi="宋体"/>
                <w:sz w:val="24"/>
                <w:szCs w:val="24"/>
              </w:rPr>
            </w:pPr>
          </w:p>
        </w:tc>
        <w:tc>
          <w:tcPr>
            <w:tcW w:w="3600" w:type="dxa"/>
            <w:vAlign w:val="center"/>
          </w:tcPr>
          <w:p w14:paraId="41EE1C84"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结题报告</w:t>
            </w:r>
          </w:p>
        </w:tc>
        <w:tc>
          <w:tcPr>
            <w:tcW w:w="1692" w:type="dxa"/>
            <w:vAlign w:val="center"/>
          </w:tcPr>
          <w:p w14:paraId="66C8B956"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研究报告</w:t>
            </w:r>
          </w:p>
        </w:tc>
        <w:tc>
          <w:tcPr>
            <w:tcW w:w="1129" w:type="dxa"/>
            <w:vAlign w:val="center"/>
          </w:tcPr>
          <w:p w14:paraId="3D7AF9B9" w14:textId="77777777" w:rsidR="001139B0" w:rsidRPr="00CC6AD1" w:rsidRDefault="001139B0" w:rsidP="00137AD9">
            <w:pPr>
              <w:spacing w:line="340" w:lineRule="exact"/>
              <w:ind w:rightChars="-51" w:right="-107"/>
              <w:jc w:val="center"/>
              <w:rPr>
                <w:rFonts w:ascii="宋体" w:eastAsia="宋体" w:hAnsi="宋体"/>
                <w:bCs/>
                <w:sz w:val="24"/>
                <w:szCs w:val="24"/>
              </w:rPr>
            </w:pPr>
            <w:r w:rsidRPr="00CC6AD1">
              <w:rPr>
                <w:rFonts w:ascii="宋体" w:eastAsia="宋体" w:hAnsi="宋体" w:hint="eastAsia"/>
                <w:bCs/>
                <w:sz w:val="24"/>
                <w:szCs w:val="24"/>
              </w:rPr>
              <w:t>2</w:t>
            </w:r>
            <w:r w:rsidRPr="00CC6AD1">
              <w:rPr>
                <w:rFonts w:ascii="宋体" w:eastAsia="宋体" w:hAnsi="宋体"/>
                <w:bCs/>
                <w:sz w:val="24"/>
                <w:szCs w:val="24"/>
              </w:rPr>
              <w:t>023.12</w:t>
            </w:r>
          </w:p>
        </w:tc>
        <w:tc>
          <w:tcPr>
            <w:tcW w:w="919" w:type="dxa"/>
            <w:vAlign w:val="center"/>
          </w:tcPr>
          <w:p w14:paraId="31CB141C" w14:textId="77777777" w:rsidR="001139B0" w:rsidRPr="00CC6AD1" w:rsidRDefault="001139B0" w:rsidP="00137AD9">
            <w:pPr>
              <w:spacing w:line="340" w:lineRule="exact"/>
              <w:ind w:rightChars="-51" w:right="-107"/>
              <w:rPr>
                <w:rFonts w:ascii="宋体" w:eastAsia="宋体" w:hAnsi="宋体"/>
                <w:bCs/>
                <w:sz w:val="24"/>
                <w:szCs w:val="24"/>
              </w:rPr>
            </w:pPr>
            <w:r w:rsidRPr="00CC6AD1">
              <w:rPr>
                <w:rFonts w:ascii="宋体" w:eastAsia="宋体" w:hAnsi="宋体" w:hint="eastAsia"/>
                <w:bCs/>
                <w:sz w:val="24"/>
                <w:szCs w:val="24"/>
              </w:rPr>
              <w:t>薛玲琳</w:t>
            </w:r>
          </w:p>
        </w:tc>
      </w:tr>
    </w:tbl>
    <w:p w14:paraId="1ED5823E" w14:textId="74897EB8" w:rsidR="001139B0" w:rsidRPr="00CC6AD1" w:rsidRDefault="00CC6AD1" w:rsidP="001A7C95">
      <w:pPr>
        <w:spacing w:line="360" w:lineRule="auto"/>
        <w:ind w:firstLineChars="200" w:firstLine="480"/>
        <w:rPr>
          <w:rFonts w:ascii="宋体" w:eastAsia="宋体" w:hAnsi="宋体"/>
          <w:bCs/>
          <w:sz w:val="24"/>
          <w:szCs w:val="24"/>
        </w:rPr>
      </w:pPr>
      <w:r w:rsidRPr="00CC6AD1">
        <w:rPr>
          <w:rFonts w:ascii="宋体" w:eastAsia="宋体" w:hAnsi="宋体" w:hint="eastAsia"/>
          <w:bCs/>
          <w:sz w:val="24"/>
          <w:szCs w:val="24"/>
        </w:rPr>
        <w:t>本课题的提出符合教师的实践能力和心理需求，我校将结合所有一线教师的力量，保障课题研究的高效进行。学校各级各类部门也非常重视课题研究工作的开展，会提供相关研究资料，保证充足的研究时间，确保课题持续进行。</w:t>
      </w:r>
      <w:r w:rsidR="001139B0" w:rsidRPr="00CC6AD1">
        <w:rPr>
          <w:rFonts w:ascii="宋体" w:eastAsia="宋体" w:hAnsi="宋体" w:hint="eastAsia"/>
          <w:bCs/>
          <w:sz w:val="24"/>
          <w:szCs w:val="24"/>
        </w:rPr>
        <w:t>课题组核心成员</w:t>
      </w:r>
      <w:r w:rsidRPr="00CC6AD1">
        <w:rPr>
          <w:rFonts w:ascii="宋体" w:eastAsia="宋体" w:hAnsi="宋体" w:hint="eastAsia"/>
          <w:bCs/>
          <w:sz w:val="24"/>
          <w:szCs w:val="24"/>
        </w:rPr>
        <w:t>也</w:t>
      </w:r>
      <w:r w:rsidR="001139B0" w:rsidRPr="00CC6AD1">
        <w:rPr>
          <w:rFonts w:ascii="宋体" w:eastAsia="宋体" w:hAnsi="宋体" w:hint="eastAsia"/>
          <w:bCs/>
          <w:sz w:val="24"/>
          <w:szCs w:val="24"/>
        </w:rPr>
        <w:t>具备一定的研究能力，具有参与研究的热情。核心成员在近几年撰写的论文中，有多篇被发表，多篇论文在市、区获奖，主持人及成员在各类课堂教学、教学基本功评比中均获得一</w:t>
      </w:r>
      <w:r w:rsidR="00DC01DF">
        <w:rPr>
          <w:rFonts w:ascii="宋体" w:eastAsia="宋体" w:hAnsi="宋体" w:hint="eastAsia"/>
          <w:bCs/>
          <w:sz w:val="24"/>
          <w:szCs w:val="24"/>
        </w:rPr>
        <w:t>、二</w:t>
      </w:r>
      <w:r w:rsidR="001139B0" w:rsidRPr="00CC6AD1">
        <w:rPr>
          <w:rFonts w:ascii="宋体" w:eastAsia="宋体" w:hAnsi="宋体" w:hint="eastAsia"/>
          <w:bCs/>
          <w:sz w:val="24"/>
          <w:szCs w:val="24"/>
        </w:rPr>
        <w:t>等奖。课题组围绕研究目标和内容，做了大量文献研究</w:t>
      </w:r>
      <w:r w:rsidRPr="00CC6AD1">
        <w:rPr>
          <w:rFonts w:ascii="宋体" w:eastAsia="宋体" w:hAnsi="宋体" w:hint="eastAsia"/>
          <w:bCs/>
          <w:sz w:val="24"/>
          <w:szCs w:val="24"/>
        </w:rPr>
        <w:t>，</w:t>
      </w:r>
      <w:r w:rsidR="001139B0" w:rsidRPr="00CC6AD1">
        <w:rPr>
          <w:rFonts w:ascii="宋体" w:eastAsia="宋体" w:hAnsi="宋体" w:hint="eastAsia"/>
          <w:bCs/>
          <w:sz w:val="24"/>
          <w:szCs w:val="24"/>
        </w:rPr>
        <w:t>并且在前期就已经制定了科学合理的调查问卷，及时分析数据，作出反馈，形成报告。</w:t>
      </w:r>
      <w:r w:rsidRPr="00CC6AD1">
        <w:rPr>
          <w:rFonts w:ascii="宋体" w:eastAsia="宋体" w:hAnsi="宋体" w:hint="eastAsia"/>
          <w:bCs/>
          <w:sz w:val="24"/>
          <w:szCs w:val="24"/>
        </w:rPr>
        <w:t>本课题虽然任务重、压力大，但是我们会克服困难，保质保量按时完成各项研究任务，确保课题按时结题。</w:t>
      </w:r>
    </w:p>
    <w:p w14:paraId="4A4C83C4" w14:textId="06611BD2" w:rsidR="001139B0" w:rsidRPr="00CC6AD1" w:rsidRDefault="00CC6AD1" w:rsidP="00CC6AD1">
      <w:pPr>
        <w:spacing w:line="360" w:lineRule="auto"/>
        <w:rPr>
          <w:rFonts w:ascii="宋体" w:eastAsia="宋体" w:hAnsi="宋体"/>
          <w:b/>
          <w:bCs/>
          <w:sz w:val="24"/>
          <w:szCs w:val="24"/>
        </w:rPr>
      </w:pPr>
      <w:r w:rsidRPr="00CC6AD1">
        <w:rPr>
          <w:rFonts w:ascii="宋体" w:eastAsia="宋体" w:hAnsi="宋体" w:hint="eastAsia"/>
          <w:bCs/>
          <w:sz w:val="24"/>
          <w:szCs w:val="24"/>
        </w:rPr>
        <w:t xml:space="preserve"> </w:t>
      </w:r>
      <w:r w:rsidRPr="00CC6AD1">
        <w:rPr>
          <w:rFonts w:ascii="宋体" w:eastAsia="宋体" w:hAnsi="宋体"/>
          <w:bCs/>
          <w:sz w:val="24"/>
          <w:szCs w:val="24"/>
        </w:rPr>
        <w:t xml:space="preserve">                                                    2022</w:t>
      </w:r>
      <w:r w:rsidRPr="00CC6AD1">
        <w:rPr>
          <w:rFonts w:ascii="宋体" w:eastAsia="宋体" w:hAnsi="宋体" w:hint="eastAsia"/>
          <w:bCs/>
          <w:sz w:val="24"/>
          <w:szCs w:val="24"/>
        </w:rPr>
        <w:t>年</w:t>
      </w:r>
      <w:r w:rsidR="00BA1CBB">
        <w:rPr>
          <w:rFonts w:ascii="宋体" w:eastAsia="宋体" w:hAnsi="宋体"/>
          <w:bCs/>
          <w:sz w:val="24"/>
          <w:szCs w:val="24"/>
        </w:rPr>
        <w:t>3</w:t>
      </w:r>
      <w:r w:rsidRPr="00CC6AD1">
        <w:rPr>
          <w:rFonts w:ascii="宋体" w:eastAsia="宋体" w:hAnsi="宋体" w:hint="eastAsia"/>
          <w:bCs/>
          <w:sz w:val="24"/>
          <w:szCs w:val="24"/>
        </w:rPr>
        <w:t>月</w:t>
      </w:r>
      <w:r w:rsidR="00C8154F">
        <w:rPr>
          <w:rFonts w:ascii="宋体" w:eastAsia="宋体" w:hAnsi="宋体"/>
          <w:bCs/>
          <w:sz w:val="24"/>
          <w:szCs w:val="24"/>
        </w:rPr>
        <w:t>10</w:t>
      </w:r>
      <w:r w:rsidRPr="00CC6AD1">
        <w:rPr>
          <w:rFonts w:ascii="宋体" w:eastAsia="宋体" w:hAnsi="宋体" w:hint="eastAsia"/>
          <w:bCs/>
          <w:sz w:val="24"/>
          <w:szCs w:val="24"/>
        </w:rPr>
        <w:t>日</w:t>
      </w:r>
    </w:p>
    <w:sectPr w:rsidR="001139B0" w:rsidRPr="00CC6AD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541C" w14:textId="77777777" w:rsidR="00793484" w:rsidRDefault="00793484" w:rsidP="000E65DB">
      <w:r>
        <w:separator/>
      </w:r>
    </w:p>
  </w:endnote>
  <w:endnote w:type="continuationSeparator" w:id="0">
    <w:p w14:paraId="2812F307" w14:textId="77777777" w:rsidR="00793484" w:rsidRDefault="00793484" w:rsidP="000E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208863"/>
      <w:docPartObj>
        <w:docPartGallery w:val="Page Numbers (Bottom of Page)"/>
        <w:docPartUnique/>
      </w:docPartObj>
    </w:sdtPr>
    <w:sdtEndPr/>
    <w:sdtContent>
      <w:p w14:paraId="2CCB5D8E" w14:textId="35F294FC" w:rsidR="001E7BCF" w:rsidRDefault="001E7BCF">
        <w:pPr>
          <w:pStyle w:val="aa"/>
          <w:jc w:val="center"/>
        </w:pPr>
        <w:r>
          <w:fldChar w:fldCharType="begin"/>
        </w:r>
        <w:r>
          <w:instrText>PAGE   \* MERGEFORMAT</w:instrText>
        </w:r>
        <w:r>
          <w:fldChar w:fldCharType="separate"/>
        </w:r>
        <w:r>
          <w:rPr>
            <w:lang w:val="zh-CN"/>
          </w:rPr>
          <w:t>2</w:t>
        </w:r>
        <w:r>
          <w:fldChar w:fldCharType="end"/>
        </w:r>
      </w:p>
    </w:sdtContent>
  </w:sdt>
  <w:p w14:paraId="5B472136" w14:textId="77777777" w:rsidR="001E7BCF" w:rsidRDefault="001E7B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70D3" w14:textId="77777777" w:rsidR="00793484" w:rsidRDefault="00793484" w:rsidP="000E65DB">
      <w:r>
        <w:separator/>
      </w:r>
    </w:p>
  </w:footnote>
  <w:footnote w:type="continuationSeparator" w:id="0">
    <w:p w14:paraId="1672D3E0" w14:textId="77777777" w:rsidR="00793484" w:rsidRDefault="00793484" w:rsidP="000E6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C46"/>
    <w:multiLevelType w:val="hybridMultilevel"/>
    <w:tmpl w:val="DE9CB5C2"/>
    <w:lvl w:ilvl="0" w:tplc="466E38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8F7C60"/>
    <w:multiLevelType w:val="hybridMultilevel"/>
    <w:tmpl w:val="D15EC3BE"/>
    <w:lvl w:ilvl="0" w:tplc="89D67382">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1464619996">
    <w:abstractNumId w:val="0"/>
  </w:num>
  <w:num w:numId="2" w16cid:durableId="84181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65DB"/>
    <w:rsid w:val="00002B40"/>
    <w:rsid w:val="000033E2"/>
    <w:rsid w:val="00005DCE"/>
    <w:rsid w:val="00012B5F"/>
    <w:rsid w:val="00020834"/>
    <w:rsid w:val="0005138C"/>
    <w:rsid w:val="00062699"/>
    <w:rsid w:val="00070B33"/>
    <w:rsid w:val="000760BA"/>
    <w:rsid w:val="0008145F"/>
    <w:rsid w:val="00082D4B"/>
    <w:rsid w:val="00084E0E"/>
    <w:rsid w:val="000A173D"/>
    <w:rsid w:val="000C0FB7"/>
    <w:rsid w:val="000C2A1A"/>
    <w:rsid w:val="000C4F25"/>
    <w:rsid w:val="000C5A8F"/>
    <w:rsid w:val="000D1B1B"/>
    <w:rsid w:val="000D2969"/>
    <w:rsid w:val="000D602A"/>
    <w:rsid w:val="000E026B"/>
    <w:rsid w:val="000E65DB"/>
    <w:rsid w:val="000F389E"/>
    <w:rsid w:val="001139B0"/>
    <w:rsid w:val="001147C1"/>
    <w:rsid w:val="00137AD9"/>
    <w:rsid w:val="001566DF"/>
    <w:rsid w:val="00165212"/>
    <w:rsid w:val="00185FB0"/>
    <w:rsid w:val="001945C6"/>
    <w:rsid w:val="001967E9"/>
    <w:rsid w:val="001A7C95"/>
    <w:rsid w:val="001B00C6"/>
    <w:rsid w:val="001B4376"/>
    <w:rsid w:val="001C14EC"/>
    <w:rsid w:val="001E7BCF"/>
    <w:rsid w:val="001F213F"/>
    <w:rsid w:val="001F3892"/>
    <w:rsid w:val="00223593"/>
    <w:rsid w:val="00260005"/>
    <w:rsid w:val="0028285F"/>
    <w:rsid w:val="002B1F8A"/>
    <w:rsid w:val="002B4BF8"/>
    <w:rsid w:val="002D02A8"/>
    <w:rsid w:val="002E712B"/>
    <w:rsid w:val="002F1B7C"/>
    <w:rsid w:val="002F4D73"/>
    <w:rsid w:val="002F7509"/>
    <w:rsid w:val="00310CD1"/>
    <w:rsid w:val="0032611E"/>
    <w:rsid w:val="00353A63"/>
    <w:rsid w:val="00376C1B"/>
    <w:rsid w:val="00382755"/>
    <w:rsid w:val="00396B5E"/>
    <w:rsid w:val="003A478F"/>
    <w:rsid w:val="003D0871"/>
    <w:rsid w:val="003D41F2"/>
    <w:rsid w:val="003D72B5"/>
    <w:rsid w:val="003E1EE1"/>
    <w:rsid w:val="00406245"/>
    <w:rsid w:val="00426369"/>
    <w:rsid w:val="00432E82"/>
    <w:rsid w:val="004554B9"/>
    <w:rsid w:val="00455D82"/>
    <w:rsid w:val="00473D31"/>
    <w:rsid w:val="004800EC"/>
    <w:rsid w:val="00487D68"/>
    <w:rsid w:val="004A0B58"/>
    <w:rsid w:val="004A79EB"/>
    <w:rsid w:val="004B0D27"/>
    <w:rsid w:val="004B2F7D"/>
    <w:rsid w:val="004B4CCA"/>
    <w:rsid w:val="004B6A2F"/>
    <w:rsid w:val="004C64D3"/>
    <w:rsid w:val="00506BE0"/>
    <w:rsid w:val="005110FC"/>
    <w:rsid w:val="005165AD"/>
    <w:rsid w:val="0053394D"/>
    <w:rsid w:val="00545B77"/>
    <w:rsid w:val="00591FF9"/>
    <w:rsid w:val="005B157E"/>
    <w:rsid w:val="005B4572"/>
    <w:rsid w:val="005E2E65"/>
    <w:rsid w:val="005E5C78"/>
    <w:rsid w:val="005E5DAC"/>
    <w:rsid w:val="005F2B4D"/>
    <w:rsid w:val="005F48BB"/>
    <w:rsid w:val="005F49FF"/>
    <w:rsid w:val="006046E5"/>
    <w:rsid w:val="006217AE"/>
    <w:rsid w:val="0062593E"/>
    <w:rsid w:val="00665880"/>
    <w:rsid w:val="006768C6"/>
    <w:rsid w:val="00682A69"/>
    <w:rsid w:val="00683444"/>
    <w:rsid w:val="006965F0"/>
    <w:rsid w:val="006B0389"/>
    <w:rsid w:val="006C106F"/>
    <w:rsid w:val="006D196E"/>
    <w:rsid w:val="006D55E4"/>
    <w:rsid w:val="006E700A"/>
    <w:rsid w:val="007156D1"/>
    <w:rsid w:val="007231D6"/>
    <w:rsid w:val="00753819"/>
    <w:rsid w:val="00764A21"/>
    <w:rsid w:val="00783633"/>
    <w:rsid w:val="00791A6E"/>
    <w:rsid w:val="00793484"/>
    <w:rsid w:val="00794408"/>
    <w:rsid w:val="00797CE5"/>
    <w:rsid w:val="007A6EE2"/>
    <w:rsid w:val="007E72B8"/>
    <w:rsid w:val="007F2E27"/>
    <w:rsid w:val="00803907"/>
    <w:rsid w:val="008046B5"/>
    <w:rsid w:val="008128C9"/>
    <w:rsid w:val="00830E9B"/>
    <w:rsid w:val="0083504B"/>
    <w:rsid w:val="008354B0"/>
    <w:rsid w:val="00856076"/>
    <w:rsid w:val="00856AB0"/>
    <w:rsid w:val="00872EAC"/>
    <w:rsid w:val="00876AA4"/>
    <w:rsid w:val="00896EA0"/>
    <w:rsid w:val="008A28F8"/>
    <w:rsid w:val="008B5647"/>
    <w:rsid w:val="008C26B3"/>
    <w:rsid w:val="008D1214"/>
    <w:rsid w:val="008F389D"/>
    <w:rsid w:val="00910710"/>
    <w:rsid w:val="00926F20"/>
    <w:rsid w:val="009529A7"/>
    <w:rsid w:val="00954733"/>
    <w:rsid w:val="00956D03"/>
    <w:rsid w:val="0096322D"/>
    <w:rsid w:val="009850DC"/>
    <w:rsid w:val="009C1EAB"/>
    <w:rsid w:val="009E0A40"/>
    <w:rsid w:val="009F5FB1"/>
    <w:rsid w:val="00A04AA7"/>
    <w:rsid w:val="00A114E1"/>
    <w:rsid w:val="00A21548"/>
    <w:rsid w:val="00A27194"/>
    <w:rsid w:val="00A415CD"/>
    <w:rsid w:val="00A429F9"/>
    <w:rsid w:val="00A504CC"/>
    <w:rsid w:val="00A61E34"/>
    <w:rsid w:val="00A63342"/>
    <w:rsid w:val="00A65E42"/>
    <w:rsid w:val="00A72A1C"/>
    <w:rsid w:val="00A97566"/>
    <w:rsid w:val="00AC6450"/>
    <w:rsid w:val="00AD28E4"/>
    <w:rsid w:val="00AD539A"/>
    <w:rsid w:val="00AE4686"/>
    <w:rsid w:val="00B263A2"/>
    <w:rsid w:val="00B26896"/>
    <w:rsid w:val="00B36E79"/>
    <w:rsid w:val="00B51F81"/>
    <w:rsid w:val="00B56B0B"/>
    <w:rsid w:val="00B87096"/>
    <w:rsid w:val="00B96C24"/>
    <w:rsid w:val="00B97DE5"/>
    <w:rsid w:val="00BA1CBB"/>
    <w:rsid w:val="00BA32BD"/>
    <w:rsid w:val="00BD1FB1"/>
    <w:rsid w:val="00BE13F5"/>
    <w:rsid w:val="00C117E4"/>
    <w:rsid w:val="00C60326"/>
    <w:rsid w:val="00C640FD"/>
    <w:rsid w:val="00C8154F"/>
    <w:rsid w:val="00CA1F1A"/>
    <w:rsid w:val="00CB7E4C"/>
    <w:rsid w:val="00CC07CA"/>
    <w:rsid w:val="00CC27C0"/>
    <w:rsid w:val="00CC6AD1"/>
    <w:rsid w:val="00CF5DA7"/>
    <w:rsid w:val="00CF60C1"/>
    <w:rsid w:val="00CF6D2C"/>
    <w:rsid w:val="00D41A50"/>
    <w:rsid w:val="00D57EFA"/>
    <w:rsid w:val="00D67253"/>
    <w:rsid w:val="00D70406"/>
    <w:rsid w:val="00D77225"/>
    <w:rsid w:val="00D82F3E"/>
    <w:rsid w:val="00D90F25"/>
    <w:rsid w:val="00DA1AA2"/>
    <w:rsid w:val="00DA7E07"/>
    <w:rsid w:val="00DB44FC"/>
    <w:rsid w:val="00DC01DF"/>
    <w:rsid w:val="00DC3E4F"/>
    <w:rsid w:val="00DE1A4A"/>
    <w:rsid w:val="00DF4EF5"/>
    <w:rsid w:val="00E108A1"/>
    <w:rsid w:val="00E112AC"/>
    <w:rsid w:val="00E41965"/>
    <w:rsid w:val="00E42F7F"/>
    <w:rsid w:val="00E50087"/>
    <w:rsid w:val="00E7476E"/>
    <w:rsid w:val="00E80A7B"/>
    <w:rsid w:val="00EB636C"/>
    <w:rsid w:val="00EC405B"/>
    <w:rsid w:val="00EC4D84"/>
    <w:rsid w:val="00ED2EF8"/>
    <w:rsid w:val="00ED3F8B"/>
    <w:rsid w:val="00F01ACC"/>
    <w:rsid w:val="00F033BD"/>
    <w:rsid w:val="00F07A0C"/>
    <w:rsid w:val="00F10695"/>
    <w:rsid w:val="00F16076"/>
    <w:rsid w:val="00F611B4"/>
    <w:rsid w:val="00F65614"/>
    <w:rsid w:val="00F66B68"/>
    <w:rsid w:val="00F83705"/>
    <w:rsid w:val="00F96FC9"/>
    <w:rsid w:val="00FA2C35"/>
    <w:rsid w:val="00FB7F89"/>
    <w:rsid w:val="00FE15D9"/>
    <w:rsid w:val="00FE6BBE"/>
    <w:rsid w:val="00FF5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3DB94"/>
  <w15:docId w15:val="{6356F273-8C31-45E0-8792-19D24445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6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E65DB"/>
    <w:pPr>
      <w:snapToGrid w:val="0"/>
      <w:jc w:val="left"/>
    </w:pPr>
    <w:rPr>
      <w:rFonts w:ascii="Times New Roman" w:eastAsia="宋体" w:hAnsi="Times New Roman" w:cs="Times New Roman"/>
      <w:sz w:val="18"/>
      <w:szCs w:val="18"/>
    </w:rPr>
  </w:style>
  <w:style w:type="character" w:customStyle="1" w:styleId="a4">
    <w:name w:val="脚注文本 字符"/>
    <w:basedOn w:val="a0"/>
    <w:link w:val="a3"/>
    <w:semiHidden/>
    <w:rsid w:val="000E65DB"/>
    <w:rPr>
      <w:rFonts w:ascii="Times New Roman" w:eastAsia="宋体" w:hAnsi="Times New Roman" w:cs="Times New Roman"/>
      <w:sz w:val="18"/>
      <w:szCs w:val="18"/>
    </w:rPr>
  </w:style>
  <w:style w:type="character" w:styleId="a5">
    <w:name w:val="footnote reference"/>
    <w:semiHidden/>
    <w:rsid w:val="000E65DB"/>
    <w:rPr>
      <w:vertAlign w:val="superscript"/>
    </w:rPr>
  </w:style>
  <w:style w:type="character" w:styleId="a6">
    <w:name w:val="Hyperlink"/>
    <w:rsid w:val="000E65DB"/>
    <w:rPr>
      <w:color w:val="0000FF"/>
      <w:u w:val="single"/>
    </w:rPr>
  </w:style>
  <w:style w:type="paragraph" w:styleId="a7">
    <w:name w:val="List Paragraph"/>
    <w:basedOn w:val="a"/>
    <w:uiPriority w:val="34"/>
    <w:qFormat/>
    <w:rsid w:val="00070B33"/>
    <w:pPr>
      <w:ind w:firstLineChars="200" w:firstLine="420"/>
    </w:pPr>
  </w:style>
  <w:style w:type="paragraph" w:styleId="a8">
    <w:name w:val="header"/>
    <w:basedOn w:val="a"/>
    <w:link w:val="a9"/>
    <w:uiPriority w:val="99"/>
    <w:unhideWhenUsed/>
    <w:rsid w:val="001E7BCF"/>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E7BCF"/>
    <w:rPr>
      <w:sz w:val="18"/>
      <w:szCs w:val="18"/>
    </w:rPr>
  </w:style>
  <w:style w:type="paragraph" w:styleId="aa">
    <w:name w:val="footer"/>
    <w:basedOn w:val="a"/>
    <w:link w:val="ab"/>
    <w:uiPriority w:val="99"/>
    <w:unhideWhenUsed/>
    <w:rsid w:val="001E7BCF"/>
    <w:pPr>
      <w:tabs>
        <w:tab w:val="center" w:pos="4153"/>
        <w:tab w:val="right" w:pos="8306"/>
      </w:tabs>
      <w:snapToGrid w:val="0"/>
      <w:jc w:val="left"/>
    </w:pPr>
    <w:rPr>
      <w:sz w:val="18"/>
      <w:szCs w:val="18"/>
    </w:rPr>
  </w:style>
  <w:style w:type="character" w:customStyle="1" w:styleId="ab">
    <w:name w:val="页脚 字符"/>
    <w:basedOn w:val="a0"/>
    <w:link w:val="aa"/>
    <w:uiPriority w:val="99"/>
    <w:rsid w:val="001E7B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7242</TotalTime>
  <Pages>9</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玲琳</dc:creator>
  <cp:keywords/>
  <dc:description/>
  <cp:lastModifiedBy>玲琳</cp:lastModifiedBy>
  <cp:revision>6</cp:revision>
  <cp:lastPrinted>2022-03-09T07:58:00Z</cp:lastPrinted>
  <dcterms:created xsi:type="dcterms:W3CDTF">2022-02-15T11:21:00Z</dcterms:created>
  <dcterms:modified xsi:type="dcterms:W3CDTF">2022-04-15T04:27:00Z</dcterms:modified>
</cp:coreProperties>
</file>