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【禧·安全周】安全护航，预防溺水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禧宝在行动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sz w:val="22"/>
          <w:szCs w:val="22"/>
          <w:u w:val="none"/>
          <w:bdr w:val="none" w:color="auto" w:sz="0" w:space="0"/>
          <w:shd w:val="clear" w:fill="FFFFFF"/>
        </w:rPr>
        <w:t>新北区天禧幼儿园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2022-04-27 13:21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46775" cy="3378835"/>
            <wp:effectExtent l="0" t="0" r="15875" b="12065"/>
            <wp:docPr id="3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20" w:lineRule="atLeast"/>
        <w:ind w:left="0" w:right="0"/>
        <w:jc w:val="both"/>
        <w:rPr>
          <w:sz w:val="72"/>
          <w:szCs w:val="72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72"/>
          <w:szCs w:val="72"/>
          <w:bdr w:val="none" w:color="auto" w:sz="0" w:space="0"/>
          <w:shd w:val="clear" w:fill="FFFFFF"/>
        </w:rPr>
        <w:t> 防溺水安全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343150" cy="914400"/>
            <wp:effectExtent l="0" t="0" r="0" b="0"/>
            <wp:docPr id="2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center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1"/>
          <w:szCs w:val="21"/>
          <w:bdr w:val="none" w:color="auto" w:sz="0" w:space="0"/>
          <w:shd w:val="clear" w:fill="FFFFFF"/>
        </w:rPr>
        <w:t>珍爱生命 远离危险水域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65115" cy="2068830"/>
            <wp:effectExtent l="0" t="0" r="0" b="0"/>
            <wp:docPr id="3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 随着气温回升，溺水事故也进入了高发期，每年因游泳或玩水导致孩子溺亡事件频发，为了进一步防范和杜绝幼儿溺水事故的发生，保护幼儿生命安全，天禧幼儿园开展了“安全护航，预防溺水”主题教育。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76275" cy="876300"/>
            <wp:effectExtent l="0" t="0" r="0" b="0"/>
            <wp:docPr id="2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0100" cy="514350"/>
            <wp:effectExtent l="0" t="0" r="0" b="0"/>
            <wp:docPr id="2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防溺水致家长的一封信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62000" cy="447675"/>
            <wp:effectExtent l="0" t="0" r="0" b="0"/>
            <wp:docPr id="3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尊敬的家长朋友: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     溺水是造成幼儿意外死亡的第一杀手。春季以后，天气逐渐变热，溺水又将进入高发季，希望广大家长务必增强安全意识和监护意识，切实承担起监护责任，加强对孩子的教育和管理，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E9BE8"/>
          <w:spacing w:val="23"/>
          <w:sz w:val="21"/>
          <w:szCs w:val="21"/>
          <w:bdr w:val="none" w:color="auto" w:sz="0" w:space="0"/>
          <w:shd w:val="clear" w:fill="FFFFFF"/>
        </w:rPr>
        <w:t>特别是加强放学后、周末、节假曰期间和孩子结伴外出游玩时的管理，经常进行预防溺水等安全教育，给孩子传授相关知识和技能，不断加强孩子安全意识和自我保护意识，提高孩子们的避险防灾和自救能力，严防意外事故的发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     要重点教育孩子做到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E9BE8"/>
          <w:spacing w:val="23"/>
          <w:sz w:val="21"/>
          <w:szCs w:val="21"/>
          <w:bdr w:val="none" w:color="auto" w:sz="0" w:space="0"/>
          <w:shd w:val="clear" w:fill="FFFFFF"/>
        </w:rPr>
        <w:t>“六不”：不私自下水游泳；不擅自与他人结伴游泳；不在无家长或教师带领的情况下游泳；不到无安全设施、无救援人员的水域游泳；不到不熟悉的水域游泳；不熟悉水性的学生不擅自下水施救。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尤其要教育孩子遇到同伴溺水时避免手拉手盲目施救，要智慧救援，立即寻求成人帮助。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     学生安全工作需要各方面尽心尽责、密切配合、齐抓共管。让我们携起手来，共同为保障广大中小学生平安健康成长而努力。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     祝您的孩子平安、健康、快乐！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righ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新北区天禧幼儿园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righ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2022年4月26日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1025" cy="600075"/>
            <wp:effectExtent l="0" t="0" r="9525" b="9525"/>
            <wp:docPr id="2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0100" cy="514350"/>
            <wp:effectExtent l="0" t="0" r="0" b="0"/>
            <wp:docPr id="2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分班主题教育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62000" cy="447675"/>
            <wp:effectExtent l="0" t="0" r="0" b="0"/>
            <wp:docPr id="2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81050" cy="704850"/>
            <wp:effectExtent l="0" t="0" r="0" b="0"/>
            <wp:docPr id="2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各班通过教师PPT讲解、观看视频、绘本讲述、幼儿绘画等方式让幼儿了解易发生溺水事故的危险地带，传授相关知识技能，提高幼儿自我保护能力，让幼儿远离危险。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76315" cy="3218815"/>
            <wp:effectExtent l="0" t="0" r="635" b="635"/>
            <wp:docPr id="3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9175" cy="3783330"/>
            <wp:effectExtent l="0" t="0" r="15875" b="762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63615" cy="3989070"/>
            <wp:effectExtent l="0" t="0" r="13335" b="1143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28690" cy="4126230"/>
            <wp:effectExtent l="0" t="0" r="10160" b="7620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06465" cy="4504690"/>
            <wp:effectExtent l="0" t="0" r="13335" b="10160"/>
            <wp:docPr id="2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450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9175" cy="4456430"/>
            <wp:effectExtent l="0" t="0" r="15875" b="1270"/>
            <wp:docPr id="2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66485" cy="3982085"/>
            <wp:effectExtent l="0" t="0" r="5715" b="18415"/>
            <wp:docPr id="2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98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31230" cy="4761230"/>
            <wp:effectExtent l="0" t="0" r="7620" b="1270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974080" cy="5465445"/>
            <wp:effectExtent l="0" t="0" r="7620" b="1905"/>
            <wp:docPr id="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 descr="IMG_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both"/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49290" cy="2683510"/>
            <wp:effectExtent l="0" t="0" r="0" b="0"/>
            <wp:docPr id="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IMG_2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如何预防溺水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both"/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家长或看护人绝不能将儿童单独留在浴缸、浴盆或开放的水源边。家长与儿童的距离要伸手可及处，专心看管，不能疏忽。以下8个要点，家长们要牢记!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28870" cy="3642995"/>
            <wp:effectExtent l="0" t="0" r="0" b="0"/>
            <wp:docPr id="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IMG_2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14375" cy="438150"/>
            <wp:effectExtent l="0" t="0" r="9525" b="0"/>
            <wp:docPr id="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IMG_2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START OF SUMMER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儿童溺水防护8要点：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1、不要私自下水游泳，家长时刻看护。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2、坚持让孩子穿高质量的浮身物。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3、要求孩子下水前活动身体，避免出现抽筋等现象。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4、在水下不要喂孩子吃东西，有可能被呛住。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5、教育孩子不在水中互相嬉闹，防止呛水窒息。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6、教孩子学习游泳，并学习心脏复苏等技能。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7、不到不熟悉、无安全设施、无救援人员的水域游泳。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8、不熟悉水性、水下情况不明时，不要擅自下水施救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79010" cy="4234815"/>
            <wp:effectExtent l="0" t="0" r="0" b="0"/>
            <wp:docPr id="1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IMG_2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2362200"/>
            <wp:effectExtent l="0" t="0" r="0" b="0"/>
            <wp:docPr id="1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IMG_2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  <w:rPr>
          <w:sz w:val="24"/>
          <w:szCs w:val="24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如何进行施救？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1"/>
          <w:szCs w:val="21"/>
          <w:bdr w:val="none" w:color="auto" w:sz="0" w:space="0"/>
          <w:shd w:val="clear" w:fill="FFFFFF"/>
        </w:rPr>
        <w:t>       在加强预防的同时，家长及监护人也要掌握相关的急救知识和技能。意外发生后,救人刻不容缓,以下6点要知道!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10250" cy="3810000"/>
            <wp:effectExtent l="0" t="0" r="0" b="0"/>
            <wp:docPr id="14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IMG_2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" cy="466725"/>
            <wp:effectExtent l="0" t="0" r="0" b="9525"/>
            <wp:docPr id="17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 descr="IMG_2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儿童溺水后的正确施救方法：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1、迅速救上岸:最好从背部将落水者头部托起，或从上面拉起其胸部，使其面部露出水面，然后将其拖上岸。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2、清除口鼻堵塞物:让溺水者头朝下，撬开其牙齿，用手指清除口腔和鼻腔内杂物。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3、倒出呼吸道内积水:救人者半跪,顶住溺水者的腹部，让溺水者头朝下，拍背。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4、人工呼吸:对呼吸及心跳微弱或心跳刚刚停止的溺水者，迅速进行人工呼吸，同时做胸外心脏按压。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5、吸氧:现场有医疗条件，可对溺水者注射强心药物及吸氧。条件不足的，用手或针刺溺水者的人中等穴位。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6、脱下外套:如果溺水者身上穿着外套，要尽早脱下，湿漉漉的外套会带走身体热能，产生低温伤害。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82390" cy="1925955"/>
            <wp:effectExtent l="0" t="0" r="0" b="0"/>
            <wp:docPr id="1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 descr="IMG_2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both"/>
        <w:rPr>
          <w:sz w:val="27"/>
          <w:szCs w:val="27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这些认识误区要避开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FFFFF"/>
        </w:rPr>
        <w:t>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96E57"/>
          <w:spacing w:val="8"/>
          <w:sz w:val="21"/>
          <w:szCs w:val="21"/>
          <w:bdr w:val="none" w:color="auto" w:sz="0" w:space="0"/>
          <w:shd w:val="clear" w:fill="FFFFFF"/>
        </w:rPr>
        <w:t>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1"/>
          <w:szCs w:val="21"/>
          <w:bdr w:val="none" w:color="auto" w:sz="0" w:space="0"/>
          <w:shd w:val="clear" w:fill="FFFFFF"/>
        </w:rPr>
        <w:t>游泳圈、充气的水上玩具可以很好地保护孩子？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46C2EF"/>
          <w:spacing w:val="8"/>
          <w:sz w:val="21"/>
          <w:szCs w:val="21"/>
          <w:bdr w:val="none" w:color="auto" w:sz="0" w:space="0"/>
          <w:shd w:val="clear" w:fill="FFFFFF"/>
        </w:rPr>
        <w:t>——错！没有任何设备可以代替成人监护。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96E57"/>
          <w:spacing w:val="8"/>
          <w:sz w:val="21"/>
          <w:szCs w:val="21"/>
          <w:bdr w:val="none" w:color="auto" w:sz="0" w:space="0"/>
          <w:shd w:val="clear" w:fill="FFFFFF"/>
        </w:rPr>
        <w:t>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1"/>
          <w:szCs w:val="21"/>
          <w:bdr w:val="none" w:color="auto" w:sz="0" w:space="0"/>
          <w:shd w:val="clear" w:fill="FFFFFF"/>
        </w:rPr>
        <w:t>孩子溺水时，一定会拼命拍水或大喊，能被及时发现？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46C2EF"/>
          <w:spacing w:val="8"/>
          <w:sz w:val="21"/>
          <w:szCs w:val="21"/>
          <w:bdr w:val="none" w:color="auto" w:sz="0" w:space="0"/>
          <w:shd w:val="clear" w:fill="FFFFFF"/>
        </w:rPr>
        <w:t>——错！很多溺水都是悄无声息发生的，而且发生得非常迅速。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96E57"/>
          <w:spacing w:val="8"/>
          <w:sz w:val="21"/>
          <w:szCs w:val="21"/>
          <w:bdr w:val="none" w:color="auto" w:sz="0" w:space="0"/>
          <w:shd w:val="clear" w:fill="FFFFFF"/>
        </w:rPr>
        <w:t>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1"/>
          <w:szCs w:val="21"/>
          <w:bdr w:val="none" w:color="auto" w:sz="0" w:space="0"/>
          <w:shd w:val="clear" w:fill="FFFFFF"/>
        </w:rPr>
        <w:t>会游泳就不会溺水？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46C2EF"/>
          <w:spacing w:val="8"/>
          <w:sz w:val="21"/>
          <w:szCs w:val="21"/>
          <w:bdr w:val="none" w:color="auto" w:sz="0" w:space="0"/>
          <w:shd w:val="clear" w:fill="FFFFFF"/>
        </w:rPr>
        <w:t>——错！呛水、抽筋</w:t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46855" cy="7063740"/>
            <wp:effectExtent l="0" t="0" r="10795" b="3810"/>
            <wp:docPr id="10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 descr="IMG_2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46C2EF"/>
          <w:spacing w:val="8"/>
          <w:sz w:val="21"/>
          <w:szCs w:val="21"/>
          <w:bdr w:val="none" w:color="auto" w:sz="0" w:space="0"/>
          <w:shd w:val="clear" w:fill="FFFFFF"/>
        </w:rPr>
        <w:t>、过度疲劳等都可能导致会游泳的人溺水。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both"/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28650" cy="628650"/>
            <wp:effectExtent l="0" t="0" r="0" b="0"/>
            <wp:docPr id="1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2" descr="IMG_2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FFFFF"/>
        </w:rPr>
        <w:t>亲爱的家长们朋友，孩子的平安健康是我们共同的愿望，请担负起您的监护责任，与园所共同做好孩子的安全教育，不断提升学生的安全意识和自我保护意识，共同守护孩子美好的未来，让孩子们健康快乐成长！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33950" cy="2733675"/>
            <wp:effectExtent l="0" t="0" r="0" b="9525"/>
            <wp:docPr id="1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3" descr="IMG_2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drawing>
        <wp:inline distT="0" distB="0" distL="114300" distR="114300">
          <wp:extent cx="2303780" cy="381635"/>
          <wp:effectExtent l="0" t="0" r="1270" b="18415"/>
          <wp:docPr id="1075" name="图片 1" descr="微信图片_20210803214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" name="图片 1" descr="微信图片_20210803214500"/>
                  <pic:cNvPicPr>
                    <a:picLocks noChangeAspect="1"/>
                  </pic:cNvPicPr>
                </pic:nvPicPr>
                <pic:blipFill>
                  <a:blip r:embed="rId1"/>
                  <a:srcRect t="-1657" r="61977" b="18233"/>
                  <a:stretch>
                    <a:fillRect/>
                  </a:stretch>
                </pic:blipFill>
                <pic:spPr>
                  <a:xfrm>
                    <a:off x="0" y="0"/>
                    <a:ext cx="2303780" cy="3816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</w:t>
    </w:r>
    <w:r>
      <w:drawing>
        <wp:inline distT="0" distB="0" distL="114300" distR="114300">
          <wp:extent cx="1913255" cy="349250"/>
          <wp:effectExtent l="0" t="0" r="10795" b="12700"/>
          <wp:docPr id="1078" name="图片 2" descr="微信图片_20210803214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" name="图片 2" descr="微信图片_2021080321445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3255" cy="3492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mMmFmMjdmODY5ZGEyYTY5NjhmZTU4MzI5MDM2ZmQifQ=="/>
  </w:docVars>
  <w:rsids>
    <w:rsidRoot w:val="2E9A5424"/>
    <w:rsid w:val="00E347DD"/>
    <w:rsid w:val="03C573CB"/>
    <w:rsid w:val="0D4C7ED9"/>
    <w:rsid w:val="0DF250F4"/>
    <w:rsid w:val="183B1175"/>
    <w:rsid w:val="1C40196D"/>
    <w:rsid w:val="1D3E6767"/>
    <w:rsid w:val="278F0C96"/>
    <w:rsid w:val="2BB92785"/>
    <w:rsid w:val="2E9A5424"/>
    <w:rsid w:val="2F5E167A"/>
    <w:rsid w:val="30A336B1"/>
    <w:rsid w:val="316D58EF"/>
    <w:rsid w:val="332D62D1"/>
    <w:rsid w:val="353137B2"/>
    <w:rsid w:val="3CEA6C43"/>
    <w:rsid w:val="4910358D"/>
    <w:rsid w:val="495C2C76"/>
    <w:rsid w:val="49FB5299"/>
    <w:rsid w:val="4D7367E0"/>
    <w:rsid w:val="53E06252"/>
    <w:rsid w:val="627A19DB"/>
    <w:rsid w:val="64BB6F7A"/>
    <w:rsid w:val="671F08DE"/>
    <w:rsid w:val="6DCD41C2"/>
    <w:rsid w:val="701E6AF4"/>
    <w:rsid w:val="704920A8"/>
    <w:rsid w:val="70E64A50"/>
    <w:rsid w:val="72680380"/>
    <w:rsid w:val="73722F12"/>
    <w:rsid w:val="77472683"/>
    <w:rsid w:val="78654DF4"/>
    <w:rsid w:val="7FA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GIF"/><Relationship Id="rId8" Type="http://schemas.openxmlformats.org/officeDocument/2006/relationships/image" Target="media/image6.GIF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jpeg"/><Relationship Id="rId27" Type="http://schemas.openxmlformats.org/officeDocument/2006/relationships/image" Target="media/image25.png"/><Relationship Id="rId26" Type="http://schemas.openxmlformats.org/officeDocument/2006/relationships/image" Target="media/image24.jpe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GIF"/><Relationship Id="rId22" Type="http://schemas.openxmlformats.org/officeDocument/2006/relationships/image" Target="media/image20.GIF"/><Relationship Id="rId21" Type="http://schemas.openxmlformats.org/officeDocument/2006/relationships/image" Target="media/image19.pn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GIF"/><Relationship Id="rId10" Type="http://schemas.openxmlformats.org/officeDocument/2006/relationships/image" Target="media/image8.GI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</Words>
  <Characters>100</Characters>
  <Lines>0</Lines>
  <Paragraphs>0</Paragraphs>
  <TotalTime>0</TotalTime>
  <ScaleCrop>false</ScaleCrop>
  <LinksUpToDate>false</LinksUpToDate>
  <CharactersWithSpaces>115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2020-03-09T06:51:00Z</dcterms:created>
  <dc:creator>小讨厌</dc:creator>
  <cp:lastModifiedBy>灿灿</cp:lastModifiedBy>
  <cp:lastPrinted>2022-06-14T04:52:00Z</cp:lastPrinted>
  <dcterms:modified xsi:type="dcterms:W3CDTF">2022-06-17T05:43:30Z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2586501549984B1AAF31F69E8DCDC7E6</vt:lpwstr>
  </property>
</Properties>
</file>