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教学设计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66"/>
        <w:gridCol w:w="2079"/>
        <w:gridCol w:w="2220"/>
        <w:gridCol w:w="32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学校：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政平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小学</w:t>
            </w:r>
          </w:p>
        </w:tc>
        <w:tc>
          <w:tcPr>
            <w:tcW w:w="4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教师：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高丽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年级：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学科：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英语</w:t>
            </w:r>
          </w:p>
        </w:tc>
        <w:tc>
          <w:tcPr>
            <w:tcW w:w="4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课题：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Phonic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《If you give a mouse a noon cake 》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能掌握字母Mm的发音。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利用Phonic学习新的单词，。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在图片帮助和教师的讲解下理解故事大意，能够根据图片猜测文本意义和故事的发展。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学生能够通过故事学习，能理解“给予”和“索取”，启发学生如何恰当地给予。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点: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1.在图片帮助和教师的讲解下理解故事大意，能够根据图片猜测文本意义和故事的发展。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2.学生能够通过故事学习，能理解“给予”和“索取”，启发学生如何恰当地给予。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教学准备</w:t>
            </w:r>
          </w:p>
        </w:tc>
        <w:tc>
          <w:tcPr>
            <w:tcW w:w="7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课件、音频、板书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教学环节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教师活动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学生活动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 xml:space="preserve">Step1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Phonics learning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 talk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Welcome to Miss Gao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s English class.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Guess: What will we do today?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Have some fun.We have Music time , game timeand reading time.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 enjoy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64"/>
              </w:tabs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Q: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How many letters are there in the song?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 play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64"/>
              </w:tabs>
              <w:spacing w:line="360" w:lineRule="exact"/>
              <w:ind w:left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When you see the letter, please say the pronounce of the letter. When you see te picture ,please say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happy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enter" w:pos="1364"/>
              </w:tabs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 say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64"/>
              </w:tabs>
              <w:spacing w:line="360" w:lineRule="exact"/>
              <w:ind w:leftChars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Read the words.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64"/>
              </w:tabs>
              <w:spacing w:line="360" w:lineRule="exact"/>
              <w:ind w:leftChars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Weclome, Maths, Music,Miss, game,time,many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64"/>
              </w:tabs>
              <w:spacing w:line="360" w:lineRule="exact"/>
              <w:ind w:leftChars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What can you find?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enter" w:pos="1364"/>
              </w:tabs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Let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 learn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64"/>
              </w:tabs>
              <w:spacing w:line="360" w:lineRule="exact"/>
              <w:ind w:left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Can you find more words in the cartoon?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64"/>
              </w:tabs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Ss: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...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S:There are twenty-six.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Ss play the game.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Ff, Hh, Ii,Bb, Jj, Ee, Gg, Kk, Ll, Mm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Read the words in pairs.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Mm says / m /.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Watch the cartoon and find out the words.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monkey, moon, milk, mouse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师生交流，由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Have some fun主题引出本课主要活动。一方面活跃气氛，让学生有话可说，另一方面快速进入新课。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利用歌曲暖场，激活课堂。然后让学生说一说看到多少个字母？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利用游戏复习字母音素。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让学生自主归纳字母Mm 的发音。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带着学生一起读新单词，引入绘本。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 xml:space="preserve">Step2.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Reading time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It's time for reading time.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Look and say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Q: What can you see in the picture？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Think and ask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Step1 享受阅读第1步，带着问题进入故事。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Q: Do you have any questions?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浏览故事。</w:t>
            </w:r>
          </w:p>
          <w:p>
            <w:pPr>
              <w:widowControl w:val="0"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Skim and inmage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Step2 享受阅读第2步，带着想象预测故事。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Guess: What might happen? 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Read and understand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Step3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享受阅读第3步：带着好奇理解内容。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: Wh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at does the monkey want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?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四人一组：读图片及文字内容，找出老鼠都要了些什么?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Tips: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Guess the meaning of the words from the pictures.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借助图片理解生词。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Guess how to read the new words by phonics.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通过拼读猜测生词读音。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Read and fill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Step 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享受阅读第4步：带着理解补白内容。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What might the monkey say?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(两人一组：读图片及文字内容,想象一下猴子当时如何回应?)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Tips: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Pay attention to the pictures and the words.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注意体现情感变化的图片及文字。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After creating the lines, read again and feel. 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台词创编后有感情地读一读，体会是否符合语境。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Read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Step 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享受阅读第5步：带着感情听读故事。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Ss read the cover and answer.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S: I can see a moon cake, a monkey, a mouse and some milk.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S:...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Ss: ...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Ss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read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the story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quickly and underline the key words.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Ss work in groups.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S: May I...?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have a moon cake,drink some milk, have some music send a message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Ss guess what does monkey say?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Ss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resd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the story happily. 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通过看封面，了解绘本相关信息。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利用提问激发学生对绘本故事的兴趣。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利用想象猜测故事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，理解故事的内容。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利用小组合作精读课文，学会利用Phonic 学习新单词理解绘本。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留有悬念，让学生猜测故事的发展，激起学生的好奇心。自主完成对文章内涵的深层解读，提高学生的思维逻辑能力和解读文本的学习力。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在理解绘本的基础上再次感知绘本故事的内涵。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Step3. Post-learning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Share with me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Q:What will you do if you were the monkey？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Q: What do you want to say to the mouse?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exact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Chant with me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Summary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字母Mm的发音是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享受绘本阅读，我们可以：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③通过今天的绘本阅读，我明白了：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Ss show their opinions 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ll...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I want to say...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Ss say the chant.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Ss sum up what did they learned today?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本文主题进行升华，让学生懂得，友善而友爱地对待身边的人与动物，引导学生生产生共情心理。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学生们自主总结学习收获。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Homework</w:t>
            </w:r>
          </w:p>
        </w:tc>
        <w:tc>
          <w:tcPr>
            <w:tcW w:w="7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1.Share the story with your family.和家人分享这个故事。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2.Try to know more words with /m/. 知道更多含有m发音的单词。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Blackboard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  <w:t>design</w:t>
            </w:r>
          </w:p>
        </w:tc>
        <w:tc>
          <w:tcPr>
            <w:tcW w:w="7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100" w:firstLineChars="10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 xml:space="preserve">If you give a mouse a noon cake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a moon cake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some milk        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Monkey      a Mozart CD         Mouse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a molile phone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                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0D5DC"/>
    <w:multiLevelType w:val="singleLevel"/>
    <w:tmpl w:val="B890D5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08BEDDB"/>
    <w:multiLevelType w:val="singleLevel"/>
    <w:tmpl w:val="C08BEDD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B73F6B4"/>
    <w:multiLevelType w:val="singleLevel"/>
    <w:tmpl w:val="CB73F6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5"/>
    <w:multiLevelType w:val="singleLevel"/>
    <w:tmpl w:val="0000000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677A238"/>
    <w:multiLevelType w:val="singleLevel"/>
    <w:tmpl w:val="0677A238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A9"/>
    <w:rsid w:val="00194E81"/>
    <w:rsid w:val="00250D38"/>
    <w:rsid w:val="007F45A9"/>
    <w:rsid w:val="008A62AD"/>
    <w:rsid w:val="00A353E3"/>
    <w:rsid w:val="00E0263B"/>
    <w:rsid w:val="00E2210C"/>
    <w:rsid w:val="00E6692D"/>
    <w:rsid w:val="0154669E"/>
    <w:rsid w:val="01BE4606"/>
    <w:rsid w:val="028841A0"/>
    <w:rsid w:val="050C76CB"/>
    <w:rsid w:val="07497DF7"/>
    <w:rsid w:val="0B0716A7"/>
    <w:rsid w:val="0C9C29C5"/>
    <w:rsid w:val="0DCE232E"/>
    <w:rsid w:val="0F184CBB"/>
    <w:rsid w:val="0FE72723"/>
    <w:rsid w:val="10285C85"/>
    <w:rsid w:val="10FF3DD6"/>
    <w:rsid w:val="11245151"/>
    <w:rsid w:val="12084372"/>
    <w:rsid w:val="136C128A"/>
    <w:rsid w:val="15C336BD"/>
    <w:rsid w:val="15CA45E2"/>
    <w:rsid w:val="15F60948"/>
    <w:rsid w:val="16A670C5"/>
    <w:rsid w:val="19B01BC8"/>
    <w:rsid w:val="19B52F8A"/>
    <w:rsid w:val="1AC0229D"/>
    <w:rsid w:val="1B2800EA"/>
    <w:rsid w:val="1BF60102"/>
    <w:rsid w:val="1CDF339C"/>
    <w:rsid w:val="1EFD25E1"/>
    <w:rsid w:val="1F705EB7"/>
    <w:rsid w:val="209614BD"/>
    <w:rsid w:val="225E4CB7"/>
    <w:rsid w:val="231D664F"/>
    <w:rsid w:val="23554A6E"/>
    <w:rsid w:val="2435220A"/>
    <w:rsid w:val="244D5DD1"/>
    <w:rsid w:val="24515E30"/>
    <w:rsid w:val="24896770"/>
    <w:rsid w:val="25F47055"/>
    <w:rsid w:val="28E42F15"/>
    <w:rsid w:val="295C08EE"/>
    <w:rsid w:val="29ED1BB7"/>
    <w:rsid w:val="2AAA2B24"/>
    <w:rsid w:val="2B2E1B93"/>
    <w:rsid w:val="2B4C4C6F"/>
    <w:rsid w:val="2BB92EF5"/>
    <w:rsid w:val="2C383393"/>
    <w:rsid w:val="2C56482A"/>
    <w:rsid w:val="2CE27C97"/>
    <w:rsid w:val="2DA6192E"/>
    <w:rsid w:val="2E3E7ADC"/>
    <w:rsid w:val="2EB0007A"/>
    <w:rsid w:val="309F4A1D"/>
    <w:rsid w:val="32FC3A81"/>
    <w:rsid w:val="330D64D6"/>
    <w:rsid w:val="33973A1D"/>
    <w:rsid w:val="349E794F"/>
    <w:rsid w:val="364A60B4"/>
    <w:rsid w:val="37E27CF6"/>
    <w:rsid w:val="38963402"/>
    <w:rsid w:val="395C2DE2"/>
    <w:rsid w:val="3BCD63FB"/>
    <w:rsid w:val="3E7A696B"/>
    <w:rsid w:val="3E9676E6"/>
    <w:rsid w:val="40711A38"/>
    <w:rsid w:val="413C2658"/>
    <w:rsid w:val="43642343"/>
    <w:rsid w:val="462A6093"/>
    <w:rsid w:val="476F2DEB"/>
    <w:rsid w:val="47A41DF7"/>
    <w:rsid w:val="481F1EB0"/>
    <w:rsid w:val="49250929"/>
    <w:rsid w:val="49A5495A"/>
    <w:rsid w:val="4A345023"/>
    <w:rsid w:val="4A905E83"/>
    <w:rsid w:val="4B5A05E2"/>
    <w:rsid w:val="4CB179A5"/>
    <w:rsid w:val="4D055F91"/>
    <w:rsid w:val="51490363"/>
    <w:rsid w:val="537D405C"/>
    <w:rsid w:val="542A7986"/>
    <w:rsid w:val="552A2BF3"/>
    <w:rsid w:val="55E84B1D"/>
    <w:rsid w:val="568E1295"/>
    <w:rsid w:val="57252721"/>
    <w:rsid w:val="57B93FC9"/>
    <w:rsid w:val="591D35C4"/>
    <w:rsid w:val="5A986060"/>
    <w:rsid w:val="5AE4340A"/>
    <w:rsid w:val="5D981009"/>
    <w:rsid w:val="5F760A5C"/>
    <w:rsid w:val="5F7C290B"/>
    <w:rsid w:val="61491A4B"/>
    <w:rsid w:val="620D6391"/>
    <w:rsid w:val="627A02FD"/>
    <w:rsid w:val="65054F0D"/>
    <w:rsid w:val="673274ED"/>
    <w:rsid w:val="685D2062"/>
    <w:rsid w:val="685F60C8"/>
    <w:rsid w:val="68BE6A06"/>
    <w:rsid w:val="697E00F4"/>
    <w:rsid w:val="6A3276DA"/>
    <w:rsid w:val="6EE65410"/>
    <w:rsid w:val="703A3966"/>
    <w:rsid w:val="70872B73"/>
    <w:rsid w:val="712D1919"/>
    <w:rsid w:val="71B0683D"/>
    <w:rsid w:val="724F4D43"/>
    <w:rsid w:val="73553FBD"/>
    <w:rsid w:val="755A4D99"/>
    <w:rsid w:val="759D5872"/>
    <w:rsid w:val="75E71ED3"/>
    <w:rsid w:val="775A3A67"/>
    <w:rsid w:val="795C6B2D"/>
    <w:rsid w:val="797D07AE"/>
    <w:rsid w:val="7A0D3BA4"/>
    <w:rsid w:val="7AB512D3"/>
    <w:rsid w:val="7BAC1BA5"/>
    <w:rsid w:val="7C4909D8"/>
    <w:rsid w:val="7D4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35</Words>
  <Characters>204</Characters>
  <Lines>1</Lines>
  <Paragraphs>1</Paragraphs>
  <TotalTime>14</TotalTime>
  <ScaleCrop>false</ScaleCrop>
  <LinksUpToDate>false</LinksUpToDate>
  <CharactersWithSpaces>238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2020-03-24T02:35:00Z</dcterms:created>
  <dc:creator>刘丽华</dc:creator>
  <cp:lastModifiedBy>昕昕</cp:lastModifiedBy>
  <dcterms:modified xsi:type="dcterms:W3CDTF">2022-05-21T06:17:51Z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952AFFA5A7924842B63635F10C87448B</vt:lpwstr>
  </property>
</Properties>
</file>