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hint="eastAsia"/>
          <w:sz w:val="28"/>
          <w:szCs w:val="28"/>
        </w:rPr>
      </w:pPr>
      <w:r>
        <w:rPr>
          <w:rFonts w:hint="eastAsia"/>
          <w:sz w:val="36"/>
          <w:szCs w:val="36"/>
        </w:rPr>
        <w:t>2022年3月18日春江小学行政办公会议</w:t>
      </w:r>
      <w:r>
        <w:rPr>
          <w:rFonts w:hint="eastAsia"/>
          <w:sz w:val="36"/>
          <w:szCs w:val="36"/>
          <w:lang w:eastAsia="zh-CN"/>
        </w:rPr>
        <w:t>纪要</w:t>
      </w:r>
    </w:p>
    <w:p>
      <w:pPr>
        <w:pStyle w:val="4"/>
        <w:numPr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唐校：</w:t>
      </w:r>
    </w:p>
    <w:p>
      <w:pPr>
        <w:pStyle w:val="4"/>
        <w:numPr>
          <w:numId w:val="0"/>
        </w:num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一、校园封闭管理和值班值守情况</w:t>
      </w:r>
    </w:p>
    <w:p>
      <w:pPr>
        <w:pStyle w:val="4"/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无关人员一律不能进校园</w:t>
      </w:r>
    </w:p>
    <w:p>
      <w:pPr>
        <w:pStyle w:val="4"/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进校园实行“6+1”步骤 戴口罩测体温 查健康码行程码扫场所码 最近两次的核算检测报告以及常规信息登记</w:t>
      </w:r>
    </w:p>
    <w:p>
      <w:pPr>
        <w:pStyle w:val="4"/>
        <w:numPr>
          <w:ilvl w:val="0"/>
          <w:numId w:val="1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严格执行值班值守制度 家校两点一线 (1)固定电话上报 常规工作向上级部门汇报 一起值班的人员 (2)值班保安张琦 电话查岗 若有调班请务必讲清楚调班情况</w:t>
      </w:r>
    </w:p>
    <w:p>
      <w:pPr>
        <w:pStyle w:val="4"/>
        <w:numPr>
          <w:ilvl w:val="0"/>
          <w:numId w:val="1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值班人员随时随地做好在学校留宿的准备（床上用品）个人准备比较卫生</w:t>
      </w:r>
    </w:p>
    <w:p>
      <w:pPr>
        <w:pStyle w:val="4"/>
        <w:numPr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二、教师每日打卡（8:00之前完成）提前设置好</w:t>
      </w:r>
    </w:p>
    <w:p>
      <w:pPr>
        <w:pStyle w:val="4"/>
        <w:numPr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三、教师的健康码</w:t>
      </w:r>
    </w:p>
    <w:p>
      <w:pPr>
        <w:pStyle w:val="4"/>
        <w:numPr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黄码：季婕教师 四1 四5 足不出户 居家健康检测</w:t>
      </w:r>
    </w:p>
    <w:p>
      <w:pPr>
        <w:pStyle w:val="4"/>
        <w:numPr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四、教师的核酸检测</w:t>
      </w:r>
    </w:p>
    <w:p>
      <w:pPr>
        <w:pStyle w:val="4"/>
        <w:numPr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第一轮：一5 二6 </w:t>
      </w:r>
    </w:p>
    <w:p>
      <w:pPr>
        <w:pStyle w:val="4"/>
        <w:numPr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第二轮：二1二3二5三6三9四4四7五6五7六6</w:t>
      </w:r>
    </w:p>
    <w:p>
      <w:pPr>
        <w:pStyle w:val="4"/>
        <w:numPr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六、全员核酸检测      不在常州市内的建议属地也去做核酸检测</w:t>
      </w:r>
    </w:p>
    <w:p>
      <w:pPr>
        <w:pStyle w:val="4"/>
        <w:numPr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七、封控管控一人一档</w:t>
      </w:r>
    </w:p>
    <w:p>
      <w:pPr>
        <w:pStyle w:val="4"/>
        <w:numPr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1.按时间顺序填报 能第一时间随时申报相关信息</w:t>
      </w:r>
    </w:p>
    <w:p>
      <w:pPr>
        <w:pStyle w:val="4"/>
        <w:numPr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2.黄慧慧班级  百馨苑北区128栋 爸爸已经确诊 孩子在进一步确认中。</w:t>
      </w:r>
    </w:p>
    <w:p>
      <w:pPr>
        <w:pStyle w:val="4"/>
        <w:numPr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pStyle w:val="4"/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姚校：目前工作的重点难点 行政人员班主任老师做的更细一点 让各项信息更加具体准确，夺取疫情防控的最后胜利。</w:t>
      </w:r>
    </w:p>
    <w:p>
      <w:pPr>
        <w:pStyle w:val="4"/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张校：</w:t>
      </w:r>
    </w:p>
    <w:p>
      <w:pPr>
        <w:pStyle w:val="4"/>
        <w:numPr>
          <w:numId w:val="0"/>
        </w:numPr>
        <w:ind w:firstLine="56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今天上午参加了新北区会议 线上教学的会议</w:t>
      </w:r>
    </w:p>
    <w:p>
      <w:pPr>
        <w:pStyle w:val="4"/>
        <w:numPr>
          <w:ilvl w:val="0"/>
          <w:numId w:val="2"/>
        </w:numPr>
        <w:ind w:firstLine="56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线上教学 学生居家生活指导意见 相互沟通，下周居家生活和学习时间表合在一起安排（上午两节、下午两节）下午有大课间活动时间以及两节课后的答疑解惑</w:t>
      </w:r>
    </w:p>
    <w:p>
      <w:pPr>
        <w:pStyle w:val="4"/>
        <w:numPr>
          <w:ilvl w:val="0"/>
          <w:numId w:val="2"/>
        </w:numPr>
        <w:ind w:firstLine="56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线上导学安排的内容可以更丰富一些 课程能更丰富一些 提高课程的品质 蹲点行政能及时反馈信息 </w:t>
      </w:r>
    </w:p>
    <w:p>
      <w:pPr>
        <w:pStyle w:val="4"/>
        <w:numPr>
          <w:ilvl w:val="0"/>
          <w:numId w:val="2"/>
        </w:numPr>
        <w:ind w:left="0" w:leftChars="0"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作业设计 严控作业总量（不超过六十分钟）周六周日不布置作业 作业要分层设计，要分基础题和选做题 作业不要纯学科类 要有趣有意思</w:t>
      </w:r>
    </w:p>
    <w:p>
      <w:pPr>
        <w:pStyle w:val="4"/>
        <w:numPr>
          <w:numId w:val="0"/>
        </w:numPr>
        <w:ind w:left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不得以发送视频等考查学生的作业 不得以任何名义组织考试</w:t>
      </w:r>
    </w:p>
    <w:p>
      <w:pPr>
        <w:pStyle w:val="4"/>
        <w:numPr>
          <w:ilvl w:val="0"/>
          <w:numId w:val="2"/>
        </w:numPr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线上学习的评价 注重激发兴趣 评价以四星五星 三星以下需要课程处批准</w:t>
      </w:r>
    </w:p>
    <w:p>
      <w:pPr>
        <w:pStyle w:val="4"/>
        <w:numPr>
          <w:ilvl w:val="0"/>
          <w:numId w:val="2"/>
        </w:numPr>
        <w:ind w:left="0" w:leftChars="0"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热情关怀、关爱处境不利的学生 不参加线上学习的学生名单以及原因，进一步沟通了解情况，邮寄电话告知这些学生学习内容 少量适合线上、简单易学的学习的内容可以展开</w:t>
      </w:r>
    </w:p>
    <w:p>
      <w:pPr>
        <w:pStyle w:val="4"/>
        <w:numPr>
          <w:ilvl w:val="0"/>
          <w:numId w:val="2"/>
        </w:numPr>
        <w:ind w:left="0" w:leftChars="0"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备课组统一选择学习内容 教师统一提前录制好 让学生一打开就可以学习。</w:t>
      </w:r>
    </w:p>
    <w:p>
      <w:pPr>
        <w:pStyle w:val="4"/>
        <w:numPr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pStyle w:val="4"/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周校：</w:t>
      </w:r>
    </w:p>
    <w:p>
      <w:pPr>
        <w:pStyle w:val="4"/>
        <w:numPr>
          <w:ilvl w:val="0"/>
          <w:numId w:val="3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停学一周之内 组织召开线上家长会</w:t>
      </w:r>
    </w:p>
    <w:p>
      <w:pPr>
        <w:pStyle w:val="4"/>
        <w:numPr>
          <w:ilvl w:val="0"/>
          <w:numId w:val="3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及时推送学生家长心理健康的微信推送</w:t>
      </w:r>
    </w:p>
    <w:p>
      <w:pPr>
        <w:pStyle w:val="4"/>
        <w:numPr>
          <w:ilvl w:val="0"/>
          <w:numId w:val="3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关注信息上报</w:t>
      </w:r>
    </w:p>
    <w:p>
      <w:pPr>
        <w:pStyle w:val="4"/>
        <w:numPr>
          <w:ilvl w:val="0"/>
          <w:numId w:val="3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线上课程、居家课程推送</w:t>
      </w:r>
    </w:p>
    <w:p>
      <w:pPr>
        <w:pStyle w:val="4"/>
        <w:numPr>
          <w:ilvl w:val="0"/>
          <w:numId w:val="3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督促班级群聊天记录的搜集（心理健康疏导）</w:t>
      </w:r>
    </w:p>
    <w:p>
      <w:pPr>
        <w:pStyle w:val="4"/>
        <w:numPr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下周工作：</w:t>
      </w:r>
    </w:p>
    <w:p>
      <w:pPr>
        <w:pStyle w:val="4"/>
        <w:numPr>
          <w:numId w:val="0"/>
        </w:num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1.下周居家生活主题活动（每周五晚上开展线上班主任会议）</w:t>
      </w:r>
    </w:p>
    <w:p>
      <w:pPr>
        <w:pStyle w:val="4"/>
        <w:numPr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2.主题序列活动：春日节气、科学探秘、十岁成长礼、爱的主题、创意造春景、职业生涯规划 （六个年级 形成特色案例）</w:t>
      </w:r>
    </w:p>
    <w:p>
      <w:pPr>
        <w:pStyle w:val="4"/>
        <w:numPr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3.继续关注学生的身心健康（张蕾老师推送主题微信、及时转发班级群）</w:t>
      </w:r>
    </w:p>
    <w:p>
      <w:pPr>
        <w:pStyle w:val="4"/>
        <w:numPr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4.关于上报资料的安排</w:t>
      </w:r>
    </w:p>
    <w:p>
      <w:pPr>
        <w:pStyle w:val="4"/>
        <w:numPr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周一：线上教学（课程教学中心）</w:t>
      </w:r>
    </w:p>
    <w:p>
      <w:pPr>
        <w:pStyle w:val="4"/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周二：身心健康组（</w:t>
      </w:r>
      <w:r>
        <w:rPr>
          <w:rFonts w:hint="eastAsia"/>
          <w:sz w:val="21"/>
          <w:szCs w:val="21"/>
          <w:lang w:val="en-US" w:eastAsia="zh-CN"/>
        </w:rPr>
        <w:t>学生发展中心</w:t>
      </w:r>
      <w:r>
        <w:rPr>
          <w:rFonts w:hint="eastAsia"/>
          <w:sz w:val="21"/>
          <w:szCs w:val="21"/>
          <w:lang w:val="en-US" w:eastAsia="zh-CN"/>
        </w:rPr>
        <w:t>）</w:t>
      </w:r>
    </w:p>
    <w:p>
      <w:pPr>
        <w:pStyle w:val="4"/>
        <w:numPr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周三：</w:t>
      </w:r>
      <w:r>
        <w:rPr>
          <w:rFonts w:hint="eastAsia"/>
          <w:sz w:val="21"/>
          <w:szCs w:val="21"/>
          <w:lang w:val="en-US" w:eastAsia="zh-CN"/>
        </w:rPr>
        <w:t>线上教学（教师发展中心）</w:t>
      </w:r>
    </w:p>
    <w:p>
      <w:pPr>
        <w:pStyle w:val="4"/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周四：</w:t>
      </w:r>
      <w:r>
        <w:rPr>
          <w:rFonts w:hint="eastAsia"/>
          <w:sz w:val="21"/>
          <w:szCs w:val="21"/>
          <w:lang w:val="en-US" w:eastAsia="zh-CN"/>
        </w:rPr>
        <w:t>线上教学（课程教学中心、综合学科组）</w:t>
      </w:r>
    </w:p>
    <w:p>
      <w:pPr>
        <w:pStyle w:val="4"/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周五：</w:t>
      </w:r>
      <w:r>
        <w:rPr>
          <w:rFonts w:hint="eastAsia"/>
          <w:sz w:val="21"/>
          <w:szCs w:val="21"/>
          <w:lang w:val="en-US" w:eastAsia="zh-CN"/>
        </w:rPr>
        <w:t>身心健康组（学生发展中心）</w:t>
      </w:r>
    </w:p>
    <w:p>
      <w:pPr>
        <w:pStyle w:val="4"/>
        <w:numPr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周六：疫情防控组、教师视导组（</w:t>
      </w:r>
      <w:r>
        <w:rPr>
          <w:rFonts w:hint="eastAsia"/>
          <w:sz w:val="21"/>
          <w:szCs w:val="21"/>
          <w:lang w:val="en-US" w:eastAsia="zh-CN"/>
        </w:rPr>
        <w:t>值日行政</w:t>
      </w:r>
      <w:r>
        <w:rPr>
          <w:rFonts w:hint="eastAsia"/>
          <w:sz w:val="21"/>
          <w:szCs w:val="21"/>
          <w:lang w:val="en-US" w:eastAsia="zh-CN"/>
        </w:rPr>
        <w:t>）</w:t>
      </w:r>
    </w:p>
    <w:p>
      <w:pPr>
        <w:pStyle w:val="4"/>
        <w:numPr>
          <w:numId w:val="0"/>
        </w:num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周日：</w:t>
      </w:r>
      <w:r>
        <w:rPr>
          <w:rFonts w:hint="eastAsia"/>
          <w:sz w:val="21"/>
          <w:szCs w:val="21"/>
          <w:lang w:val="en-US" w:eastAsia="zh-CN"/>
        </w:rPr>
        <w:t>疫情防控组、教师视导组（值日行政）</w:t>
      </w:r>
    </w:p>
    <w:p>
      <w:pPr>
        <w:pStyle w:val="4"/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姚校工作安排：</w:t>
      </w:r>
    </w:p>
    <w:p>
      <w:pPr>
        <w:pStyle w:val="4"/>
        <w:numPr>
          <w:ilvl w:val="0"/>
          <w:numId w:val="4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召开各级疫情防控会议，落实相关的重点工作及要求；</w:t>
      </w:r>
    </w:p>
    <w:p>
      <w:pPr>
        <w:pStyle w:val="4"/>
        <w:numPr>
          <w:ilvl w:val="0"/>
          <w:numId w:val="4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继续实行校园的封闭管理，进校园必须实行“6+1”步骤执行；</w:t>
      </w:r>
    </w:p>
    <w:p>
      <w:pPr>
        <w:pStyle w:val="4"/>
        <w:numPr>
          <w:ilvl w:val="0"/>
          <w:numId w:val="4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进一步做好值班值守工作（视具体情况决定 要保持电话的畅联畅通）</w:t>
      </w:r>
    </w:p>
    <w:p>
      <w:pPr>
        <w:pStyle w:val="4"/>
        <w:numPr>
          <w:numId w:val="0"/>
        </w:num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（随时接听电话）</w:t>
      </w:r>
    </w:p>
    <w:p>
      <w:pPr>
        <w:pStyle w:val="4"/>
        <w:numPr>
          <w:ilvl w:val="0"/>
          <w:numId w:val="4"/>
        </w:numPr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进一步做好校园的消杀与通风等工作</w:t>
      </w:r>
    </w:p>
    <w:p>
      <w:pPr>
        <w:pStyle w:val="4"/>
        <w:numPr>
          <w:ilvl w:val="0"/>
          <w:numId w:val="4"/>
        </w:numPr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防疫物资的盘点与补充（查验过期、及时不漏补缺）</w:t>
      </w:r>
    </w:p>
    <w:p>
      <w:pPr>
        <w:pStyle w:val="4"/>
        <w:numPr>
          <w:ilvl w:val="0"/>
          <w:numId w:val="4"/>
        </w:numPr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全体师生员工的健康检测数据填报与上报工作（包括家人的异常的上报）</w:t>
      </w:r>
    </w:p>
    <w:p>
      <w:pPr>
        <w:pStyle w:val="4"/>
        <w:numPr>
          <w:ilvl w:val="0"/>
          <w:numId w:val="4"/>
        </w:numPr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做好深化线上教学的准备（查漏补缺、更完善）</w:t>
      </w:r>
    </w:p>
    <w:p>
      <w:pPr>
        <w:pStyle w:val="4"/>
        <w:numPr>
          <w:ilvl w:val="0"/>
          <w:numId w:val="4"/>
        </w:numPr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做好学生的关心关爱工作（特殊学生、教师给予必要的人文关怀、减轻焦虑和不安）</w:t>
      </w:r>
    </w:p>
    <w:p>
      <w:pPr>
        <w:pStyle w:val="4"/>
        <w:numPr>
          <w:ilvl w:val="0"/>
          <w:numId w:val="4"/>
        </w:numPr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继续监控好学生是否参加校外培训机构的情况，确保没有学生参与</w:t>
      </w:r>
    </w:p>
    <w:p>
      <w:pPr>
        <w:pStyle w:val="4"/>
        <w:numPr>
          <w:ilvl w:val="0"/>
          <w:numId w:val="4"/>
        </w:numPr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做好疫情防控知识的宣教和舆情的应对工作。</w:t>
      </w:r>
    </w:p>
    <w:p>
      <w:pPr>
        <w:pStyle w:val="4"/>
        <w:numPr>
          <w:numId w:val="0"/>
        </w:numPr>
        <w:ind w:leftChars="200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numPr>
          <w:numId w:val="0"/>
        </w:numPr>
        <w:ind w:leftChars="20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我们已经进入了战时状态，实行闭环管理！“</w:t>
      </w:r>
      <w:r>
        <w:rPr>
          <w:rFonts w:hint="eastAsia"/>
          <w:sz w:val="24"/>
          <w:szCs w:val="24"/>
          <w:lang w:val="en-US" w:eastAsia="zh-CN"/>
        </w:rPr>
        <w:t xml:space="preserve">快 </w:t>
      </w:r>
      <w:r>
        <w:rPr>
          <w:rFonts w:hint="eastAsia"/>
          <w:sz w:val="24"/>
          <w:szCs w:val="24"/>
          <w:lang w:val="en-US" w:eastAsia="zh-CN"/>
        </w:rPr>
        <w:t>”字当头，“</w:t>
      </w:r>
      <w:r>
        <w:rPr>
          <w:rFonts w:hint="eastAsia"/>
          <w:sz w:val="24"/>
          <w:szCs w:val="24"/>
          <w:lang w:val="en-US" w:eastAsia="zh-CN"/>
        </w:rPr>
        <w:t>稳</w:t>
      </w:r>
      <w:r>
        <w:rPr>
          <w:rFonts w:hint="eastAsia"/>
          <w:sz w:val="24"/>
          <w:szCs w:val="24"/>
          <w:lang w:val="en-US" w:eastAsia="zh-CN"/>
        </w:rPr>
        <w:t>”字为要，共同努力，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打赢这场战役！</w:t>
      </w:r>
    </w:p>
    <w:p>
      <w:pPr>
        <w:pStyle w:val="4"/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pStyle w:val="4"/>
        <w:numPr>
          <w:numId w:val="0"/>
        </w:numPr>
        <w:ind w:left="700" w:leftChars="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E92BE"/>
    <w:multiLevelType w:val="singleLevel"/>
    <w:tmpl w:val="CDEE92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D4B72CC"/>
    <w:multiLevelType w:val="singleLevel"/>
    <w:tmpl w:val="ED4B72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F102E46"/>
    <w:multiLevelType w:val="singleLevel"/>
    <w:tmpl w:val="3F102E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0B8B5D1"/>
    <w:multiLevelType w:val="singleLevel"/>
    <w:tmpl w:val="40B8B5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6C9"/>
    <w:rsid w:val="00065699"/>
    <w:rsid w:val="001436C9"/>
    <w:rsid w:val="001E4AD4"/>
    <w:rsid w:val="00C57295"/>
    <w:rsid w:val="00F66E80"/>
    <w:rsid w:val="067A1963"/>
    <w:rsid w:val="15962639"/>
    <w:rsid w:val="223305A4"/>
    <w:rsid w:val="229E48DB"/>
    <w:rsid w:val="3C1F6558"/>
    <w:rsid w:val="413A032A"/>
    <w:rsid w:val="5166767E"/>
    <w:rsid w:val="57D9014C"/>
    <w:rsid w:val="592310BA"/>
    <w:rsid w:val="64CF6DC8"/>
    <w:rsid w:val="73777D21"/>
    <w:rsid w:val="7CEF35A8"/>
    <w:rsid w:val="7F83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2022-03-18T01:05:00Z</dcterms:created>
  <dc:creator>Administrator</dc:creator>
  <cp:lastModifiedBy>湛蓝的天空</cp:lastModifiedBy>
  <dcterms:modified xsi:type="dcterms:W3CDTF">2022-03-18T06:38:04Z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510E4C07B39142B2A95BEE7C481CDBEF</vt:lpwstr>
  </property>
</Properties>
</file>