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sz w:val="30"/>
          <w:szCs w:val="30"/>
        </w:rPr>
      </w:pPr>
      <w:bookmarkStart w:id="0" w:name="_GoBack"/>
      <w:r>
        <w:rPr>
          <w:rFonts w:hint="eastAsia"/>
          <w:sz w:val="30"/>
          <w:szCs w:val="30"/>
        </w:rPr>
        <w:t>浅谈小语阅读课内外衔接的有效策略</w:t>
      </w:r>
    </w:p>
    <w:p>
      <w:pPr>
        <w:keepNext w:val="0"/>
        <w:keepLines w:val="0"/>
        <w:pageBreakBefore w:val="0"/>
        <w:widowControl w:val="0"/>
        <w:kinsoku/>
        <w:wordWrap/>
        <w:overflowPunct/>
        <w:topLinePunct w:val="0"/>
        <w:autoSpaceDE/>
        <w:autoSpaceDN/>
        <w:bidi w:val="0"/>
        <w:adjustRightInd/>
        <w:snapToGrid/>
        <w:spacing w:line="360" w:lineRule="auto"/>
        <w:ind w:firstLine="2310" w:firstLineChars="1100"/>
        <w:textAlignment w:val="auto"/>
        <w:rPr>
          <w:rFonts w:hint="eastAsia"/>
        </w:rPr>
      </w:pPr>
      <w:r>
        <w:rPr>
          <w:rFonts w:hint="eastAsia"/>
          <w:lang w:eastAsia="zh-CN"/>
        </w:rPr>
        <w:t>来源：</w:t>
      </w:r>
      <w:r>
        <w:rPr>
          <w:rFonts w:hint="eastAsia"/>
        </w:rPr>
        <w:t>城区一小 谢翚</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rPr>
        <w:t>在阅读教学中很多教师只重视了学生知识的掌握，而忽视了综合能力的培养，忽视了阅读方法的迁移，忽视了与课外阅读的衔接，更忽视了与学生生活实际的衔接。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新课标提出了要关注学习的“过程”和方法这一维度，强调在阅读教学中要让学生在自主、合作、探究的学习过程中发现、总结、掌握知识的规律和阅读的方法，并能熟练地加以运用。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课内外阅读的有效衔接，可以激发学生阅读的兴趣和探究的欲望，加深理解文本的内涵，对生活的体验。大量文本反映了作者对生活、自然和社会的理解和感悟，教师应引导学生在生活中，把所学的知识和技能学以致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我们的阅读教学必须做到“立足课内，经营课外”，让学生带着课堂学习的收获融入课外阅读，融入生活实际，并带着生活的体验走进语文课堂，真正体现阅读教学的“内引外联”，双翼并举，实现课内外衔接。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（一）立足课内，构建由课内向课外辐射的策略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课内是语文学习的主战场，针对阅读教学来说，在课内应凭借课文这个“例子”举一反三，进行阅读训练。并以此为起点，创设链接的机制。联系学生生活实际和课外活动，将课内所学知识向课外拓展，把课内获得的知识、能力、方法向课外的广阔天地自然辐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1、质疑式探究阅读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愿意思考的学生会对文本的内容或语句产生一定的疑惑。对于这类疑难问题，教师不仅要在课内引导学生合作探究，还要点拨学生到课外合作探究。例如《埃及的金字塔》，由于建造金字塔的时间距今四、五千年我们大多没有游览过埃及的金字塔。于是很多同学提出问题。例如1.在几千年前古埃及人如何建造金字塔？人们为什么至今没有揭开埃及金字塔的秘密？带着疑问，他们上网查询到资料，询问有关的老师，阅读科普类图书。他们就在延伸探究中释疑解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2、赏析式探究阅读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苏教版语文课本有许多写景状物的名家名篇用语凝练，文笔优美。我们不仅要给学生充足的时间自读自悟，并引领他们品词析句，还要点拨学生在课后深入赏析。例如学习《少年王冕》，品读“雨后湖光山色”这一部分，学生对黑云边上镶着白云，阳光透出来，树枝像水洗过一般中的“镶”着、“透出”、“洗过”、认为用得很传神。教者可以利用换词法，点拨学生辨析“镶”、“透”、“洗”与各自近义词的细微差别。根据小组导航，各小组讨论“镶”、“透”、“洗”等字词运用的精妙之处。此外教师还应引导学生课后去赏析相关写景文章中用得精妙的字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3、围绕主题式探究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苏教版语文课本的很多课文都有丰富的思想内涵，教师在引导学生理解、感悟、体验的基础上，激起了学生的情感、深化了学生的认识，同时也会出击相关内容的研究。这就需要教师依据课文主题巧妙点拨，拟定课外探究的主题，水到渠成地达到课内外链接。例如教学《七律 长征》，可以在学生深入研读中随机引导拟定课外探究主题，如长征的故事”。学生可以通过观看视频、写观后感来深化对英雄官兵的崇敬，忆苦思甜，感悟今天美好生活来之不易。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4、生活式探究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教材是例子，教师应遵循“用好例子，用活例子，用足例子”的课堂原则。，凭借有限课堂开展无限学习，让教学贴近生活。如学习了第11册课文《姥姥的剪纸》后，学生热情高涨，向美术老师请教剪纸的技艺。学会后，他们在过年时，自己剪纸贴在大门和窗户上增添喜庆的气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（二）指导学法，编织“阅读网”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新课标的“过程与方法”这一维度着重指出要“经历过程，掌握学法”。这对培养学生的阅读能力，养成良好的阅读习惯会起到事半功倍的效果，会使语文学习出现“学生活学，教师巧教”的新境界。为此，在以生为本的阅读教学中，教师要适时揭示规律，指导学法，编织一张课内外链接的“阅读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1、读法拓展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阅读教学的主要目的就是教会学生阅读，教给他们阅读的方法。我们让学生有法可循，可以随时随地根据需要运用恰当的读书方法进行阅读，让他们在课内学好名篇佳作，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在课外会读古今中外经典作品。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（1)举一反三式阅读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阅读教学不仅要切实完成课文教学目标外，还要让学生掌握“学一篇重点课文带几篇课文课外阅读”的方法。教师可以从两方面进行指导：一是读与文本主题、内容相关的读物；二是读与文本拓展相关的补充性读物。如学习了第十二册课文《三打白骨精》以后，学生明白了孙悟空是一个机智、坚定、勇敢、嫉恶如仇的人，也知道了唐僧是一个是非不分、胆小懦弱的人。为了全面了解这两个主要人物，我可以引导学生阅读《西游记》中的相关故事，例如《孙行者三借芭蕉扇》、《悟空计盗紫金铃》。在阅读中，这样的情节“孙悟空二借芭蕉扇”，情节中看到悟空变作蟹精，骑着牛魔王的坐骑，摇身变作假牛魔王，运用甜言蜜语骗走了罗刹女口中的宝11/30扇，让学生对孙悟空的机智认识得入木三分。在这个故事中，孙悟空与牛魔王经历多次的殊死搏斗，从不退缩，让读者对他的坚定、勇敢记忆犹新。这样拓展读主人公的故事，可以对人物形象有更深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（2)积累式阅读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重积累是新课标阅读教学所强调的，而积累语言最重要的是背诵。因为只有熟读成诵，才能吸纳语言，才能运用自如。优美的语段，富有哲理的诗文，教师都要引导学生反复朗读、细细品味，感悟文字语言的精妙所在。教师还应引导加强与课文内容相关的课外阅读积累。如学习了《黄山奇松》，学生品赏、背诵了文中描写黄山奇松千奇百态，引发人们产生奇特想象的精妙语句。在我的点拨下，他们课后再去搜集描绘花草树木的优美句段，背诵积累。这样通过课内外的大量积累，学生的读写能力就有明显的增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2.写法延伸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语文新课标要求把理解和表达结合起来，从读到写，按一定梯度培养学生的创造性思维。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（1)精彩处延伸写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苏教版课文中往往有一些精美而且有运用价值的语段。教师可点拨学生迁移这些语段的写法，写出全新的语段。一枝幽兰: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例如学习了第九册课文《莫高窟》以后，教师可以引导学生赏析课文第二至四自然段，分别描绘莫高窟神态各异的彩塑、精妙绝伦的壁画。我就引导学生仔细看图，想象壁画中的人物并用语言描述，有学生写道：有的彩带飘拂，轻歌曼舞；有的在窃窃私语，诉说心中的秘密；有的手拿笛子，轻轻吹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（2)典型处延伸写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苏教版课文中经常有一些比较典型，而且在写作中常用到的句段连贯方式，可以让学生结合实际仿写。例如学习了第十一册课文《大江保卫战》，在教师的引导下。学生明白了第二自然段写人民子弟兵的群体活动，第四自然段写黄晓文连长的个人表现。教师可以点拨学生运用点面结合的写法，写自己感兴趣的一个活动场面。有的同学用此法写大课间活动，有的同学用此法写校运会的场面，有的同学写过春节时，街道上人们热闹非凡的情景。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（3)在文本空白处延伸写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苏教版不少课文有一些留白之处，教师可以点拨学生，围绕主题，展开想象，补充情节，进行创造性表述。比如学习了第十一册课文《秦兵马俑》，当在教学兵马俑神态各异时，我让学生展开丰富的想象，描述它们的神情，姿态及内心世界，从而体会每一件兵马俑都是极为精美的艺术珍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3.创设活动情境，让狭小的课堂变幻出广阔的活动场所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语文本身趣味无穷，如果再辅以丰富多彩的活动，创设出活苏教版课文中往往有一些精美而且有运用价值的语段。教师可点拨学生迁移这些语段的写法，写出全新的语段。例如学习了第九册课文《莫高窟》以后，教师可以引导学生赏析课文第二至四自然段，分别描绘莫高窟神态各异的彩塑、精妙绝伦的壁画。我就引导学生仔细看图，想象壁画中的人物并用语言描述，有学生写道：有的彩带飘拂，轻歌曼舞；有的在窃窃私语，诉说心中的秘密；有的手拿笛子，轻轻吹奏等</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在活动中体验过程，那就能让狭小的课堂变幻出广阔的活动场所，就能让课内外的阅读教学相得益彰。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（1)课前三分钟的互动活动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课前三分钟或背诵优秀的古诗文和名言警句，或交流最近的热点新闻，或分享校园、班内的新鲜事，形式多样，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由学生自主选择。由于长期开展在班级内形成制度，学生就会在课后主动地去汲取自己感兴趣的内容。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（2)不定期的小竞赛活动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竞赛内容有比赛古诗会、读书故事会，小组演课本剧比赛、合编手抄报比赛、围绕热点问题举行小型辩论会、优秀作文朗诵秀等。举行竞赛前，由学生课外准备：在比赛中，教师应善表扬、善鼓励，由学生自主策划、组织各项活动，使每个学生切实地体验过程，发挥学生的个性和才华，真正体现课内外结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二、经营课外，拓展课内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让阅读教学充满“实践”和“生活”的气息语文不同于其它学科，它无处不在，无时不有。在课外的广阔天地里，学生能得到语文训练的机会是课内无可比拟的。为此，教师应最大限度地开辟阅读空间，努力经营好课外这块阵地，让阅读教学充满“实践”和“生活”的气息。这样就能建立起课内外阅读高频链接的新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针对课堂研读的主题，课前可组织相关内容的课外阅读，丰富课堂研读容量，使学生左串右联。如教苏教版第10册课文《梦圆飞天》，课前组织学生查阅并收集有关太空知识和宇宙飞船的知识的图片和资料。这样学生就会依靠较深的知识，更到位的合社会是个大课堂，在这个大课堂中，有许多语文现象可以开阔学生的视野，深化学生的知识。为此，教师应尽量1引导学生耳濡目染，如春节联欢晚会的串联词。生动、活泼的微博用语，丰富多彩的商店招牌，风景名胜的动人的解说词，著名主持人的独特主持风格，富有地方特色的谚语。这一些都要引导学生关注，使他们渐渐领悟到，生活是语文学习不绝的源泉。这样。培养了学生学习语文的良好习惯，使其获得了课堂上学不到的许多东西，变大社会为小课堂，让学生带着社会生活的收获走向语文课堂。如此一来，一个在学中用，在用中学的良好循环便产生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总之，只有教师在进行阅读教学中，坚持把课外阅读和课内阅读齐头并进，让学生课内得法，课外受益，这样才能使语文教学的路越走越宽。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ODQ4N2RkMGNlMTRlMmJiZmYxYTZiZTBmODZiZTQifQ=="/>
  </w:docVars>
  <w:rsids>
    <w:rsidRoot w:val="70C23441"/>
    <w:rsid w:val="70C2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2022-06-14T07:26:00Z</dcterms:created>
  <dc:creator>Administrator</dc:creator>
  <cp:lastModifiedBy>Administrator</cp:lastModifiedBy>
  <dcterms:modified xsi:type="dcterms:W3CDTF">2022-06-14T08:26:41Z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E1B5E907C0D142E690CA3372E4E59F9A</vt:lpwstr>
  </property>
</Properties>
</file>