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33" w:rsidRPr="00865624" w:rsidRDefault="00865624" w:rsidP="00027D80">
      <w:pPr>
        <w:rPr>
          <w:b/>
          <w:sz w:val="32"/>
          <w:szCs w:val="32"/>
        </w:rPr>
      </w:pPr>
      <w:r w:rsidRPr="00865624">
        <w:rPr>
          <w:b/>
          <w:sz w:val="32"/>
          <w:szCs w:val="32"/>
        </w:rPr>
        <w:t>自主点心环节</w:t>
      </w:r>
    </w:p>
    <w:p w:rsidR="00865624" w:rsidRDefault="00865624" w:rsidP="00872633">
      <w:pPr>
        <w:ind w:right="840"/>
      </w:pPr>
    </w:p>
    <w:p w:rsidR="007B1EBD" w:rsidRDefault="00865624" w:rsidP="00872633">
      <w:pPr>
        <w:ind w:right="840"/>
      </w:pPr>
      <w:r w:rsidRPr="007B1EBD">
        <w:rPr>
          <w:b/>
        </w:rPr>
        <w:t>现状：</w:t>
      </w:r>
      <w:r w:rsidR="004D7A6D">
        <w:t>经过大半个学期的生活，</w:t>
      </w:r>
    </w:p>
    <w:p w:rsidR="007B1EBD" w:rsidRDefault="004D7A6D" w:rsidP="009B3FF0">
      <w:pPr>
        <w:pStyle w:val="a4"/>
        <w:numPr>
          <w:ilvl w:val="0"/>
          <w:numId w:val="1"/>
        </w:numPr>
        <w:ind w:right="840" w:firstLineChars="0"/>
      </w:pPr>
      <w:r>
        <w:t>孩子们</w:t>
      </w:r>
      <w:r w:rsidR="00865624">
        <w:t>大概了解知道自己所想吃的饭菜的</w:t>
      </w:r>
      <w:r>
        <w:t>量，</w:t>
      </w:r>
      <w:r w:rsidR="009B3FF0">
        <w:t>知道要把饭、餐吃完。</w:t>
      </w:r>
    </w:p>
    <w:p w:rsidR="009B3FF0" w:rsidRDefault="009B3FF0" w:rsidP="009B3FF0">
      <w:pPr>
        <w:pStyle w:val="a4"/>
        <w:numPr>
          <w:ilvl w:val="0"/>
          <w:numId w:val="1"/>
        </w:numPr>
        <w:ind w:right="840" w:firstLineChars="0"/>
      </w:pPr>
      <w:r>
        <w:rPr>
          <w:rFonts w:hint="eastAsia"/>
        </w:rPr>
        <w:t>知道点心环节中需要点心与牛奶一起吃，每次小朋友需要拿取一样的量。不能多拿，如果还要需要或者多的情况下可以再次拿取。</w:t>
      </w:r>
    </w:p>
    <w:p w:rsidR="007B1EBD" w:rsidRDefault="004D7A6D" w:rsidP="009B3FF0">
      <w:pPr>
        <w:pStyle w:val="a4"/>
        <w:numPr>
          <w:ilvl w:val="0"/>
          <w:numId w:val="1"/>
        </w:numPr>
        <w:ind w:right="840" w:firstLineChars="0"/>
      </w:pPr>
      <w:r>
        <w:t>知道自己要安静就餐。</w:t>
      </w:r>
    </w:p>
    <w:p w:rsidR="00872633" w:rsidRDefault="009B3FF0" w:rsidP="00872633">
      <w:pPr>
        <w:ind w:right="840"/>
      </w:pPr>
      <w:r>
        <w:rPr>
          <w:rFonts w:hint="eastAsia"/>
        </w:rPr>
        <w:t>结合孩子的年龄特点与即将步入中班的过渡环节，</w:t>
      </w:r>
      <w:r w:rsidR="004D7A6D">
        <w:t>本学期我们进行自主拿餐</w:t>
      </w:r>
      <w:r w:rsidR="007B1EBD">
        <w:t>（饭与点心）</w:t>
      </w:r>
      <w:r w:rsidR="004D7A6D">
        <w:t>，当老师盛好后，根据自己的需求进行</w:t>
      </w:r>
      <w:r w:rsidR="00865624">
        <w:t>拿取</w:t>
      </w:r>
      <w:r w:rsidR="004D7A6D">
        <w:t>。</w:t>
      </w:r>
    </w:p>
    <w:p w:rsidR="000C7F78" w:rsidRPr="00865624" w:rsidRDefault="000C7F78" w:rsidP="000C7F78">
      <w:pPr>
        <w:ind w:right="840" w:firstLineChars="200" w:firstLine="420"/>
      </w:pPr>
      <w:r w:rsidRPr="000C7F78">
        <w:rPr>
          <w:rFonts w:hint="eastAsia"/>
        </w:rPr>
        <w:t>幼儿提高自理能力。自主盛餐时，孩子们有序地自己</w:t>
      </w:r>
      <w:r>
        <w:rPr>
          <w:rFonts w:hint="eastAsia"/>
        </w:rPr>
        <w:t>拿饭、拿</w:t>
      </w:r>
      <w:r w:rsidRPr="000C7F78">
        <w:rPr>
          <w:rFonts w:hint="eastAsia"/>
        </w:rPr>
        <w:t>菜，他们小心翼翼的端，从一开始动作笨拙到后来慢慢娴熟，</w:t>
      </w:r>
      <w:r>
        <w:rPr>
          <w:rFonts w:hint="eastAsia"/>
        </w:rPr>
        <w:t>刚开始孩子会有些</w:t>
      </w:r>
      <w:r w:rsidRPr="000C7F78">
        <w:rPr>
          <w:rFonts w:hint="eastAsia"/>
        </w:rPr>
        <w:t>碰撞，</w:t>
      </w:r>
      <w:r>
        <w:rPr>
          <w:rFonts w:hint="eastAsia"/>
        </w:rPr>
        <w:t>以及</w:t>
      </w:r>
      <w:r w:rsidRPr="000C7F78">
        <w:rPr>
          <w:rFonts w:hint="eastAsia"/>
        </w:rPr>
        <w:t>洒落，</w:t>
      </w:r>
      <w:r>
        <w:rPr>
          <w:rFonts w:hint="eastAsia"/>
        </w:rPr>
        <w:t>即使如此，孩子还是很开心自己拿取自己的一份，从刚开始的“老师，我翻啦”到现在的</w:t>
      </w:r>
      <w:r w:rsidR="008F17B3">
        <w:rPr>
          <w:rFonts w:hint="eastAsia"/>
        </w:rPr>
        <w:t>自己知道拿纸、拿垃圾桶进行处理都是一点一滴的进步，</w:t>
      </w:r>
      <w:bookmarkStart w:id="0" w:name="_GoBack"/>
      <w:bookmarkEnd w:id="0"/>
      <w:r w:rsidRPr="000C7F78">
        <w:rPr>
          <w:rFonts w:hint="eastAsia"/>
        </w:rPr>
        <w:t>使孩子们体验到“自己动手”所带来的快乐和自信，同时也提高了孩子的自理能力。幼儿学会节约。采取自选自助的形式，让孩子们根据自己的需要来选取，避免了平均主义带来的浪费现象。</w:t>
      </w:r>
    </w:p>
    <w:p w:rsidR="00872633" w:rsidRPr="007B1EBD" w:rsidRDefault="00865624" w:rsidP="00872633">
      <w:pPr>
        <w:ind w:right="840"/>
        <w:rPr>
          <w:b/>
        </w:rPr>
      </w:pPr>
      <w:r w:rsidRPr="007B1EBD">
        <w:rPr>
          <w:b/>
        </w:rPr>
        <w:t>策略：</w:t>
      </w:r>
    </w:p>
    <w:p w:rsidR="004D7A6D" w:rsidRDefault="004D7A6D" w:rsidP="004D7A6D">
      <w:pPr>
        <w:spacing w:line="276" w:lineRule="auto"/>
      </w:pPr>
      <w:r>
        <w:t xml:space="preserve">1. </w:t>
      </w:r>
      <w:r>
        <w:t>简笔画展示点心物品，配上原点和数量两种形式表达一次可拿量。</w:t>
      </w:r>
    </w:p>
    <w:p w:rsidR="00872633" w:rsidRPr="007B1EBD" w:rsidRDefault="004D7A6D" w:rsidP="007B1EBD">
      <w:pPr>
        <w:spacing w:line="276" w:lineRule="auto"/>
        <w:rPr>
          <w:sz w:val="24"/>
        </w:rPr>
      </w:pPr>
      <w:r>
        <w:t>2.</w:t>
      </w:r>
      <w:r>
        <w:t>根据自我对</w:t>
      </w:r>
      <w:r>
        <w:t>“</w:t>
      </w:r>
      <w:r>
        <w:t>数量</w:t>
      </w:r>
      <w:r>
        <w:t>”</w:t>
      </w:r>
      <w:r>
        <w:t>的认知能力，选一种能看懂方式，知道今天吃什么，一次可以拿多少。</w:t>
      </w:r>
    </w:p>
    <w:p w:rsidR="00872633" w:rsidRDefault="00872633" w:rsidP="00872633">
      <w:pPr>
        <w:ind w:right="840"/>
      </w:pPr>
    </w:p>
    <w:p w:rsidR="0087268E" w:rsidRDefault="007B1EBD" w:rsidP="00872633">
      <w:pPr>
        <w:ind w:right="840"/>
        <w:rPr>
          <w:rFonts w:ascii="方正粗黑宋简体" w:eastAsia="方正粗黑宋简体" w:hAnsi="方正粗黑宋简体"/>
          <w:sz w:val="100"/>
          <w:szCs w:val="100"/>
        </w:rPr>
      </w:pPr>
      <w:r>
        <w:rPr>
          <w:rFonts w:hint="eastAsia"/>
          <w:noProof/>
        </w:rPr>
        <w:drawing>
          <wp:inline distT="0" distB="0" distL="0" distR="0">
            <wp:extent cx="3787140" cy="2828948"/>
            <wp:effectExtent l="0" t="0" r="3810" b="9525"/>
            <wp:docPr id="10" name="图片 10" descr="IMG_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6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8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8E" w:rsidRDefault="00E57962" w:rsidP="00E57962">
      <w:pPr>
        <w:ind w:right="840" w:firstLineChars="100" w:firstLine="210"/>
        <w:rPr>
          <w:rFonts w:ascii="方正粗黑宋简体" w:eastAsia="方正粗黑宋简体" w:hAnsi="方正粗黑宋简体"/>
          <w:sz w:val="80"/>
          <w:szCs w:val="80"/>
        </w:rPr>
      </w:pPr>
      <w:r>
        <w:rPr>
          <w:rFonts w:hint="eastAsia"/>
        </w:rPr>
        <w:t>小</w:t>
      </w:r>
      <w:r>
        <w:rPr>
          <w:rFonts w:hint="eastAsia"/>
        </w:rPr>
        <w:t>4</w:t>
      </w:r>
      <w:r>
        <w:rPr>
          <w:rFonts w:hint="eastAsia"/>
        </w:rPr>
        <w:t>班：</w:t>
      </w:r>
      <w:r>
        <w:t>基于小班自主餐点检核表观察量表和日常的观察，我发现本班幼儿在午餐环节中主动端餐这一活动中幼儿差异较大，有部分幼儿自己端餐（一手端饭，一手端菜，走路比较稳）还有部分幼儿需要教师辅助（拿碗的时候托着碗底，或端碗的时候走路左右看，会撞到人）还有极少数幼儿需要老师帮忙端。</w:t>
      </w:r>
      <w:r>
        <w:br/>
      </w:r>
      <w:r>
        <w:br/>
      </w:r>
      <w:r>
        <w:t>我们的策略：</w:t>
      </w:r>
      <w:r>
        <w:br/>
        <w:t>1.</w:t>
      </w:r>
      <w:r>
        <w:t>根据维果斯基的最近发展区理论：为幼儿提供带有难度的内容，调动幼儿的积极性。对于已经自己端餐的幼儿给予红苹果奖励，并鼓励幼儿尝试自己端汤。在端汤的过程中要保持身体平衡，并保证汤不撒出来，幼儿需要双手扶住碗，全神贯注。当幼儿把汤端到桌面时也获得了成就感，幼儿的积极性提高了。</w:t>
      </w:r>
      <w:r>
        <w:br/>
        <w:t> 2.</w:t>
      </w:r>
      <w:r>
        <w:t>家园合作</w:t>
      </w:r>
      <w:r>
        <w:t>,</w:t>
      </w:r>
      <w:r>
        <w:t>因为疫情影响，幼儿在家较长时间，居家期间给家长提供居家建议：鼓励幼儿自主端饭，给家长准备碗筷等，培养幼儿的自理能力。家园携手，共同培养幼儿的能力</w:t>
      </w:r>
      <w:r>
        <w:br/>
        <w:t>3.</w:t>
      </w:r>
      <w:r>
        <w:t>对于极少数不会自己端餐的，鼓励其在娃娃家游戏中自己端碗，端菜等，在游戏中感受家务劳动的快乐。</w:t>
      </w:r>
    </w:p>
    <w:p w:rsidR="00FC4741" w:rsidRDefault="0087268E" w:rsidP="00872633">
      <w:pPr>
        <w:ind w:right="840"/>
        <w:rPr>
          <w:rFonts w:ascii="方正粗黑宋简体" w:eastAsia="方正粗黑宋简体" w:hAnsi="方正粗黑宋简体"/>
          <w:sz w:val="80"/>
          <w:szCs w:val="80"/>
        </w:rPr>
      </w:pPr>
      <w:r>
        <w:rPr>
          <w:rFonts w:ascii="方正粗黑宋简体" w:eastAsia="方正粗黑宋简体" w:hAnsi="方正粗黑宋简体" w:hint="eastAsia"/>
          <w:sz w:val="80"/>
          <w:szCs w:val="80"/>
        </w:rPr>
        <w:lastRenderedPageBreak/>
        <w:t xml:space="preserve">  </w:t>
      </w:r>
    </w:p>
    <w:p w:rsidR="0099032B" w:rsidRDefault="0099032B" w:rsidP="00872633">
      <w:pPr>
        <w:ind w:right="840"/>
        <w:rPr>
          <w:rFonts w:ascii="方正粗黑宋简体" w:eastAsia="方正粗黑宋简体" w:hAnsi="方正粗黑宋简体"/>
          <w:sz w:val="80"/>
          <w:szCs w:val="80"/>
        </w:rPr>
      </w:pPr>
    </w:p>
    <w:p w:rsidR="0099032B" w:rsidRPr="0099032B" w:rsidRDefault="0099032B" w:rsidP="00872633">
      <w:pPr>
        <w:ind w:right="840"/>
        <w:rPr>
          <w:rFonts w:ascii="方正粗黑宋简体" w:eastAsia="方正粗黑宋简体" w:hAnsi="方正粗黑宋简体"/>
          <w:sz w:val="80"/>
          <w:szCs w:val="80"/>
        </w:rPr>
      </w:pPr>
    </w:p>
    <w:sectPr w:rsidR="0099032B" w:rsidRPr="0099032B" w:rsidSect="007B1E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20073"/>
    <w:multiLevelType w:val="hybridMultilevel"/>
    <w:tmpl w:val="662E4C20"/>
    <w:lvl w:ilvl="0" w:tplc="875EAA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F37"/>
    <w:rsid w:val="00002627"/>
    <w:rsid w:val="00027D80"/>
    <w:rsid w:val="000C7F78"/>
    <w:rsid w:val="000F3175"/>
    <w:rsid w:val="00100CE8"/>
    <w:rsid w:val="00306F37"/>
    <w:rsid w:val="0034166E"/>
    <w:rsid w:val="00385123"/>
    <w:rsid w:val="004D7A6D"/>
    <w:rsid w:val="006A43BE"/>
    <w:rsid w:val="007B1EBD"/>
    <w:rsid w:val="00865624"/>
    <w:rsid w:val="00872633"/>
    <w:rsid w:val="0087268E"/>
    <w:rsid w:val="008A604C"/>
    <w:rsid w:val="008F17B3"/>
    <w:rsid w:val="0099032B"/>
    <w:rsid w:val="009B3FF0"/>
    <w:rsid w:val="00BA3F99"/>
    <w:rsid w:val="00C1422F"/>
    <w:rsid w:val="00C6596E"/>
    <w:rsid w:val="00D2335C"/>
    <w:rsid w:val="00E57962"/>
    <w:rsid w:val="00EF038B"/>
    <w:rsid w:val="00FC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60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604C"/>
    <w:rPr>
      <w:sz w:val="18"/>
      <w:szCs w:val="18"/>
    </w:rPr>
  </w:style>
  <w:style w:type="paragraph" w:styleId="a4">
    <w:name w:val="List Paragraph"/>
    <w:basedOn w:val="a"/>
    <w:uiPriority w:val="34"/>
    <w:qFormat/>
    <w:rsid w:val="009B3F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60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604C"/>
    <w:rPr>
      <w:sz w:val="18"/>
      <w:szCs w:val="18"/>
    </w:rPr>
  </w:style>
  <w:style w:type="paragraph" w:styleId="a4">
    <w:name w:val="List Paragraph"/>
    <w:basedOn w:val="a"/>
    <w:uiPriority w:val="34"/>
    <w:qFormat/>
    <w:rsid w:val="009B3F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362943362@qq.com</dc:creator>
  <cp:lastModifiedBy>Administrator</cp:lastModifiedBy>
  <cp:revision>14</cp:revision>
  <cp:lastPrinted>2022-05-11T06:03:00Z</cp:lastPrinted>
  <dcterms:created xsi:type="dcterms:W3CDTF">2022-05-11T05:36:00Z</dcterms:created>
  <dcterms:modified xsi:type="dcterms:W3CDTF">2022-05-11T06:26:00Z</dcterms:modified>
</cp:coreProperties>
</file>