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bookmarkStart w:id="0" w:name="_GoBack"/>
      <w:bookmarkEnd w:id="0"/>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圩塘中心小学直饮水卫生管理制度</w:t>
      </w:r>
    </w:p>
    <w:p>
      <w:pPr>
        <w:rPr>
          <w:rFonts w:hint="eastAsia" w:ascii="宋体" w:hAnsi="宋体" w:eastAsia="宋体" w:cs="宋体"/>
        </w:rPr>
      </w:pP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为进一步加强学校学生饮用水卫生，保障学生的饮水安全，依据《生活用水卫生监督管理办法》、《学校卫生工作条例》、《中小学（幼儿园）食品卫生安全管理暂行办法》等法律法规的要求，制定我校饮用水卫生管理制度。</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学校制定饮水突发污染事件的应急处理办法。</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使用的饮水机有有效的食品卫生许可证或涉水产品卫生许可批件，定期对饮水机进行清洗、消毒（一个学期两次），</w:t>
      </w:r>
      <w:r>
        <w:rPr>
          <w:rFonts w:hint="eastAsia" w:ascii="宋体" w:hAnsi="宋体" w:eastAsia="宋体" w:cs="宋体"/>
          <w:sz w:val="28"/>
          <w:szCs w:val="28"/>
          <w:lang w:eastAsia="zh-CN"/>
        </w:rPr>
        <w:t>定期对饮水机滤芯更换（一学期一次），</w:t>
      </w:r>
      <w:r>
        <w:rPr>
          <w:rFonts w:hint="eastAsia" w:ascii="宋体" w:hAnsi="宋体" w:eastAsia="宋体" w:cs="宋体"/>
          <w:sz w:val="28"/>
          <w:szCs w:val="28"/>
        </w:rPr>
        <w:t>并做好</w:t>
      </w:r>
      <w:r>
        <w:rPr>
          <w:rFonts w:hint="eastAsia" w:ascii="宋体" w:hAnsi="宋体" w:eastAsia="宋体" w:cs="宋体"/>
          <w:sz w:val="28"/>
          <w:szCs w:val="28"/>
          <w:lang w:eastAsia="zh-CN"/>
        </w:rPr>
        <w:t>相关</w:t>
      </w:r>
      <w:r>
        <w:rPr>
          <w:rFonts w:hint="eastAsia" w:ascii="宋体" w:hAnsi="宋体" w:eastAsia="宋体" w:cs="宋体"/>
          <w:sz w:val="28"/>
          <w:szCs w:val="28"/>
        </w:rPr>
        <w:t>记录。</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明确专人为师生饮用水管理员。</w:t>
      </w:r>
      <w:r>
        <w:rPr>
          <w:rFonts w:hint="eastAsia" w:ascii="宋体" w:hAnsi="宋体" w:eastAsia="宋体" w:cs="宋体"/>
          <w:sz w:val="28"/>
          <w:szCs w:val="28"/>
          <w:lang w:val="en-US" w:eastAsia="zh-CN"/>
        </w:rPr>
        <w:t>持</w:t>
      </w:r>
      <w:r>
        <w:rPr>
          <w:rFonts w:hint="eastAsia" w:ascii="宋体" w:hAnsi="宋体" w:eastAsia="宋体" w:cs="宋体"/>
          <w:sz w:val="28"/>
          <w:szCs w:val="28"/>
        </w:rPr>
        <w:t>有有效健康体检证明，并按清洗消毒规程操作，清洗消毒使用的消毒剂有有效的卫生许可批件。</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饮水机</w:t>
      </w:r>
      <w:r>
        <w:rPr>
          <w:rFonts w:hint="eastAsia" w:ascii="宋体" w:hAnsi="宋体" w:eastAsia="宋体" w:cs="宋体"/>
          <w:sz w:val="28"/>
          <w:szCs w:val="28"/>
          <w:lang w:val="en-US" w:eastAsia="zh-CN"/>
        </w:rPr>
        <w:t>放置合适地点</w:t>
      </w:r>
      <w:r>
        <w:rPr>
          <w:rFonts w:hint="eastAsia" w:ascii="宋体" w:hAnsi="宋体" w:eastAsia="宋体" w:cs="宋体"/>
          <w:sz w:val="28"/>
          <w:szCs w:val="28"/>
        </w:rPr>
        <w:t>，防止二次污染</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教育学生养成不喝生水并节约饮用水的好习惯。</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 xml:space="preserve">在校内一旦发现生活饮用水水质污染或不明原因水质突然恶化及水源性疾病暴发事件时，学校必须立即采取应急措施，及时报告卫生及教育主管部门。 </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7</w:t>
      </w:r>
      <w:r>
        <w:rPr>
          <w:rFonts w:hint="eastAsia" w:ascii="宋体" w:hAnsi="宋体" w:eastAsia="宋体" w:cs="宋体"/>
          <w:sz w:val="28"/>
          <w:szCs w:val="28"/>
          <w:lang w:val="en-US" w:eastAsia="zh-CN"/>
        </w:rPr>
        <w:t>.</w:t>
      </w:r>
      <w:r>
        <w:rPr>
          <w:rFonts w:hint="eastAsia" w:ascii="宋体" w:hAnsi="宋体" w:eastAsia="宋体" w:cs="宋体"/>
          <w:sz w:val="28"/>
          <w:szCs w:val="28"/>
        </w:rPr>
        <w:t>要求学生自备饮水用具，学校不配置公用饮水用具。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val="en-US" w:eastAsia="zh-CN"/>
        </w:rPr>
        <w:t>.学校</w:t>
      </w:r>
      <w:r>
        <w:rPr>
          <w:rFonts w:hint="eastAsia" w:ascii="宋体" w:hAnsi="宋体" w:eastAsia="宋体" w:cs="宋体"/>
          <w:sz w:val="28"/>
          <w:szCs w:val="28"/>
          <w:lang w:eastAsia="zh-CN"/>
        </w:rPr>
        <w:t>清卫工</w:t>
      </w:r>
      <w:r>
        <w:rPr>
          <w:rFonts w:hint="eastAsia" w:ascii="宋体" w:hAnsi="宋体" w:eastAsia="宋体" w:cs="宋体"/>
          <w:sz w:val="28"/>
          <w:szCs w:val="28"/>
        </w:rPr>
        <w:t>负责直饮水机的</w:t>
      </w:r>
      <w:r>
        <w:rPr>
          <w:rFonts w:hint="eastAsia" w:ascii="宋体" w:hAnsi="宋体" w:eastAsia="宋体" w:cs="宋体"/>
          <w:sz w:val="28"/>
          <w:szCs w:val="28"/>
          <w:lang w:val="en-US" w:eastAsia="zh-CN"/>
        </w:rPr>
        <w:t>日常</w:t>
      </w:r>
      <w:r>
        <w:rPr>
          <w:rFonts w:hint="eastAsia" w:ascii="宋体" w:hAnsi="宋体" w:eastAsia="宋体" w:cs="宋体"/>
          <w:sz w:val="28"/>
          <w:szCs w:val="28"/>
        </w:rPr>
        <w:t>卫生清洁</w:t>
      </w:r>
      <w:r>
        <w:rPr>
          <w:rFonts w:hint="eastAsia" w:ascii="宋体" w:hAnsi="宋体" w:eastAsia="宋体" w:cs="宋体"/>
          <w:sz w:val="28"/>
          <w:szCs w:val="28"/>
          <w:lang w:val="en-US" w:eastAsia="zh-CN"/>
        </w:rPr>
        <w:t>工作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学校门卫负责直饮水机的水电开关工作。</w:t>
      </w:r>
    </w:p>
    <w:p>
      <w:pPr>
        <w:jc w:val="center"/>
        <w:rPr>
          <w:rFonts w:hint="eastAsia" w:ascii="宋体" w:hAnsi="宋体" w:eastAsia="宋体" w:cs="宋体"/>
          <w:sz w:val="44"/>
          <w:szCs w:val="44"/>
          <w:lang w:eastAsia="zh-CN"/>
        </w:rPr>
      </w:pPr>
    </w:p>
    <w:p>
      <w:pPr>
        <w:jc w:val="center"/>
        <w:rPr>
          <w:rFonts w:hint="eastAsia" w:ascii="宋体" w:hAnsi="宋体" w:eastAsia="宋体" w:cs="宋体"/>
          <w:sz w:val="44"/>
          <w:szCs w:val="44"/>
        </w:rPr>
      </w:pPr>
      <w:r>
        <w:rPr>
          <w:rFonts w:hint="eastAsia" w:ascii="宋体" w:hAnsi="宋体" w:eastAsia="宋体" w:cs="宋体"/>
          <w:sz w:val="44"/>
          <w:szCs w:val="44"/>
          <w:lang w:eastAsia="zh-CN"/>
        </w:rPr>
        <w:t>圩塘中心小学</w:t>
      </w:r>
      <w:r>
        <w:rPr>
          <w:rFonts w:hint="eastAsia" w:ascii="宋体" w:hAnsi="宋体" w:eastAsia="宋体" w:cs="宋体"/>
          <w:sz w:val="44"/>
          <w:szCs w:val="44"/>
        </w:rPr>
        <w:t>饮用水管理小组名单</w:t>
      </w:r>
    </w:p>
    <w:p>
      <w:pPr>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学校饮用水管理小组组长由组长、副组长等组成，组长由校长担任，并配备兼职的饮用水卫生管理人员。名单如下：</w:t>
      </w:r>
    </w:p>
    <w:p>
      <w:pPr>
        <w:rPr>
          <w:rFonts w:hint="eastAsia"/>
          <w:sz w:val="32"/>
          <w:szCs w:val="32"/>
        </w:rPr>
      </w:pPr>
      <w:r>
        <w:rPr>
          <w:rFonts w:hint="eastAsia"/>
          <w:sz w:val="32"/>
          <w:szCs w:val="32"/>
          <w:lang w:val="en-US" w:eastAsia="zh-CN"/>
        </w:rPr>
        <w:t xml:space="preserve">    </w:t>
      </w:r>
      <w:r>
        <w:rPr>
          <w:rFonts w:hint="eastAsia"/>
          <w:sz w:val="32"/>
          <w:szCs w:val="32"/>
        </w:rPr>
        <w:t>组</w:t>
      </w:r>
      <w:r>
        <w:rPr>
          <w:rFonts w:hint="eastAsia"/>
          <w:sz w:val="32"/>
          <w:szCs w:val="32"/>
          <w:lang w:val="en-US" w:eastAsia="zh-CN"/>
        </w:rPr>
        <w:t xml:space="preserve">  </w:t>
      </w:r>
      <w:r>
        <w:rPr>
          <w:rFonts w:hint="eastAsia"/>
          <w:sz w:val="32"/>
          <w:szCs w:val="32"/>
        </w:rPr>
        <w:t>长：</w:t>
      </w:r>
      <w:r>
        <w:rPr>
          <w:rFonts w:hint="eastAsia"/>
          <w:sz w:val="32"/>
          <w:szCs w:val="32"/>
          <w:lang w:eastAsia="zh-CN"/>
        </w:rPr>
        <w:t>校长</w:t>
      </w:r>
    </w:p>
    <w:p>
      <w:pPr>
        <w:rPr>
          <w:rFonts w:hint="eastAsia"/>
          <w:sz w:val="32"/>
          <w:szCs w:val="32"/>
        </w:rPr>
      </w:pPr>
      <w:r>
        <w:rPr>
          <w:rFonts w:hint="eastAsia"/>
          <w:sz w:val="32"/>
          <w:szCs w:val="32"/>
          <w:lang w:val="en-US" w:eastAsia="zh-CN"/>
        </w:rPr>
        <w:t xml:space="preserve">    </w:t>
      </w:r>
      <w:r>
        <w:rPr>
          <w:rFonts w:hint="eastAsia"/>
          <w:sz w:val="32"/>
          <w:szCs w:val="32"/>
        </w:rPr>
        <w:t>副组长：</w:t>
      </w:r>
      <w:r>
        <w:rPr>
          <w:rFonts w:hint="eastAsia"/>
          <w:sz w:val="32"/>
          <w:szCs w:val="32"/>
          <w:lang w:eastAsia="zh-CN"/>
        </w:rPr>
        <w:t>分管后勤副校长</w:t>
      </w:r>
      <w:r>
        <w:rPr>
          <w:rFonts w:hint="eastAsia"/>
          <w:sz w:val="32"/>
          <w:szCs w:val="32"/>
        </w:rPr>
        <w:t>、</w:t>
      </w:r>
      <w:r>
        <w:rPr>
          <w:rFonts w:hint="eastAsia"/>
          <w:sz w:val="32"/>
          <w:szCs w:val="32"/>
          <w:lang w:eastAsia="zh-CN"/>
        </w:rPr>
        <w:t>总务主任、保健老师</w:t>
      </w:r>
    </w:p>
    <w:p>
      <w:pPr>
        <w:rPr>
          <w:rFonts w:hint="eastAsia"/>
          <w:sz w:val="32"/>
          <w:szCs w:val="32"/>
        </w:rPr>
      </w:pPr>
      <w:r>
        <w:rPr>
          <w:rFonts w:hint="eastAsia"/>
          <w:sz w:val="32"/>
          <w:szCs w:val="32"/>
          <w:lang w:val="en-US" w:eastAsia="zh-CN"/>
        </w:rPr>
        <w:t xml:space="preserve">    </w:t>
      </w:r>
      <w:r>
        <w:rPr>
          <w:rFonts w:hint="eastAsia"/>
          <w:sz w:val="32"/>
          <w:szCs w:val="32"/>
        </w:rPr>
        <w:t>组</w:t>
      </w:r>
      <w:r>
        <w:rPr>
          <w:rFonts w:hint="eastAsia"/>
          <w:sz w:val="32"/>
          <w:szCs w:val="32"/>
          <w:lang w:val="en-US" w:eastAsia="zh-CN"/>
        </w:rPr>
        <w:t xml:space="preserve">  </w:t>
      </w:r>
      <w:r>
        <w:rPr>
          <w:rFonts w:hint="eastAsia"/>
          <w:sz w:val="32"/>
          <w:szCs w:val="32"/>
        </w:rPr>
        <w:t>员：</w:t>
      </w:r>
      <w:r>
        <w:rPr>
          <w:rFonts w:hint="eastAsia"/>
          <w:sz w:val="32"/>
          <w:szCs w:val="32"/>
          <w:lang w:eastAsia="zh-CN"/>
        </w:rPr>
        <w:t>总务处人员、班主任、校清卫工、</w:t>
      </w:r>
    </w:p>
    <w:p>
      <w:pPr>
        <w:rPr>
          <w:rFonts w:hint="eastAsia"/>
          <w:sz w:val="32"/>
          <w:szCs w:val="32"/>
        </w:rPr>
      </w:pPr>
      <w:r>
        <w:rPr>
          <w:rFonts w:hint="eastAsia"/>
          <w:sz w:val="32"/>
          <w:szCs w:val="32"/>
          <w:lang w:val="en-US" w:eastAsia="zh-CN"/>
        </w:rPr>
        <w:t xml:space="preserve">    </w:t>
      </w:r>
      <w:r>
        <w:rPr>
          <w:rFonts w:hint="eastAsia"/>
          <w:sz w:val="32"/>
          <w:szCs w:val="32"/>
        </w:rPr>
        <w:t>卫生管理员：</w:t>
      </w:r>
      <w:r>
        <w:rPr>
          <w:rFonts w:hint="eastAsia"/>
          <w:sz w:val="32"/>
          <w:szCs w:val="32"/>
          <w:lang w:eastAsia="zh-CN"/>
        </w:rPr>
        <w:t>保健老师</w:t>
      </w:r>
    </w:p>
    <w:p>
      <w:pPr>
        <w:ind w:firstLine="640" w:firstLineChars="200"/>
        <w:rPr>
          <w:rFonts w:hint="eastAsia"/>
          <w:sz w:val="32"/>
          <w:szCs w:val="32"/>
        </w:rPr>
      </w:pPr>
      <w:r>
        <w:rPr>
          <w:rFonts w:hint="eastAsia"/>
          <w:sz w:val="32"/>
          <w:szCs w:val="32"/>
        </w:rPr>
        <w:t>校长为第一责任人，饮水具体工作由总务处协调，卫生老师负责检查工作，日常直饮水机卫生由楼层</w:t>
      </w:r>
      <w:r>
        <w:rPr>
          <w:rFonts w:hint="eastAsia"/>
          <w:sz w:val="32"/>
          <w:szCs w:val="32"/>
          <w:lang w:eastAsia="zh-CN"/>
        </w:rPr>
        <w:t>清卫工</w:t>
      </w:r>
      <w:r>
        <w:rPr>
          <w:rFonts w:hint="eastAsia"/>
          <w:sz w:val="32"/>
          <w:szCs w:val="32"/>
        </w:rPr>
        <w:t>管理，直饮水机设备由</w:t>
      </w:r>
      <w:r>
        <w:rPr>
          <w:rFonts w:hint="eastAsia"/>
          <w:sz w:val="32"/>
          <w:szCs w:val="32"/>
          <w:lang w:eastAsia="zh-CN"/>
        </w:rPr>
        <w:t>供应商</w:t>
      </w:r>
      <w:r>
        <w:rPr>
          <w:rFonts w:hint="eastAsia"/>
          <w:sz w:val="32"/>
          <w:szCs w:val="32"/>
        </w:rPr>
        <w:t>负责。</w:t>
      </w: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ind w:firstLine="640" w:firstLineChars="200"/>
        <w:rPr>
          <w:rFonts w:hint="eastAsia"/>
          <w:sz w:val="32"/>
          <w:szCs w:val="32"/>
        </w:rPr>
      </w:pPr>
    </w:p>
    <w:p>
      <w:pPr>
        <w:jc w:val="center"/>
        <w:rPr>
          <w:rFonts w:hint="eastAsia"/>
          <w:sz w:val="44"/>
          <w:szCs w:val="44"/>
          <w:lang w:eastAsia="zh-CN"/>
        </w:rPr>
      </w:pPr>
    </w:p>
    <w:p>
      <w:pPr>
        <w:jc w:val="center"/>
        <w:rPr>
          <w:rFonts w:hint="eastAsia"/>
          <w:sz w:val="44"/>
          <w:szCs w:val="44"/>
        </w:rPr>
      </w:pPr>
      <w:r>
        <w:rPr>
          <w:rFonts w:hint="eastAsia"/>
          <w:sz w:val="44"/>
          <w:szCs w:val="44"/>
          <w:lang w:eastAsia="zh-CN"/>
        </w:rPr>
        <w:t>圩塘中心</w:t>
      </w:r>
      <w:r>
        <w:rPr>
          <w:rFonts w:hint="eastAsia"/>
          <w:sz w:val="44"/>
          <w:szCs w:val="44"/>
        </w:rPr>
        <w:t>小学饮用水送检制度</w:t>
      </w:r>
    </w:p>
    <w:p>
      <w:pPr>
        <w:rPr>
          <w:rFonts w:hint="eastAsia"/>
          <w:sz w:val="44"/>
          <w:szCs w:val="44"/>
        </w:rPr>
      </w:pPr>
      <w:r>
        <w:rPr>
          <w:rFonts w:hint="eastAsia"/>
          <w:sz w:val="44"/>
          <w:szCs w:val="44"/>
        </w:rPr>
        <w:t xml:space="preserve"> </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为落实《传染病防治法》、《生活用水卫生监督管理办法》和《公共场所卫生管理条例》，加强我单位饮用水设施卫生管理，确保水质安全，保护师生身体健康，特制定本规定。</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一、学校的直饮水，应经区疾控中心水源水质监测合格后，方可作为供水水源。</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二、为保证直饮水安全，在正常情况下，每年无条件接受一次区疾控中心对直饮水各种指标的监测。</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三、加强对水质的日常监测工作。学校要尽可能开展水质微生物项目自查，根据学校用水实际情况，及时进行抽检。使用氯化消毒而无条件开展水质微生物项目自检的学校，必须配备余氯快速检测设备，开展消毒效果检测。</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四、水质检查具体要求：每学期不得少于1次水质检测，检查项目必须有色度、浊度、嗅和味及肉眼可见物、PH值、大肠菌群、细菌总数、余氯项目。</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五、水质检测合格方可饮用，如不合格立即停止使用，经相关人员检测处理后再送检，直到检测合格为止。</w:t>
      </w:r>
    </w:p>
    <w:p>
      <w:pPr>
        <w:rPr>
          <w:rFonts w:hint="eastAsia" w:ascii="宋体" w:hAnsi="宋体" w:eastAsia="宋体" w:cs="宋体"/>
          <w:sz w:val="30"/>
          <w:szCs w:val="30"/>
        </w:rPr>
      </w:pP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六、水源地发生自然灾害、化学污染事故及其他可能对水源造成危害的事件时，可根据风险评估，增加水质监测的频率和检测指标。</w:t>
      </w:r>
    </w:p>
    <w:p>
      <w:pPr>
        <w:ind w:firstLine="640" w:firstLineChars="200"/>
        <w:rPr>
          <w:rFonts w:hint="eastAsia"/>
          <w:sz w:val="32"/>
          <w:szCs w:val="32"/>
        </w:rPr>
      </w:pPr>
    </w:p>
    <w:p>
      <w:pPr>
        <w:jc w:val="center"/>
        <w:rPr>
          <w:rFonts w:hint="eastAsia"/>
          <w:sz w:val="32"/>
          <w:szCs w:val="32"/>
        </w:rPr>
      </w:pPr>
      <w:r>
        <w:rPr>
          <w:rFonts w:hint="eastAsia"/>
          <w:sz w:val="32"/>
          <w:szCs w:val="32"/>
        </w:rPr>
        <w:t>饮用水突发公共卫生事件（包括停水）应急预案</w:t>
      </w:r>
    </w:p>
    <w:p>
      <w:pPr>
        <w:jc w:val="center"/>
        <w:rPr>
          <w:rFonts w:hint="eastAsia" w:eastAsiaTheme="minorEastAsia"/>
          <w:sz w:val="32"/>
          <w:szCs w:val="32"/>
          <w:lang w:val="en-US" w:eastAsia="zh-CN"/>
        </w:rPr>
      </w:pPr>
      <w:r>
        <w:rPr>
          <w:rFonts w:hint="eastAsia"/>
          <w:sz w:val="32"/>
          <w:szCs w:val="32"/>
          <w:lang w:val="en-US" w:eastAsia="zh-CN"/>
        </w:rPr>
        <w:t>常州市新北区圩塘中心小学</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为了保证学校用水安全，切实保护全体师生的身体健康，有效应急处置学校内可能发生的饮用水安全事故，确保事故处理工作高效、有序地进行，最大限度地减轻事故造成的损失，切实保障师生的生命安全，维护学校和社会稳定，我校对饮水安全工作特制订本方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一、成立学校饮用水突发公共卫生事件应急处理小组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组  长：校长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副组长：</w:t>
      </w:r>
      <w:r>
        <w:rPr>
          <w:rFonts w:hint="eastAsia" w:ascii="宋体" w:hAnsi="宋体" w:eastAsia="宋体" w:cs="宋体"/>
          <w:sz w:val="28"/>
          <w:szCs w:val="28"/>
          <w:lang w:val="en-US" w:eastAsia="zh-CN"/>
        </w:rPr>
        <w:t>分管</w:t>
      </w:r>
      <w:r>
        <w:rPr>
          <w:rFonts w:hint="eastAsia" w:ascii="宋体" w:hAnsi="宋体" w:eastAsia="宋体" w:cs="宋体"/>
          <w:sz w:val="28"/>
          <w:szCs w:val="28"/>
        </w:rPr>
        <w:t>后勤副校长、总务主任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组  员：</w:t>
      </w:r>
      <w:r>
        <w:rPr>
          <w:rFonts w:hint="eastAsia" w:ascii="宋体" w:hAnsi="宋体" w:eastAsia="宋体" w:cs="宋体"/>
          <w:sz w:val="28"/>
          <w:szCs w:val="28"/>
          <w:lang w:eastAsia="zh-CN"/>
        </w:rPr>
        <w:t>德育</w:t>
      </w:r>
      <w:r>
        <w:rPr>
          <w:rFonts w:hint="eastAsia" w:ascii="宋体" w:hAnsi="宋体" w:eastAsia="宋体" w:cs="宋体"/>
          <w:sz w:val="28"/>
          <w:szCs w:val="28"/>
        </w:rPr>
        <w:t>处主任、年级组长、班主任、卫生</w:t>
      </w:r>
      <w:r>
        <w:rPr>
          <w:rFonts w:hint="eastAsia" w:ascii="宋体" w:hAnsi="宋体" w:eastAsia="宋体" w:cs="宋体"/>
          <w:sz w:val="28"/>
          <w:szCs w:val="28"/>
          <w:lang w:eastAsia="zh-CN"/>
        </w:rPr>
        <w:t>保健</w:t>
      </w:r>
      <w:r>
        <w:rPr>
          <w:rFonts w:hint="eastAsia" w:ascii="宋体" w:hAnsi="宋体" w:eastAsia="宋体" w:cs="宋体"/>
          <w:sz w:val="28"/>
          <w:szCs w:val="28"/>
        </w:rPr>
        <w:t>老师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二、针对“饮水安全”开展宣传教育工作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1</w:t>
      </w:r>
      <w:r>
        <w:rPr>
          <w:rFonts w:hint="eastAsia" w:ascii="宋体" w:hAnsi="宋体" w:eastAsia="宋体" w:cs="宋体"/>
          <w:sz w:val="28"/>
          <w:szCs w:val="28"/>
          <w:lang w:val="en-US" w:eastAsia="zh-CN"/>
        </w:rPr>
        <w:t>.</w:t>
      </w:r>
      <w:r>
        <w:rPr>
          <w:rFonts w:hint="eastAsia" w:ascii="宋体" w:hAnsi="宋体" w:eastAsia="宋体" w:cs="宋体"/>
          <w:sz w:val="28"/>
          <w:szCs w:val="28"/>
        </w:rPr>
        <w:t>做好宣传工作</w:t>
      </w:r>
      <w:r>
        <w:rPr>
          <w:rFonts w:hint="eastAsia" w:ascii="宋体" w:hAnsi="宋体" w:eastAsia="宋体" w:cs="宋体"/>
          <w:sz w:val="28"/>
          <w:szCs w:val="28"/>
          <w:lang w:eastAsia="zh-CN"/>
        </w:rPr>
        <w:t>：</w:t>
      </w:r>
      <w:r>
        <w:rPr>
          <w:rFonts w:hint="eastAsia" w:ascii="宋体" w:hAnsi="宋体" w:eastAsia="宋体" w:cs="宋体"/>
          <w:sz w:val="28"/>
          <w:szCs w:val="28"/>
        </w:rPr>
        <w:t>利用</w:t>
      </w:r>
      <w:r>
        <w:rPr>
          <w:rFonts w:hint="eastAsia" w:ascii="宋体" w:hAnsi="宋体" w:eastAsia="宋体" w:cs="宋体"/>
          <w:sz w:val="28"/>
          <w:szCs w:val="28"/>
          <w:lang w:eastAsia="zh-CN"/>
        </w:rPr>
        <w:t>大屏、板报</w:t>
      </w:r>
      <w:r>
        <w:rPr>
          <w:rFonts w:hint="eastAsia" w:ascii="宋体" w:hAnsi="宋体" w:eastAsia="宋体" w:cs="宋体"/>
          <w:sz w:val="28"/>
          <w:szCs w:val="28"/>
        </w:rPr>
        <w:t>、宣传栏等介绍有关“饮水卫生”的知识。班主任利用班会课的时间向全校师生进行宣传教育，增强师生对“饮水卫生”知识的了解。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w:t>
      </w:r>
      <w:r>
        <w:rPr>
          <w:rFonts w:hint="eastAsia" w:ascii="宋体" w:hAnsi="宋体" w:eastAsia="宋体" w:cs="宋体"/>
          <w:sz w:val="28"/>
          <w:szCs w:val="28"/>
        </w:rPr>
        <w:t>增强自我保护意识</w:t>
      </w:r>
      <w:r>
        <w:rPr>
          <w:rFonts w:hint="eastAsia" w:ascii="宋体" w:hAnsi="宋体" w:eastAsia="宋体" w:cs="宋体"/>
          <w:sz w:val="28"/>
          <w:szCs w:val="28"/>
          <w:lang w:eastAsia="zh-CN"/>
        </w:rPr>
        <w:t>：</w:t>
      </w:r>
      <w:r>
        <w:rPr>
          <w:rFonts w:hint="eastAsia" w:ascii="宋体" w:hAnsi="宋体" w:eastAsia="宋体" w:cs="宋体"/>
          <w:sz w:val="28"/>
          <w:szCs w:val="28"/>
        </w:rPr>
        <w:t>提高全校师生的卫生饮水习惯和个人卫生素养，以增强自身的免疫能力和抵抗能力。并基本掌握处理突发事件的方法和本领，降低受灾的程度和范围。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3</w:t>
      </w:r>
      <w:r>
        <w:rPr>
          <w:rFonts w:hint="eastAsia" w:ascii="宋体" w:hAnsi="宋体" w:eastAsia="宋体" w:cs="宋体"/>
          <w:sz w:val="28"/>
          <w:szCs w:val="28"/>
          <w:lang w:val="en-US" w:eastAsia="zh-CN"/>
        </w:rPr>
        <w:t>.</w:t>
      </w:r>
      <w:r>
        <w:rPr>
          <w:rFonts w:hint="eastAsia" w:ascii="宋体" w:hAnsi="宋体" w:eastAsia="宋体" w:cs="宋体"/>
          <w:sz w:val="28"/>
          <w:szCs w:val="28"/>
        </w:rPr>
        <w:t>落实班主任工作责任制度</w:t>
      </w:r>
      <w:r>
        <w:rPr>
          <w:rFonts w:hint="eastAsia" w:ascii="宋体" w:hAnsi="宋体" w:eastAsia="宋体" w:cs="宋体"/>
          <w:sz w:val="28"/>
          <w:szCs w:val="28"/>
          <w:lang w:eastAsia="zh-CN"/>
        </w:rPr>
        <w:t>：</w:t>
      </w:r>
      <w:r>
        <w:rPr>
          <w:rFonts w:hint="eastAsia" w:ascii="宋体" w:hAnsi="宋体" w:eastAsia="宋体" w:cs="宋体"/>
          <w:sz w:val="28"/>
          <w:szCs w:val="28"/>
        </w:rPr>
        <w:t>班主任要每天统计本班学生出勤情况，如果班内有学生因饮水问题发生身体不适，应立即告知应急处理小组，若发生3例以上由饮水引起的身体不适，学校与疾控中心联系，根据有关要求做好相应措施。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三、日常工作措施：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1</w:t>
      </w:r>
      <w:r>
        <w:rPr>
          <w:rFonts w:hint="eastAsia" w:ascii="宋体" w:hAnsi="宋体" w:eastAsia="宋体" w:cs="宋体"/>
          <w:sz w:val="28"/>
          <w:szCs w:val="28"/>
          <w:lang w:val="en-US" w:eastAsia="zh-CN"/>
        </w:rPr>
        <w:t>.</w:t>
      </w:r>
      <w:r>
        <w:rPr>
          <w:rFonts w:hint="eastAsia" w:ascii="宋体" w:hAnsi="宋体" w:eastAsia="宋体" w:cs="宋体"/>
          <w:sz w:val="28"/>
          <w:szCs w:val="28"/>
        </w:rPr>
        <w:t>强化督查：在领导小组的具体指导下，由教师带头，以各项食品卫生制度、饮用水卫生制度落实为重点，对学校饮水情况，进行定期和不定期的督查，督查结果以通报形式反馈到学校。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w:t>
      </w:r>
      <w:r>
        <w:rPr>
          <w:rFonts w:hint="eastAsia" w:ascii="宋体" w:hAnsi="宋体" w:eastAsia="宋体" w:cs="宋体"/>
          <w:sz w:val="28"/>
          <w:szCs w:val="28"/>
        </w:rPr>
        <w:t>落实职责：校长为学校饮用水安全第一责任人，学校后勤人员为直接责任人，各教师和从业人员分别在自己的岗位职责内负责，考核实行学校饮用水安全事故一票否决制。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3</w:t>
      </w:r>
      <w:r>
        <w:rPr>
          <w:rFonts w:hint="eastAsia" w:ascii="宋体" w:hAnsi="宋体" w:eastAsia="宋体" w:cs="宋体"/>
          <w:sz w:val="28"/>
          <w:szCs w:val="28"/>
          <w:lang w:val="en-US" w:eastAsia="zh-CN"/>
        </w:rPr>
        <w:t>.</w:t>
      </w:r>
      <w:r>
        <w:rPr>
          <w:rFonts w:hint="eastAsia" w:ascii="宋体" w:hAnsi="宋体" w:eastAsia="宋体" w:cs="宋体"/>
          <w:sz w:val="28"/>
          <w:szCs w:val="28"/>
        </w:rPr>
        <w:t>加强业务培训：加强对广大师生特别是从业人员的饮水卫生知识的宣传教育，通过举办专题培训、知识讲座等形式，丰富卫生知识，增强卫生意识，提高自觉性和责任感。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4</w:t>
      </w:r>
      <w:r>
        <w:rPr>
          <w:rFonts w:hint="eastAsia" w:ascii="宋体" w:hAnsi="宋体" w:eastAsia="宋体" w:cs="宋体"/>
          <w:sz w:val="28"/>
          <w:szCs w:val="28"/>
          <w:lang w:val="en-US" w:eastAsia="zh-CN"/>
        </w:rPr>
        <w:t>.</w:t>
      </w:r>
      <w:r>
        <w:rPr>
          <w:rFonts w:hint="eastAsia" w:ascii="宋体" w:hAnsi="宋体" w:eastAsia="宋体" w:cs="宋体"/>
          <w:sz w:val="28"/>
          <w:szCs w:val="28"/>
        </w:rPr>
        <w:t>添置设备；学校要对照配备标准，落实饮用水安全设施的配备。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四、事故应急处理。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报告制度</w:t>
      </w:r>
      <w:r>
        <w:rPr>
          <w:rFonts w:hint="eastAsia" w:ascii="宋体" w:hAnsi="宋体" w:eastAsia="宋体" w:cs="宋体"/>
          <w:sz w:val="28"/>
          <w:szCs w:val="28"/>
          <w:lang w:eastAsia="zh-CN"/>
        </w:rPr>
        <w:t>。</w:t>
      </w:r>
      <w:r>
        <w:rPr>
          <w:rFonts w:hint="eastAsia" w:ascii="宋体" w:hAnsi="宋体" w:eastAsia="宋体" w:cs="宋体"/>
          <w:sz w:val="28"/>
          <w:szCs w:val="28"/>
        </w:rPr>
        <w:t>A、因停自来水而造成师生饮用水停水的，应立即报告</w:t>
      </w:r>
      <w:r>
        <w:rPr>
          <w:rFonts w:hint="eastAsia" w:ascii="宋体" w:hAnsi="宋体" w:eastAsia="宋体" w:cs="宋体"/>
          <w:sz w:val="28"/>
          <w:szCs w:val="28"/>
          <w:lang w:eastAsia="zh-CN"/>
        </w:rPr>
        <w:t>校长室</w:t>
      </w:r>
      <w:r>
        <w:rPr>
          <w:rFonts w:hint="eastAsia" w:ascii="宋体" w:hAnsi="宋体" w:eastAsia="宋体" w:cs="宋体"/>
          <w:sz w:val="28"/>
          <w:szCs w:val="28"/>
        </w:rPr>
        <w:t>，由</w:t>
      </w:r>
      <w:r>
        <w:rPr>
          <w:rFonts w:hint="eastAsia" w:ascii="宋体" w:hAnsi="宋体" w:eastAsia="宋体" w:cs="宋体"/>
          <w:sz w:val="28"/>
          <w:szCs w:val="28"/>
          <w:lang w:eastAsia="zh-CN"/>
        </w:rPr>
        <w:t>校长室决定如何处理。</w:t>
      </w:r>
      <w:r>
        <w:rPr>
          <w:rFonts w:hint="eastAsia" w:ascii="宋体" w:hAnsi="宋体" w:eastAsia="宋体" w:cs="宋体"/>
          <w:sz w:val="28"/>
          <w:szCs w:val="28"/>
        </w:rPr>
        <w:t>B、因饮用水安全事故发生的，必须第一时间报告。具体为：发现少量（3人以下）轻度症状（如腹泻）及时向学校校长报告，由学校校长报教育管理组织备案；发现较严重饮用水安全事故（指出现严重中毒症状者或出现相同症状的群体发病5人以上的情况），应立即向领导小组（组长）报告，由领导小组向上级教育部门及当卫生行政门，同时立即启动学校饮用水安全应急预案。在事故处理中根据实际情况建立定时报告制度。发生卫生安全事故报卫生行政部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w:t>
      </w:r>
      <w:r>
        <w:rPr>
          <w:rFonts w:hint="eastAsia" w:ascii="宋体" w:hAnsi="宋体" w:eastAsia="宋体" w:cs="宋体"/>
          <w:sz w:val="28"/>
          <w:szCs w:val="28"/>
        </w:rPr>
        <w:t>救援措施。一旦发生较严重学校饮用水安全事故，在接到领导小组指令前，由校长负责救援指挥。立即启动学校应急预案，按照预备方案，各就各位，组织救援行动。初步摸清症状，群体发病的还应彻底排查发病人员，并建立动态性名册，防止遗漏。如校内饮用水被污染，应立即停止使用可疑水源，或突发校内停水，由校长负责救援指挥，总务处负责组织人员就近调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3</w:t>
      </w:r>
      <w:r>
        <w:rPr>
          <w:rFonts w:hint="eastAsia" w:ascii="宋体" w:hAnsi="宋体" w:eastAsia="宋体" w:cs="宋体"/>
          <w:sz w:val="28"/>
          <w:szCs w:val="28"/>
          <w:lang w:val="en-US" w:eastAsia="zh-CN"/>
        </w:rPr>
        <w:t>.</w:t>
      </w:r>
      <w:r>
        <w:rPr>
          <w:rFonts w:hint="eastAsia" w:ascii="宋体" w:hAnsi="宋体" w:eastAsia="宋体" w:cs="宋体"/>
          <w:sz w:val="28"/>
          <w:szCs w:val="28"/>
        </w:rPr>
        <w:t>医疗求援。学校发生较严重饮用水安全事故，应立即向就近医疗机构（卫生院）发出医疗求援，并拨打“120”医疗抢救电话。要及时果断将发病人员送到医院抢救。主动向医疗人员报告发病情况，做好秩序维护等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4</w:t>
      </w:r>
      <w:r>
        <w:rPr>
          <w:rFonts w:hint="eastAsia" w:ascii="宋体" w:hAnsi="宋体" w:eastAsia="宋体" w:cs="宋体"/>
          <w:sz w:val="28"/>
          <w:szCs w:val="28"/>
          <w:lang w:val="en-US" w:eastAsia="zh-CN"/>
        </w:rPr>
        <w:t>.</w:t>
      </w:r>
      <w:r>
        <w:rPr>
          <w:rFonts w:hint="eastAsia" w:ascii="宋体" w:hAnsi="宋体" w:eastAsia="宋体" w:cs="宋体"/>
          <w:sz w:val="28"/>
          <w:szCs w:val="28"/>
        </w:rPr>
        <w:t>联系家长。学校发生较严重饮用水安全事故，应及时与发病学生家长取得联系，如实说明发病情况，不盲目猜测。做好学生家长思想安抚，防止过激行为发生。设立家校联络处，及时解答家长提出问题，力所能及地为家长做好服务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5</w:t>
      </w:r>
      <w:r>
        <w:rPr>
          <w:rFonts w:hint="eastAsia" w:ascii="宋体" w:hAnsi="宋体" w:eastAsia="宋体" w:cs="宋体"/>
          <w:sz w:val="28"/>
          <w:szCs w:val="28"/>
          <w:lang w:val="en-US" w:eastAsia="zh-CN"/>
        </w:rPr>
        <w:t>.</w:t>
      </w:r>
      <w:r>
        <w:rPr>
          <w:rFonts w:hint="eastAsia" w:ascii="宋体" w:hAnsi="宋体" w:eastAsia="宋体" w:cs="宋体"/>
          <w:sz w:val="28"/>
          <w:szCs w:val="28"/>
        </w:rPr>
        <w:t>病源保护。学校发生较严重饮用水安全事故后，应立即封存所有的饮水和饮水设备等，以便及时查找致病原因。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6</w:t>
      </w:r>
      <w:r>
        <w:rPr>
          <w:rFonts w:hint="eastAsia" w:ascii="宋体" w:hAnsi="宋体" w:eastAsia="宋体" w:cs="宋体"/>
          <w:sz w:val="28"/>
          <w:szCs w:val="28"/>
          <w:lang w:val="en-US" w:eastAsia="zh-CN"/>
        </w:rPr>
        <w:t>.</w:t>
      </w:r>
      <w:r>
        <w:rPr>
          <w:rFonts w:hint="eastAsia" w:ascii="宋体" w:hAnsi="宋体" w:eastAsia="宋体" w:cs="宋体"/>
          <w:sz w:val="28"/>
          <w:szCs w:val="28"/>
        </w:rPr>
        <w:t>人员调度。事故应急处理人员由领导小组组长统一调度，明确分工，落实职责，听从指挥，确保到位。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7</w:t>
      </w:r>
      <w:r>
        <w:rPr>
          <w:rFonts w:hint="eastAsia" w:ascii="宋体" w:hAnsi="宋体" w:eastAsia="宋体" w:cs="宋体"/>
          <w:sz w:val="28"/>
          <w:szCs w:val="28"/>
          <w:lang w:val="en-US" w:eastAsia="zh-CN"/>
        </w:rPr>
        <w:t>.</w:t>
      </w:r>
      <w:r>
        <w:rPr>
          <w:rFonts w:hint="eastAsia" w:ascii="宋体" w:hAnsi="宋体" w:eastAsia="宋体" w:cs="宋体"/>
          <w:sz w:val="28"/>
          <w:szCs w:val="28"/>
        </w:rPr>
        <w:t>信息公开。保障广大师生和家长在事故发生和处理过程中的知情权，及时、准确做好信息公开，并如实向上级部门汇报，不瞒报、谎报。对一些谣传也要及时澄清，避免不必要的误解。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五、事故责任追究。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1</w:t>
      </w:r>
      <w:r>
        <w:rPr>
          <w:rFonts w:hint="eastAsia" w:ascii="宋体" w:hAnsi="宋体" w:eastAsia="宋体" w:cs="宋体"/>
          <w:sz w:val="28"/>
          <w:szCs w:val="28"/>
          <w:lang w:val="en-US" w:eastAsia="zh-CN"/>
        </w:rPr>
        <w:t>.</w:t>
      </w:r>
      <w:r>
        <w:rPr>
          <w:rFonts w:hint="eastAsia" w:ascii="宋体" w:hAnsi="宋体" w:eastAsia="宋体" w:cs="宋体"/>
          <w:sz w:val="28"/>
          <w:szCs w:val="28"/>
        </w:rPr>
        <w:t>对导致事故起因的相关责任人和执行人，按情节进行严肃追究。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w:t>
      </w:r>
      <w:r>
        <w:rPr>
          <w:rFonts w:hint="eastAsia" w:ascii="宋体" w:hAnsi="宋体" w:eastAsia="宋体" w:cs="宋体"/>
          <w:sz w:val="28"/>
          <w:szCs w:val="28"/>
        </w:rPr>
        <w:t>对事故瞒报、谎报和不及时上报的行为进行严肃追究。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对事故处理中的玩忽职守、推委扯皮等影响应急方案顺利实施的行为进行严肃追究。</w:t>
      </w:r>
    </w:p>
    <w:p>
      <w:pPr>
        <w:ind w:firstLine="640" w:firstLineChars="200"/>
        <w:rPr>
          <w:rFonts w:hint="eastAsia"/>
          <w:sz w:val="32"/>
          <w:szCs w:val="32"/>
        </w:rPr>
      </w:pPr>
    </w:p>
    <w:p>
      <w:pPr>
        <w:ind w:firstLine="640" w:firstLineChars="200"/>
        <w:rPr>
          <w:rFonts w:hint="eastAsia"/>
          <w:sz w:val="32"/>
          <w:szCs w:val="32"/>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lang w:eastAsia="zh-CN"/>
        </w:rPr>
      </w:pPr>
    </w:p>
    <w:p>
      <w:pPr>
        <w:jc w:val="center"/>
        <w:rPr>
          <w:rFonts w:hint="eastAsia"/>
          <w:sz w:val="36"/>
          <w:szCs w:val="36"/>
        </w:rPr>
      </w:pPr>
      <w:r>
        <w:rPr>
          <w:rFonts w:hint="eastAsia"/>
          <w:sz w:val="36"/>
          <w:szCs w:val="36"/>
          <w:lang w:eastAsia="zh-CN"/>
        </w:rPr>
        <w:t>直饮水机维护</w:t>
      </w:r>
      <w:r>
        <w:rPr>
          <w:rFonts w:hint="eastAsia"/>
          <w:sz w:val="36"/>
          <w:szCs w:val="36"/>
        </w:rPr>
        <w:t>记载表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53"/>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gridSpan w:val="2"/>
            <w:vAlign w:val="center"/>
          </w:tcPr>
          <w:p>
            <w:pPr>
              <w:rPr>
                <w:rFonts w:hint="eastAsia" w:eastAsia="宋体"/>
                <w:sz w:val="28"/>
                <w:szCs w:val="28"/>
                <w:lang w:eastAsia="zh-CN"/>
              </w:rPr>
            </w:pPr>
            <w:r>
              <w:rPr>
                <w:rFonts w:hint="eastAsia"/>
                <w:sz w:val="28"/>
                <w:szCs w:val="28"/>
                <w:lang w:eastAsia="zh-CN"/>
              </w:rPr>
              <w:t>时间：</w:t>
            </w:r>
          </w:p>
        </w:tc>
        <w:tc>
          <w:tcPr>
            <w:tcW w:w="4261" w:type="dxa"/>
            <w:vAlign w:val="center"/>
          </w:tcPr>
          <w:p>
            <w:pPr>
              <w:rPr>
                <w:rFonts w:hint="eastAsia"/>
                <w:sz w:val="28"/>
                <w:szCs w:val="28"/>
              </w:rPr>
            </w:pPr>
            <w:r>
              <w:rPr>
                <w:rFonts w:hint="eastAsia"/>
                <w:sz w:val="28"/>
                <w:szCs w:val="28"/>
                <w:lang w:eastAsia="zh-CN"/>
              </w:rPr>
              <w:t>维护</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1" w:hRule="atLeast"/>
        </w:trPr>
        <w:tc>
          <w:tcPr>
            <w:tcW w:w="1008" w:type="dxa"/>
            <w:vAlign w:val="center"/>
          </w:tcPr>
          <w:p>
            <w:pPr>
              <w:jc w:val="center"/>
              <w:rPr>
                <w:rFonts w:hint="eastAsia" w:eastAsia="宋体"/>
                <w:sz w:val="28"/>
                <w:szCs w:val="28"/>
                <w:lang w:eastAsia="zh-CN"/>
              </w:rPr>
            </w:pPr>
            <w:r>
              <w:rPr>
                <w:rFonts w:hint="eastAsia"/>
                <w:sz w:val="28"/>
                <w:szCs w:val="28"/>
                <w:lang w:eastAsia="zh-CN"/>
              </w:rPr>
              <w:t>维护</w:t>
            </w:r>
          </w:p>
          <w:p>
            <w:pPr>
              <w:jc w:val="center"/>
              <w:rPr>
                <w:rFonts w:hint="eastAsia"/>
                <w:sz w:val="28"/>
                <w:szCs w:val="28"/>
              </w:rPr>
            </w:pPr>
            <w:r>
              <w:rPr>
                <w:rFonts w:hint="eastAsia"/>
                <w:sz w:val="28"/>
                <w:szCs w:val="28"/>
              </w:rPr>
              <w:t>记录</w:t>
            </w:r>
          </w:p>
        </w:tc>
        <w:tc>
          <w:tcPr>
            <w:tcW w:w="7514" w:type="dxa"/>
            <w:gridSpan w:val="2"/>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sz w:val="28"/>
                <w:szCs w:val="28"/>
              </w:rPr>
            </w:pPr>
            <w:r>
              <w:rPr>
                <w:rFonts w:hint="eastAsia"/>
                <w:sz w:val="28"/>
                <w:szCs w:val="28"/>
              </w:rPr>
              <w:t>备注</w:t>
            </w:r>
          </w:p>
        </w:tc>
        <w:tc>
          <w:tcPr>
            <w:tcW w:w="7514" w:type="dxa"/>
            <w:gridSpan w:val="2"/>
            <w:vAlign w:val="center"/>
          </w:tcPr>
          <w:p>
            <w:pPr>
              <w:jc w:val="center"/>
              <w:rPr>
                <w:rFonts w:hint="eastAsia"/>
                <w:sz w:val="28"/>
                <w:szCs w:val="28"/>
              </w:rPr>
            </w:pPr>
          </w:p>
        </w:tc>
      </w:tr>
    </w:tbl>
    <w:p>
      <w:pPr>
        <w:rPr>
          <w:rFonts w:hint="eastAsia"/>
        </w:rPr>
      </w:pPr>
    </w:p>
    <w:p>
      <w:pPr>
        <w:rPr>
          <w:rFonts w:hint="eastAsia"/>
        </w:rPr>
      </w:pPr>
    </w:p>
    <w:p>
      <w:pPr>
        <w:rPr>
          <w:rFonts w:hint="eastAsia"/>
        </w:rPr>
      </w:pPr>
    </w:p>
    <w:p>
      <w:pPr>
        <w:rPr>
          <w:rFonts w:hint="eastAsia"/>
        </w:rPr>
      </w:pPr>
    </w:p>
    <w:p>
      <w:pPr>
        <w:ind w:firstLine="640" w:firstLineChars="200"/>
        <w:rPr>
          <w:rFonts w:hint="eastAsia"/>
          <w:sz w:val="32"/>
          <w:szCs w:val="32"/>
        </w:rPr>
      </w:pPr>
    </w:p>
    <w:p>
      <w:pPr>
        <w:jc w:val="center"/>
        <w:rPr>
          <w:rFonts w:hint="eastAsia"/>
          <w:sz w:val="32"/>
          <w:szCs w:val="32"/>
          <w:lang w:eastAsia="zh-CN"/>
        </w:rPr>
      </w:pPr>
    </w:p>
    <w:p>
      <w:pPr>
        <w:jc w:val="center"/>
        <w:rPr>
          <w:rFonts w:hint="eastAsia" w:eastAsiaTheme="minorEastAsia"/>
          <w:sz w:val="32"/>
          <w:szCs w:val="32"/>
          <w:lang w:eastAsia="zh-CN"/>
        </w:rPr>
      </w:pPr>
      <w:r>
        <w:rPr>
          <w:rFonts w:hint="eastAsia"/>
          <w:sz w:val="32"/>
          <w:szCs w:val="32"/>
          <w:lang w:eastAsia="zh-CN"/>
        </w:rPr>
        <w:t>圩塘中心小学直饮水公约</w:t>
      </w:r>
    </w:p>
    <w:p>
      <w:pPr>
        <w:rPr>
          <w:rFonts w:hint="eastAsia"/>
          <w:sz w:val="28"/>
          <w:szCs w:val="28"/>
        </w:rPr>
      </w:pPr>
      <w:r>
        <w:rPr>
          <w:rFonts w:hint="eastAsia"/>
          <w:sz w:val="28"/>
          <w:szCs w:val="28"/>
          <w:lang w:val="en-US" w:eastAsia="zh-CN"/>
        </w:rPr>
        <w:t xml:space="preserve">    1.</w:t>
      </w:r>
      <w:r>
        <w:rPr>
          <w:rFonts w:hint="eastAsia"/>
          <w:sz w:val="28"/>
          <w:szCs w:val="28"/>
        </w:rPr>
        <w:t>自觉维护饮水设备的卫生，师生人人有责。随时保持饮水机的清洁卫生，节约用水，严禁用于饮用以外的任何用途（如：洗手、洗头及洗物等）。</w:t>
      </w:r>
    </w:p>
    <w:p>
      <w:pPr>
        <w:rPr>
          <w:rFonts w:hint="eastAsia"/>
          <w:sz w:val="28"/>
          <w:szCs w:val="28"/>
        </w:rPr>
      </w:pPr>
      <w:r>
        <w:rPr>
          <w:rFonts w:hint="eastAsia"/>
          <w:sz w:val="28"/>
          <w:szCs w:val="28"/>
          <w:lang w:val="en-US" w:eastAsia="zh-CN"/>
        </w:rPr>
        <w:t xml:space="preserve">    2.</w:t>
      </w:r>
      <w:r>
        <w:rPr>
          <w:rFonts w:hint="eastAsia"/>
          <w:sz w:val="28"/>
          <w:szCs w:val="28"/>
        </w:rPr>
        <w:t>为确保安全和卫生，禁止直接用嘴去饮用开水，必须用杯子等器具前去取水饮用，要求适量取水。接水完毕后应及时关闭开水龙头，以免浪费。</w:t>
      </w:r>
    </w:p>
    <w:p>
      <w:pPr>
        <w:rPr>
          <w:sz w:val="28"/>
          <w:szCs w:val="28"/>
        </w:rPr>
      </w:pPr>
      <w:r>
        <w:rPr>
          <w:rFonts w:hint="eastAsia"/>
          <w:sz w:val="28"/>
          <w:szCs w:val="28"/>
          <w:lang w:val="en-US" w:eastAsia="zh-CN"/>
        </w:rPr>
        <w:t xml:space="preserve">    3.</w:t>
      </w:r>
      <w:r>
        <w:rPr>
          <w:rFonts w:hint="eastAsia"/>
          <w:sz w:val="28"/>
          <w:szCs w:val="28"/>
        </w:rPr>
        <w:t>饮水机后的软管及相关阀门、管道，不得随便触动，以防出现损坏饮水系统的事故发生。</w:t>
      </w:r>
    </w:p>
    <w:p>
      <w:pPr>
        <w:ind w:firstLine="640" w:firstLineChars="200"/>
        <w:rPr>
          <w:rFonts w:hint="eastAsia"/>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4029"/>
    <w:rsid w:val="09925799"/>
    <w:rsid w:val="25D3327B"/>
    <w:rsid w:val="28776968"/>
    <w:rsid w:val="32B56049"/>
    <w:rsid w:val="33712BCE"/>
    <w:rsid w:val="3AD513ED"/>
    <w:rsid w:val="598B4029"/>
    <w:rsid w:val="5E2F7B4E"/>
    <w:rsid w:val="67C22AD9"/>
    <w:rsid w:val="73FE5FA4"/>
    <w:rsid w:val="7F2C4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2016-03-11T01:47:00Z</dcterms:created>
  <dc:creator>Administrator</dc:creator>
  <cp:lastModifiedBy>Administrator</cp:lastModifiedBy>
  <cp:lastPrinted>2016-03-14T00:36:00Z</cp:lastPrinted>
  <dcterms:modified xsi:type="dcterms:W3CDTF">2021-12-17T05:15:01Z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