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个人三年发展规划(吴玉莉）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作为一名普通英语教师，我非常希望自己能在理论的熏陶与实践经验的浸润中成熟起来。为努力成为一名科研型教师，特制定三年内个人成长计划。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1．制订计划，自我规划。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立足个人发展，通过制定《教师个人专业发展规划》，做到有目标、抓落实。根据自己制定的目标和措施，有针对性地把握教师的整体发展方向。根据所教学科和自身实际情况确定研究目标，按照规划努力进行自我培训和科学研究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，寻找一条适合自己的发展之路，争取逐步形成自己的教学特色。在今后的时间里，应继续发扬工作认真，乐于学习的特点，以真挚的爱，真诚的心，以及有个性的课堂教学风格吸引学生，打动家长。面对新的教育课程改革，我时刻告诫自己要追求卓越，崇尚一流，拒绝平庸，注重自身创新精神与实践能力、情感、态度与价值观的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成长为不辱使命感、历史责任感的优秀教师，把自己的全部知识、才华和爱心奉献给学生、奉献给教育事业。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．认真学习现代化教学手段。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通过《宁夏教育》、《教育报》等刊物的认真学习，发挥教师集体智慧，在集体备课、课堂观摩、小组交流中相互启发，取长补短，共同提高。从中领悟适合现代教学的方法，形成自己的教学特点，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．坚持参加继续教育学习。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新课程的实施，迫切要求广大教师加强学习、进修，尽快提高专业化水平。教师既需要有扎实的学术根底，广阔的学术视野，不断更新知识、追逐学术前沿的意识，又需要把握教育的真谛，了解青少年发展的规律，掌握现代教育信息技术，具备热爱学生、关心学生、对学生认真负责的品质。要想与时俱进，与新课程共同成长，以主人翁的心态投入到课程改革的浪潮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．一是上课准备充分，教师教与学生学的准备充分;教学设计合理。二是课堂活跃有序，积极创设有利于学生学习的情景。三是师生平等，师生相互尊重、沟通、理解。四是教学民主，积极调动学生广泛、主动参与，合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理运用自主合作和探究等学习方式，多种教学方法优化组合。五是教学实效明显，教学活动目标明确，并能达到目标；学习过程和结果统一，不同学生在原有的基础上得到提高。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二、个人专业发展目标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在课程改革的浪潮推动下，摆在我面前的是要重新塑造自己，将自己融入到教育改革领域中去。树立终身学习的观念，抓住平时的点滴时间读书，进行长期的有效的学习，增强理论底蕴，做个学习型教师。用心思考，凡事多思多想，反思出事物发展的内在规律，总结得失，找出成长的方向，做个反思型教师。专心写作，不断提升教科研水平，在实践中总结，在总结中实践，做个科研型教师。全心教育，关注学生的课堂生命，在创新中构建良好的教学策略，在发展中形成独特的教学风格，做个专家型教师。在实践中进行教学研究、课题研究；创造性地进行教学工作；形成自己独特的教育教学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1．师德目标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加强政治学习，提高自己的思想政治素质和职业道德素质。坚定献身教育的信念，修身养性。力求做到师德高尚、教学民主、师生平等、学生喜欢。我要尽可能的为学生架起通向前程的桥梁，使他们能成功地扬帆远航。尽量多地用正面教育，用爱心去感化他们，用自己的人格魅力，真挚的博爱以及对学生高瞻远瞩的责任感影响教育学生，使之形成高尚的品 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德。努力使自己成为一名政治坚定、思想过硬、知识渊博、品格高尚、勤于育人的高素质的人民教师。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2.学习和其他方面的目标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博览群书。广泛研读优秀的教育教学，熟悉本学段、本学科的教育教学，并能有效地运用到教育教学研究中去。及时记录自己的教学心得，养成勤写勤练的习惯，随时把自己的教学点滴用教育叙事等形式记录下来。时刻注意学习。确立“终身学习”“全程学习”“团体学习”的观念。做到“工作学习化”、“学习工作化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3．专业发展的途径和策略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(1)学习教师专业发展的一般理论，建立专业责任感。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(2)积极参加在职学习与培训，积极参与校本教研与培训。珍惜每一次向别人学习的机会，多交流、多讨论，多听课，吸取他人的优点，弥补自己的不足。我要利用培训、听课的机会，努力向专家、名师、优秀教师学习，使自己的教学方式、方法以及手段有更大的发展和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(3)进行教育研究。首先对教育实践和教育现象的反思，发现问题和新现象的意义，不断改进工作并形成理性认识，使研究成为专业生活方式；其次对新的教育问题、思想、方法等多方面的探索和创造，运用多方面的经验和知识，综合地创造性地形成解决新问题方案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(4)进行经常化、系统化的教学反思。做一名“善于反思，勤于积累”的老师。反思是自我提高的阶梯，好好想想，看哪里做的不对，这样会使自己保持一种积极探究的心态，也会让自己观察研究自己的教学，对自己和他人的行为与观念会有深层的认识。另外，反思是充分挖掘自己专业发展资源的主要方式，因而把写教学反思当成一种习惯，可以使自己业务水平再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(5)在参与课程改革和课程开发中获得专业发展。在教学过程中实现“教－学－研”一体化，理会生活化、情境化课堂教学的精髓。工作中要善于积累，勤于思考，做到教学中既有理论依据，又有实践创新，提高自己的科研能力，使自己的教育教学水平再上一个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t>(6)保持开放的态度，与其他教师相互合作、交流。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Q4Y2M0NTQ3ZTFkYjE5NjJiNWU0MTVkZDZiNGIifQ=="/>
  </w:docVars>
  <w:rsids>
    <w:rsidRoot w:val="02ED51E9"/>
    <w:rsid w:val="02ED51E9"/>
    <w:rsid w:val="29D0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2319</Words>
  <Characters>2332</Characters>
  <Lines>0</Lines>
  <Paragraphs>0</Paragraphs>
  <TotalTime>6</TotalTime>
  <ScaleCrop>false</ScaleCrop>
  <LinksUpToDate>false</LinksUpToDate>
  <CharactersWithSpaces>2337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2022-06-06T07:33:00Z</dcterms:created>
  <dc:creator>Administrator</dc:creator>
  <cp:lastModifiedBy>Administrator</cp:lastModifiedBy>
  <dcterms:modified xsi:type="dcterms:W3CDTF">2022-06-06T08:57:48Z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209AF8685E5F4016ACFB0BFFB52385A7</vt:lpwstr>
  </property>
</Properties>
</file>