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活动反思</w:t>
      </w:r>
    </w:p>
    <w:p>
      <w:pPr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此次班会的召开，使得全体同学真正从思想上得到了重视，增强了安全意识和自救自护能力。经过今天的学习，学生掌握了游泳的安全知识和急救基本常识，进一步明确了安全责任，增强了自我保护意识，为即将到来的夏季学生溺水高发期提供了有力的安全保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23324"/>
    <w:rsid w:val="0212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2022-04-27T01:46:00Z</dcterms:created>
  <dc:creator>WPS_1507100381</dc:creator>
  <cp:lastModifiedBy>WPS_1507100381</cp:lastModifiedBy>
  <dcterms:modified xsi:type="dcterms:W3CDTF">2022-04-27T01:48:24Z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3A1FF590B5F540BA9EBFB45217E85D7C</vt:lpwstr>
  </property>
</Properties>
</file>