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89" w:rsidRDefault="00EF1B25">
      <w:pPr>
        <w:spacing w:line="360" w:lineRule="exact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常州市新北区新桥街道中心幼儿园集体活动设计方案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7"/>
        <w:gridCol w:w="2565"/>
        <w:gridCol w:w="1050"/>
        <w:gridCol w:w="885"/>
        <w:gridCol w:w="859"/>
        <w:gridCol w:w="1276"/>
        <w:gridCol w:w="708"/>
        <w:gridCol w:w="1017"/>
      </w:tblGrid>
      <w:tr w:rsidR="00C77489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活动名称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综合：</w:t>
            </w:r>
            <w:r>
              <w:rPr>
                <w:rFonts w:ascii="宋体" w:hAnsi="宋体" w:hint="eastAsia"/>
                <w:color w:val="000000"/>
                <w:szCs w:val="21"/>
              </w:rPr>
              <w:t>防溺水的小知识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执教者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 w:rsidR="00C77489" w:rsidRDefault="00134AA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徐凯芸</w:t>
            </w:r>
          </w:p>
        </w:tc>
        <w:tc>
          <w:tcPr>
            <w:tcW w:w="859" w:type="dxa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教龄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7489" w:rsidRDefault="00134AA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1017" w:type="dxa"/>
            <w:vMerge w:val="restart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2022.</w:t>
            </w:r>
            <w:r>
              <w:rPr>
                <w:rFonts w:ascii="宋体" w:hAnsi="宋体"/>
                <w:szCs w:val="21"/>
              </w:rPr>
              <w:t>5</w:t>
            </w:r>
          </w:p>
        </w:tc>
      </w:tr>
      <w:tr w:rsidR="00C77489">
        <w:trPr>
          <w:trHeight w:val="255"/>
          <w:jc w:val="center"/>
        </w:trPr>
        <w:tc>
          <w:tcPr>
            <w:tcW w:w="1387" w:type="dxa"/>
            <w:shd w:val="clear" w:color="auto" w:fill="auto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活动班级</w:t>
            </w:r>
          </w:p>
        </w:tc>
        <w:tc>
          <w:tcPr>
            <w:tcW w:w="2565" w:type="dxa"/>
            <w:shd w:val="clear" w:color="auto" w:fill="auto"/>
          </w:tcPr>
          <w:p w:rsidR="00C77489" w:rsidRDefault="00EF1B25" w:rsidP="00134AA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西阆苑小</w:t>
            </w:r>
            <w:r w:rsidR="00134AA5">
              <w:rPr>
                <w:rFonts w:ascii="宋体" w:hAnsi="宋体" w:hint="eastAsia"/>
                <w:szCs w:val="21"/>
              </w:rPr>
              <w:t>五</w:t>
            </w:r>
            <w:r>
              <w:rPr>
                <w:rFonts w:ascii="宋体" w:hAnsi="宋体" w:hint="eastAsia"/>
                <w:szCs w:val="21"/>
              </w:rPr>
              <w:t>班</w:t>
            </w:r>
          </w:p>
        </w:tc>
        <w:tc>
          <w:tcPr>
            <w:tcW w:w="1050" w:type="dxa"/>
            <w:vMerge/>
            <w:shd w:val="clear" w:color="auto" w:fill="auto"/>
          </w:tcPr>
          <w:p w:rsidR="00C77489" w:rsidRDefault="00C7748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C77489" w:rsidRDefault="00C7748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9" w:type="dxa"/>
            <w:shd w:val="clear" w:color="auto" w:fill="auto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职称</w:t>
            </w:r>
          </w:p>
        </w:tc>
        <w:tc>
          <w:tcPr>
            <w:tcW w:w="1276" w:type="dxa"/>
            <w:shd w:val="clear" w:color="auto" w:fill="auto"/>
          </w:tcPr>
          <w:p w:rsidR="00C77489" w:rsidRDefault="00134AA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幼儿园二级</w:t>
            </w:r>
          </w:p>
        </w:tc>
        <w:tc>
          <w:tcPr>
            <w:tcW w:w="708" w:type="dxa"/>
            <w:vMerge/>
            <w:shd w:val="clear" w:color="auto" w:fill="auto"/>
          </w:tcPr>
          <w:p w:rsidR="00C77489" w:rsidRDefault="00C7748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7" w:type="dxa"/>
            <w:vMerge/>
            <w:shd w:val="clear" w:color="auto" w:fill="auto"/>
          </w:tcPr>
          <w:p w:rsidR="00C77489" w:rsidRDefault="00C77489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77489">
        <w:trPr>
          <w:trHeight w:val="2269"/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教材与幼儿发展分析</w:t>
            </w:r>
          </w:p>
        </w:tc>
        <w:tc>
          <w:tcPr>
            <w:tcW w:w="8360" w:type="dxa"/>
            <w:gridSpan w:val="7"/>
            <w:shd w:val="clear" w:color="auto" w:fill="auto"/>
          </w:tcPr>
          <w:p w:rsidR="00C77489" w:rsidRDefault="00EF1B25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教材分析</w:t>
            </w:r>
            <w:r>
              <w:rPr>
                <w:rFonts w:ascii="宋体" w:hAnsi="宋体" w:hint="eastAsia"/>
                <w:szCs w:val="21"/>
              </w:rPr>
              <w:t>：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00" w:lineRule="atLeast"/>
              <w:ind w:firstLine="420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为了提高幼儿的安全意识，学习溺水安全的有关知识，让幼儿在学习中增强与同学的合作交流意识。初步了解溺水安全的有关内容，要求每一个幼儿都要提高安全意识。自己能改变生活中不遵守溺水安全的不良习惯，提高对生活中违反安全原则的行为的辨别能力，特此开展有关防溺水的安全课程。</w:t>
            </w:r>
          </w:p>
          <w:p w:rsidR="00C77489" w:rsidRDefault="00EF1B25">
            <w:pPr>
              <w:spacing w:line="36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幼儿发展分析：</w:t>
            </w:r>
          </w:p>
          <w:p w:rsidR="00C77489" w:rsidRDefault="00EF1B25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每逢节假日就会出现有关幼儿溺水的消息，虽然</w:t>
            </w:r>
            <w:r>
              <w:rPr>
                <w:rFonts w:ascii="宋体" w:hAnsi="宋体" w:hint="eastAsia"/>
                <w:szCs w:val="21"/>
              </w:rPr>
              <w:t>随着人们生活水平的提高，</w:t>
            </w:r>
            <w:r>
              <w:rPr>
                <w:rFonts w:ascii="宋体" w:hAnsi="宋体" w:hint="eastAsia"/>
                <w:szCs w:val="21"/>
              </w:rPr>
              <w:t>但是还是不能避免。开展此次防溺水的安全课程，让幼儿知道溺水的危害性，河边、海边、池塘等危险地方禁止靠近，同时学习有关溺水的急救知识。</w:t>
            </w:r>
            <w:bookmarkStart w:id="0" w:name="_GoBack"/>
            <w:bookmarkEnd w:id="0"/>
          </w:p>
        </w:tc>
      </w:tr>
      <w:tr w:rsidR="00C77489">
        <w:trPr>
          <w:trHeight w:val="652"/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活动目标</w:t>
            </w:r>
          </w:p>
        </w:tc>
        <w:tc>
          <w:tcPr>
            <w:tcW w:w="8360" w:type="dxa"/>
            <w:gridSpan w:val="7"/>
            <w:shd w:val="clear" w:color="auto" w:fill="auto"/>
          </w:tcPr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00" w:lineRule="atLeas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1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.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初步了解溺水安全的有关内容，要求每一个幼儿都要提高安全意识。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00" w:lineRule="atLeas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2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.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引导幼儿了解如何改变生活中不遵守溺水安全的不良习惯，提高对生活中违反安全原则的行为的辨别能力。</w:t>
            </w:r>
          </w:p>
        </w:tc>
      </w:tr>
      <w:tr w:rsidR="00C77489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活动重、难点</w:t>
            </w:r>
          </w:p>
        </w:tc>
        <w:tc>
          <w:tcPr>
            <w:tcW w:w="8360" w:type="dxa"/>
            <w:gridSpan w:val="7"/>
            <w:shd w:val="clear" w:color="auto" w:fill="auto"/>
          </w:tcPr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00" w:lineRule="atLeas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1.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加强幼儿的安全意识。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00" w:lineRule="atLeast"/>
              <w:rPr>
                <w:rFonts w:cs="Times New Roman"/>
                <w:kern w:val="2"/>
                <w:sz w:val="21"/>
                <w:szCs w:val="21"/>
              </w:rPr>
            </w:pPr>
            <w:r>
              <w:rPr>
                <w:rFonts w:cs="Times New Roman" w:hint="eastAsia"/>
                <w:kern w:val="2"/>
                <w:sz w:val="21"/>
                <w:szCs w:val="21"/>
              </w:rPr>
              <w:t>2.</w:t>
            </w:r>
            <w:r>
              <w:rPr>
                <w:rFonts w:cs="Times New Roman" w:hint="eastAsia"/>
                <w:kern w:val="2"/>
                <w:sz w:val="21"/>
                <w:szCs w:val="21"/>
              </w:rPr>
              <w:t>培养幼儿敏锐的观察能力。</w:t>
            </w:r>
          </w:p>
        </w:tc>
      </w:tr>
      <w:tr w:rsidR="00C77489">
        <w:trPr>
          <w:trHeight w:val="345"/>
          <w:jc w:val="center"/>
        </w:trPr>
        <w:tc>
          <w:tcPr>
            <w:tcW w:w="1387" w:type="dxa"/>
            <w:shd w:val="clear" w:color="auto" w:fill="auto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活动准备</w:t>
            </w:r>
          </w:p>
        </w:tc>
        <w:tc>
          <w:tcPr>
            <w:tcW w:w="8360" w:type="dxa"/>
            <w:gridSpan w:val="7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PPT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幼儿溺水的图片</w:t>
            </w:r>
            <w:r>
              <w:rPr>
                <w:rFonts w:ascii="宋体" w:hAnsi="宋体" w:cs="宋体" w:hint="eastAsia"/>
                <w:color w:val="333333"/>
                <w:szCs w:val="21"/>
                <w:shd w:val="clear" w:color="auto" w:fill="FFFFFF"/>
              </w:rPr>
              <w:t>）</w:t>
            </w:r>
          </w:p>
        </w:tc>
      </w:tr>
      <w:tr w:rsidR="00C77489">
        <w:trPr>
          <w:trHeight w:val="172"/>
          <w:jc w:val="center"/>
        </w:trPr>
        <w:tc>
          <w:tcPr>
            <w:tcW w:w="9747" w:type="dxa"/>
            <w:gridSpan w:val="8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活动过程</w:t>
            </w:r>
          </w:p>
        </w:tc>
      </w:tr>
      <w:tr w:rsidR="00C77489">
        <w:trPr>
          <w:jc w:val="center"/>
        </w:trPr>
        <w:tc>
          <w:tcPr>
            <w:tcW w:w="1387" w:type="dxa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活动版块</w:t>
            </w:r>
          </w:p>
        </w:tc>
        <w:tc>
          <w:tcPr>
            <w:tcW w:w="6635" w:type="dxa"/>
            <w:gridSpan w:val="5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活动内容与呈现方式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:rsidR="00C77489" w:rsidRDefault="00EF1B25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设计意图</w:t>
            </w:r>
          </w:p>
        </w:tc>
      </w:tr>
      <w:tr w:rsidR="00C77489">
        <w:trPr>
          <w:trHeight w:val="3195"/>
          <w:jc w:val="center"/>
        </w:trPr>
        <w:tc>
          <w:tcPr>
            <w:tcW w:w="1387" w:type="dxa"/>
            <w:shd w:val="clear" w:color="auto" w:fill="auto"/>
          </w:tcPr>
          <w:p w:rsidR="00C77489" w:rsidRDefault="00EF1B2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一、故事导入。</w:t>
            </w: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EF1B2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二、</w:t>
            </w:r>
            <w:r>
              <w:rPr>
                <w:rFonts w:ascii="宋体" w:hAnsi="宋体" w:hint="eastAsia"/>
                <w:color w:val="000000"/>
                <w:szCs w:val="21"/>
              </w:rPr>
              <w:t>懂得去河边很危险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EF1B2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三、</w:t>
            </w: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帮助幼儿了解溺水后简单的急救</w:t>
            </w: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知识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C77489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C77489" w:rsidRDefault="00EF1B25">
            <w:pPr>
              <w:spacing w:line="3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四、</w:t>
            </w: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练习处理游泳抽筋。</w:t>
            </w:r>
          </w:p>
        </w:tc>
        <w:tc>
          <w:tcPr>
            <w:tcW w:w="6635" w:type="dxa"/>
            <w:gridSpan w:val="5"/>
            <w:shd w:val="clear" w:color="auto" w:fill="auto"/>
          </w:tcPr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lastRenderedPageBreak/>
              <w:t>有一天，小华在屋前玩耍，他忽然发现远处的河上游来了两只鸭子，就跑到河边去抓鸭子。可是一不小心脚一滑就掉进了河里。河水很深，小华又不会游泳，急忙喊：“救命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!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”幸亏一位路过的解放军叔叔看到了，及时救起了小华。大家都说，要不是解放军叔叔救得及时，小华就会被河水淹死了。</w:t>
            </w:r>
          </w:p>
          <w:p w:rsidR="00C77489" w:rsidRDefault="00C77489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</w:p>
          <w:p w:rsidR="00C77489" w:rsidRDefault="00C77489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教师：小华为什么会落水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?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幼儿：小华到河里去抓鸭子。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幼儿：小华贪玩。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师：落水后会有什么危险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?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幼儿：小朋友太小了还不会游泳，会淹死的。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师：小朋友在什么情况下容易落水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?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幼儿：在河里游泳。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幼儿：在河边玩耍。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师：小朋友平时要注意不到河边或桥上去玩耍，在桥上行走时不翻越栏杆，要在大人的陪伴下划船、游泳，不做危险的动作，防止溺水。</w:t>
            </w:r>
          </w:p>
          <w:p w:rsidR="00C77489" w:rsidRDefault="00C77489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</w:p>
          <w:p w:rsidR="00C77489" w:rsidRDefault="00C77489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</w:p>
          <w:p w:rsidR="00C77489" w:rsidRDefault="00C77489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  <w:shd w:val="clear" w:color="auto" w:fill="FFFFFF"/>
              </w:rPr>
            </w:pP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lastRenderedPageBreak/>
              <w:t>师：见到有人落水时，我们小朋友应该怎么办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?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幼儿：要及时呼救，去喊大人。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师：小朋友年龄小，不会游泳，千万不要自己下去抢救，否则，自己也会溺水。</w:t>
            </w:r>
          </w:p>
          <w:p w:rsidR="00C77489" w:rsidRDefault="00EF1B25">
            <w:pPr>
              <w:pStyle w:val="a5"/>
              <w:shd w:val="clear" w:color="auto" w:fill="FFFFFF"/>
              <w:spacing w:before="0" w:beforeAutospacing="0" w:after="0" w:afterAutospacing="0" w:line="360" w:lineRule="exact"/>
              <w:ind w:firstLine="420"/>
              <w:rPr>
                <w:color w:val="222222"/>
                <w:sz w:val="21"/>
                <w:szCs w:val="21"/>
              </w:rPr>
            </w:pP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教师：要在大人的陪同下才能去游泳，才能去河边，在河边或水上玩的时候要遵守规则，</w:t>
            </w:r>
            <w:r>
              <w:rPr>
                <w:rFonts w:hint="eastAsia"/>
                <w:color w:val="222222"/>
                <w:sz w:val="21"/>
                <w:szCs w:val="21"/>
                <w:shd w:val="clear" w:color="auto" w:fill="FFFFFF"/>
              </w:rPr>
              <w:t>不做危险的动作。</w:t>
            </w:r>
          </w:p>
          <w:p w:rsidR="00C77489" w:rsidRDefault="00C77489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C77489" w:rsidRDefault="00C77489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C77489" w:rsidRDefault="00EF1B25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222222"/>
                <w:szCs w:val="21"/>
                <w:shd w:val="clear" w:color="auto" w:fill="FFFFFF"/>
              </w:rPr>
              <w:t>脚部抽筋是游泳中比较常见的现象。可以用一只手握住抽筋肢体的脚趾，并用力向身体方向拉，同时另一只手的手掌压在抽筋肢体的膝盖上，帮助抽筋的腿伸直。如果水较深，没有办法站立，可以吸一口气仰躺在水面上，等待救生员来救助。</w:t>
            </w:r>
          </w:p>
        </w:tc>
        <w:tc>
          <w:tcPr>
            <w:tcW w:w="1725" w:type="dxa"/>
            <w:gridSpan w:val="2"/>
            <w:shd w:val="clear" w:color="auto" w:fill="auto"/>
          </w:tcPr>
          <w:p w:rsidR="00C77489" w:rsidRDefault="00EF1B25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lastRenderedPageBreak/>
              <w:t>故事导入，激发幼儿的兴趣。</w:t>
            </w: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EF1B25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通过提问的方式</w:t>
            </w: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让孩子知道溺水的危险</w:t>
            </w:r>
            <w:r>
              <w:rPr>
                <w:rFonts w:ascii="宋体" w:hAnsi="宋体" w:hint="eastAsia"/>
                <w:color w:val="000000"/>
                <w:szCs w:val="21"/>
                <w:shd w:val="clear" w:color="auto" w:fill="FFFFFF"/>
              </w:rPr>
              <w:t>。</w:t>
            </w: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color w:val="000000"/>
                <w:szCs w:val="21"/>
                <w:shd w:val="clear" w:color="auto" w:fill="FFFFFF"/>
              </w:rPr>
            </w:pPr>
          </w:p>
          <w:p w:rsidR="00C77489" w:rsidRDefault="00EF1B25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谈话了解</w:t>
            </w:r>
            <w:r>
              <w:rPr>
                <w:rFonts w:ascii="宋体" w:hAnsi="宋体" w:hint="eastAsia"/>
                <w:szCs w:val="21"/>
              </w:rPr>
              <w:t>溺水后的急救知识。</w:t>
            </w:r>
          </w:p>
          <w:p w:rsidR="00C77489" w:rsidRDefault="00C77489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</w:p>
          <w:p w:rsidR="00C77489" w:rsidRDefault="00C77489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:rsidR="00C77489" w:rsidRDefault="00C77489"/>
    <w:sectPr w:rsidR="00C77489" w:rsidSect="00C77489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B25" w:rsidRDefault="00EF1B25" w:rsidP="00134AA5">
      <w:r>
        <w:separator/>
      </w:r>
    </w:p>
  </w:endnote>
  <w:endnote w:type="continuationSeparator" w:id="1">
    <w:p w:rsidR="00EF1B25" w:rsidRDefault="00EF1B25" w:rsidP="00134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B25" w:rsidRDefault="00EF1B25" w:rsidP="00134AA5">
      <w:r>
        <w:separator/>
      </w:r>
    </w:p>
  </w:footnote>
  <w:footnote w:type="continuationSeparator" w:id="1">
    <w:p w:rsidR="00EF1B25" w:rsidRDefault="00EF1B25" w:rsidP="00134A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DJlYjQ2MTg4MWZiZjBkYjBkZDU4ZjIzOWNmMGNhY2IifQ=="/>
  </w:docVars>
  <w:rsids>
    <w:rsidRoot w:val="003C5BD8"/>
    <w:rsid w:val="000C0307"/>
    <w:rsid w:val="000E1FA6"/>
    <w:rsid w:val="000F1F44"/>
    <w:rsid w:val="00134AA5"/>
    <w:rsid w:val="00203B5E"/>
    <w:rsid w:val="0022090A"/>
    <w:rsid w:val="002458B8"/>
    <w:rsid w:val="00246A2A"/>
    <w:rsid w:val="00267199"/>
    <w:rsid w:val="002805C1"/>
    <w:rsid w:val="002B1C0D"/>
    <w:rsid w:val="002C7E52"/>
    <w:rsid w:val="0036415B"/>
    <w:rsid w:val="00364F6E"/>
    <w:rsid w:val="003C5BD8"/>
    <w:rsid w:val="004074CE"/>
    <w:rsid w:val="0043602C"/>
    <w:rsid w:val="00463A89"/>
    <w:rsid w:val="00477698"/>
    <w:rsid w:val="005845C6"/>
    <w:rsid w:val="00606006"/>
    <w:rsid w:val="00655B98"/>
    <w:rsid w:val="006971EF"/>
    <w:rsid w:val="007D72C4"/>
    <w:rsid w:val="00833F5F"/>
    <w:rsid w:val="009D3336"/>
    <w:rsid w:val="009E0114"/>
    <w:rsid w:val="009E7135"/>
    <w:rsid w:val="00A8747C"/>
    <w:rsid w:val="00AB08F4"/>
    <w:rsid w:val="00AC4B35"/>
    <w:rsid w:val="00AD72EF"/>
    <w:rsid w:val="00B04BAE"/>
    <w:rsid w:val="00B855BC"/>
    <w:rsid w:val="00B87A54"/>
    <w:rsid w:val="00B96A69"/>
    <w:rsid w:val="00C01D90"/>
    <w:rsid w:val="00C25A3D"/>
    <w:rsid w:val="00C260B9"/>
    <w:rsid w:val="00C55B5E"/>
    <w:rsid w:val="00C77489"/>
    <w:rsid w:val="00D72D99"/>
    <w:rsid w:val="00DE0A63"/>
    <w:rsid w:val="00E5519B"/>
    <w:rsid w:val="00EF1B25"/>
    <w:rsid w:val="00F43B9D"/>
    <w:rsid w:val="00FC77A8"/>
    <w:rsid w:val="05B9677F"/>
    <w:rsid w:val="0607372E"/>
    <w:rsid w:val="07D57174"/>
    <w:rsid w:val="08403C42"/>
    <w:rsid w:val="0C6E1279"/>
    <w:rsid w:val="0FAC4C5F"/>
    <w:rsid w:val="13AF520F"/>
    <w:rsid w:val="156F6E5A"/>
    <w:rsid w:val="17ED0486"/>
    <w:rsid w:val="20F45753"/>
    <w:rsid w:val="2577464B"/>
    <w:rsid w:val="2764090B"/>
    <w:rsid w:val="281B2038"/>
    <w:rsid w:val="2AB34546"/>
    <w:rsid w:val="30560630"/>
    <w:rsid w:val="315216B2"/>
    <w:rsid w:val="33592AE7"/>
    <w:rsid w:val="36F41558"/>
    <w:rsid w:val="38980F41"/>
    <w:rsid w:val="39914454"/>
    <w:rsid w:val="3B312AAE"/>
    <w:rsid w:val="3CEA3C4A"/>
    <w:rsid w:val="3D3D1714"/>
    <w:rsid w:val="3FCC5966"/>
    <w:rsid w:val="4469704B"/>
    <w:rsid w:val="48C52312"/>
    <w:rsid w:val="49500610"/>
    <w:rsid w:val="4F270975"/>
    <w:rsid w:val="4FD70376"/>
    <w:rsid w:val="55CC5DF6"/>
    <w:rsid w:val="56D1106D"/>
    <w:rsid w:val="57A001D2"/>
    <w:rsid w:val="5F781A34"/>
    <w:rsid w:val="61326FEA"/>
    <w:rsid w:val="669E658F"/>
    <w:rsid w:val="6EE26C9B"/>
    <w:rsid w:val="6FD94A9F"/>
    <w:rsid w:val="71064472"/>
    <w:rsid w:val="72C24C73"/>
    <w:rsid w:val="74F52210"/>
    <w:rsid w:val="77434C11"/>
    <w:rsid w:val="7865208A"/>
    <w:rsid w:val="7A4D1136"/>
    <w:rsid w:val="7AD634D4"/>
    <w:rsid w:val="7FB56661"/>
    <w:rsid w:val="7FDA0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774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774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qFormat/>
    <w:rsid w:val="00C7748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C774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77489"/>
    <w:rPr>
      <w:sz w:val="18"/>
      <w:szCs w:val="18"/>
    </w:rPr>
  </w:style>
  <w:style w:type="paragraph" w:styleId="a6">
    <w:name w:val="List Paragraph"/>
    <w:basedOn w:val="a"/>
    <w:uiPriority w:val="34"/>
    <w:qFormat/>
    <w:rsid w:val="00C7748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177</Words>
  <Characters>1013</Characters>
  <Application>Microsoft Office Word</Application>
  <DocSecurity>0</DocSecurity>
  <Lines>8</Lines>
  <Paragraphs>2</Paragraphs>
  <ScaleCrop>false</ScaleCrop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Administrator</cp:lastModifiedBy>
  <cp:revision>18</cp:revision>
  <dcterms:created xsi:type="dcterms:W3CDTF">2018-09-02T03:07:00Z</dcterms:created>
  <dcterms:modified xsi:type="dcterms:W3CDTF">2022-05-24T10:01:00Z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15EB3170120E49AA8FF26E01B1B44046</vt:lpwstr>
  </property>
</Properties>
</file>