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新北区飞龙中学202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年新生入学通告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根据市、区202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年招生工作意见精神及我校实际，现将202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年七年级招生工作通告如下：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一、招生对象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具有本校施教区范围内户籍和合法固定住所的202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届小学毕业生。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二、招生计划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个班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三、招生方式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免试入学。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四、施教范围（限住宅）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前桥小区、华山苑、尚枫澜湾、新城玉龙湾、飞龙新苑、大名城、银河湾第一城、天山花园、金地天际苑、金地天际雅居、绿都万和城、嘉禾尚郡、绿洲白马公馆、邹村曹村桥、嘉誉雅居、绿都万和城八区（过渡）、绿都万和城九区（过渡）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五、招生办法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市、区教育行政部门根据学生家长提供的户籍、房产所在地等材料，统一安排。一般情况下，家长不需要到我校联系。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六、温馨提示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1.7月15日前，我校将公布新生名单并发放入学通知书。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 xml:space="preserve">2.流动就业创业人员随迁子女，在常州市区小学就读后，如想在常州市区继续就读初中，学生父母不必自己联系初中，由市、区教育行政部门统筹安排到具备吸纳能力的、相对就近的初中就读。 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3.有本施教区户籍但在主城区以外的小学就读、要求回本初中就读的小学毕业生：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（1）6月</w:t>
      </w:r>
      <w:r>
        <w:rPr>
          <w:rFonts w:hint="eastAsia" w:ascii="仿宋" w:hAnsi="仿宋" w:eastAsia="仿宋"/>
          <w:kern w:val="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6"/>
          <w:sz w:val="32"/>
          <w:szCs w:val="32"/>
        </w:rPr>
        <w:t>日至6月</w:t>
      </w:r>
      <w:r>
        <w:rPr>
          <w:rFonts w:hint="eastAsia" w:ascii="仿宋" w:hAnsi="仿宋" w:eastAsia="仿宋"/>
          <w:kern w:val="6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6"/>
          <w:sz w:val="32"/>
          <w:szCs w:val="32"/>
        </w:rPr>
        <w:t>日在招生入学系统（我的常州APP</w:t>
      </w:r>
      <w:r>
        <w:rPr>
          <w:rFonts w:ascii="仿宋" w:hAnsi="仿宋" w:eastAsia="仿宋"/>
          <w:kern w:val="6"/>
          <w:sz w:val="32"/>
          <w:szCs w:val="32"/>
        </w:rPr>
        <w:t>）</w:t>
      </w:r>
      <w:r>
        <w:rPr>
          <w:rFonts w:hint="eastAsia" w:ascii="仿宋" w:hAnsi="仿宋" w:eastAsia="仿宋"/>
          <w:kern w:val="6"/>
          <w:sz w:val="32"/>
          <w:szCs w:val="32"/>
        </w:rPr>
        <w:t>进行登记；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（2）六月的每周六上午：带以下材料的原件和复印件到常州市解放路小学办理报名材料审核：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ascii="仿宋" w:hAnsi="仿宋" w:eastAsia="仿宋"/>
          <w:kern w:val="6"/>
          <w:sz w:val="32"/>
          <w:szCs w:val="32"/>
        </w:rPr>
        <w:fldChar w:fldCharType="begin"/>
      </w:r>
      <w:r>
        <w:rPr>
          <w:rFonts w:ascii="仿宋" w:hAnsi="仿宋" w:eastAsia="仿宋"/>
          <w:kern w:val="6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kern w:val="6"/>
          <w:sz w:val="32"/>
          <w:szCs w:val="32"/>
        </w:rPr>
        <w:instrText xml:space="preserve">= 1 \* GB3</w:instrText>
      </w:r>
      <w:r>
        <w:rPr>
          <w:rFonts w:ascii="仿宋" w:hAnsi="仿宋" w:eastAsia="仿宋"/>
          <w:kern w:val="6"/>
          <w:sz w:val="32"/>
          <w:szCs w:val="32"/>
        </w:rPr>
        <w:instrText xml:space="preserve"> </w:instrText>
      </w:r>
      <w:r>
        <w:rPr>
          <w:rFonts w:ascii="仿宋" w:hAnsi="仿宋" w:eastAsia="仿宋"/>
          <w:kern w:val="6"/>
          <w:sz w:val="32"/>
          <w:szCs w:val="32"/>
        </w:rPr>
        <w:fldChar w:fldCharType="separate"/>
      </w:r>
      <w:r>
        <w:rPr>
          <w:rFonts w:hint="eastAsia" w:ascii="仿宋" w:hAnsi="仿宋" w:eastAsia="仿宋"/>
          <w:kern w:val="6"/>
          <w:sz w:val="32"/>
          <w:szCs w:val="32"/>
        </w:rPr>
        <w:t>①</w:t>
      </w:r>
      <w:r>
        <w:rPr>
          <w:rFonts w:ascii="仿宋" w:hAnsi="仿宋" w:eastAsia="仿宋"/>
          <w:kern w:val="6"/>
          <w:sz w:val="32"/>
          <w:szCs w:val="32"/>
        </w:rPr>
        <w:fldChar w:fldCharType="end"/>
      </w:r>
      <w:r>
        <w:rPr>
          <w:rFonts w:hint="eastAsia" w:ascii="仿宋" w:hAnsi="仿宋" w:eastAsia="仿宋"/>
          <w:kern w:val="6"/>
          <w:sz w:val="32"/>
          <w:szCs w:val="32"/>
        </w:rPr>
        <w:t>户口簿(学生和一名监护人须在同一户口簿)</w:t>
      </w:r>
    </w:p>
    <w:p>
      <w:pPr>
        <w:ind w:firstLine="640" w:firstLineChars="200"/>
        <w:rPr>
          <w:rFonts w:ascii="仿宋" w:hAnsi="仿宋" w:eastAsia="仿宋"/>
          <w:kern w:val="6"/>
          <w:sz w:val="32"/>
          <w:szCs w:val="32"/>
        </w:rPr>
      </w:pPr>
      <w:r>
        <w:rPr>
          <w:rFonts w:ascii="仿宋" w:hAnsi="仿宋" w:eastAsia="仿宋"/>
          <w:kern w:val="6"/>
          <w:sz w:val="32"/>
          <w:szCs w:val="32"/>
        </w:rPr>
        <w:fldChar w:fldCharType="begin"/>
      </w:r>
      <w:r>
        <w:rPr>
          <w:rFonts w:ascii="仿宋" w:hAnsi="仿宋" w:eastAsia="仿宋"/>
          <w:kern w:val="6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kern w:val="6"/>
          <w:sz w:val="32"/>
          <w:szCs w:val="32"/>
        </w:rPr>
        <w:instrText xml:space="preserve">= 2 \* GB3</w:instrText>
      </w:r>
      <w:r>
        <w:rPr>
          <w:rFonts w:ascii="仿宋" w:hAnsi="仿宋" w:eastAsia="仿宋"/>
          <w:kern w:val="6"/>
          <w:sz w:val="32"/>
          <w:szCs w:val="32"/>
        </w:rPr>
        <w:instrText xml:space="preserve"> </w:instrText>
      </w:r>
      <w:r>
        <w:rPr>
          <w:rFonts w:ascii="仿宋" w:hAnsi="仿宋" w:eastAsia="仿宋"/>
          <w:kern w:val="6"/>
          <w:sz w:val="32"/>
          <w:szCs w:val="32"/>
        </w:rPr>
        <w:fldChar w:fldCharType="separate"/>
      </w:r>
      <w:r>
        <w:rPr>
          <w:rFonts w:hint="eastAsia" w:ascii="仿宋" w:hAnsi="仿宋" w:eastAsia="仿宋"/>
          <w:kern w:val="6"/>
          <w:sz w:val="32"/>
          <w:szCs w:val="32"/>
        </w:rPr>
        <w:t>②</w:t>
      </w:r>
      <w:r>
        <w:rPr>
          <w:rFonts w:ascii="仿宋" w:hAnsi="仿宋" w:eastAsia="仿宋"/>
          <w:kern w:val="6"/>
          <w:sz w:val="32"/>
          <w:szCs w:val="32"/>
        </w:rPr>
        <w:fldChar w:fldCharType="end"/>
      </w:r>
      <w:r>
        <w:rPr>
          <w:rFonts w:hint="eastAsia" w:ascii="仿宋" w:hAnsi="仿宋" w:eastAsia="仿宋"/>
          <w:kern w:val="6"/>
          <w:sz w:val="32"/>
          <w:szCs w:val="32"/>
        </w:rPr>
        <w:t>不动产权证和在读小学出具的学籍卡(应从学籍系统中打印、并盖学校章)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七、咨询电话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kern w:val="6"/>
          <w:sz w:val="32"/>
          <w:szCs w:val="32"/>
        </w:rPr>
        <w:t>68586705  68586702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，上午8:00—11:30，下午1:30—5：0 0（节假日除外）。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八、投诉电话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    校：</w:t>
      </w:r>
      <w:r>
        <w:rPr>
          <w:rFonts w:hint="eastAsia" w:ascii="仿宋" w:hAnsi="仿宋" w:eastAsia="仿宋"/>
          <w:kern w:val="6"/>
          <w:sz w:val="32"/>
          <w:szCs w:val="32"/>
        </w:rPr>
        <w:t>68586701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责任督学：13585353268；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区教育局（基教处）：0519—85127250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区教育局（督导室）：0519—85127833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常州市新北区飞龙中学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GM0YThkZjc3OGRhYjdjODRlMmYyODM0YzM0N2EifQ=="/>
  </w:docVars>
  <w:rsids>
    <w:rsidRoot w:val="65F10A41"/>
    <w:rsid w:val="00162189"/>
    <w:rsid w:val="00163744"/>
    <w:rsid w:val="001A39BB"/>
    <w:rsid w:val="00336095"/>
    <w:rsid w:val="00342032"/>
    <w:rsid w:val="004036DB"/>
    <w:rsid w:val="00455E3E"/>
    <w:rsid w:val="005D6080"/>
    <w:rsid w:val="00872D7B"/>
    <w:rsid w:val="00877A9E"/>
    <w:rsid w:val="00880050"/>
    <w:rsid w:val="00902DF5"/>
    <w:rsid w:val="009D5C2F"/>
    <w:rsid w:val="00A81298"/>
    <w:rsid w:val="00B352E8"/>
    <w:rsid w:val="00B53E83"/>
    <w:rsid w:val="00D31209"/>
    <w:rsid w:val="00FE1068"/>
    <w:rsid w:val="07F87650"/>
    <w:rsid w:val="0C3E26C1"/>
    <w:rsid w:val="0E432B0B"/>
    <w:rsid w:val="11560B43"/>
    <w:rsid w:val="1DEE2911"/>
    <w:rsid w:val="264453A2"/>
    <w:rsid w:val="28C36D55"/>
    <w:rsid w:val="2F17479B"/>
    <w:rsid w:val="30C657D2"/>
    <w:rsid w:val="356C5321"/>
    <w:rsid w:val="35A10222"/>
    <w:rsid w:val="45FF0604"/>
    <w:rsid w:val="4F6A20A7"/>
    <w:rsid w:val="54086D33"/>
    <w:rsid w:val="58DC30DA"/>
    <w:rsid w:val="5F5924E9"/>
    <w:rsid w:val="65F10A41"/>
    <w:rsid w:val="6FDC7CA3"/>
    <w:rsid w:val="6FFB6E37"/>
    <w:rsid w:val="739108D9"/>
    <w:rsid w:val="75994AF3"/>
    <w:rsid w:val="7D4E6257"/>
    <w:rsid w:val="7DB91C1E"/>
    <w:rsid w:val="7EEA6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651</Words>
  <Characters>737</Characters>
  <Lines>6</Lines>
  <Paragraphs>1</Paragraphs>
  <TotalTime>22</TotalTime>
  <ScaleCrop>false</ScaleCrop>
  <LinksUpToDate>false</LinksUpToDate>
  <CharactersWithSpaces>780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2020-06-12T07:09:00Z</dcterms:created>
  <dc:creator>谢峰</dc:creator>
  <cp:lastModifiedBy>秋田月明</cp:lastModifiedBy>
  <cp:lastPrinted>2021-05-26T01:12:00Z</cp:lastPrinted>
  <dcterms:modified xsi:type="dcterms:W3CDTF">2022-05-23T04:10:08Z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8393D9949D8A479CB691F5C2E38D50D0</vt:lpwstr>
  </property>
</Properties>
</file>