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4347"/>
        <w:gridCol w:w="1498"/>
        <w:gridCol w:w="1849"/>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2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课题：正确看待比较</w:t>
            </w:r>
          </w:p>
        </w:tc>
        <w:tc>
          <w:tcPr>
            <w:tcW w:w="5232"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时间：2022年0</w:t>
            </w:r>
            <w:r>
              <w:rPr>
                <w:rFonts w:cs="宋体" w:asciiTheme="minorEastAsia" w:hAnsiTheme="minorEastAsia" w:eastAsiaTheme="minorEastAsia"/>
                <w:kern w:val="0"/>
                <w:sz w:val="24"/>
              </w:rPr>
              <w:t>5</w:t>
            </w:r>
            <w:r>
              <w:rPr>
                <w:rFonts w:hint="eastAsia" w:cs="宋体" w:asciiTheme="minorEastAsia" w:hAnsiTheme="minorEastAsia" w:eastAsiaTheme="minorEastAsia"/>
                <w:kern w:val="0"/>
                <w:sz w:val="24"/>
              </w:rPr>
              <w:t>月1</w:t>
            </w: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220" w:type="dxa"/>
            <w:gridSpan w:val="2"/>
            <w:tcBorders>
              <w:top w:val="single" w:color="auto" w:sz="4" w:space="0"/>
              <w:left w:val="single" w:color="auto" w:sz="4" w:space="0"/>
              <w:right w:val="single" w:color="auto" w:sz="4" w:space="0"/>
            </w:tcBorders>
            <w:vAlign w:val="center"/>
          </w:tcPr>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教材分析：</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课选取的教材是傅宏老师主编的江苏省教材委员会审查通过的教材《心理健康教育》初中版。本教材依据初中生的身心发展特点和生活、心理需求，编写了《正确看待比较》一课，教材内容形式多样，既有“触动我心”这样创设情境的板块，也有“心灵课堂”注重引导学生感悟思考的环节，在“心路指南”中方提供具体的方法让学生能在生活中学以致用。该教材注重探究性学习，引导学生更好地认识自我、接纳自我。</w:t>
            </w:r>
          </w:p>
        </w:tc>
        <w:tc>
          <w:tcPr>
            <w:tcW w:w="5232" w:type="dxa"/>
            <w:gridSpan w:val="3"/>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教学目标：</w:t>
            </w:r>
          </w:p>
          <w:p>
            <w:pPr>
              <w:numPr>
                <w:ilvl w:val="0"/>
                <w:numId w:val="1"/>
              </w:num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知识目标：认识到比较无处不在，正确的比较对个人成长有促进作用。</w:t>
            </w:r>
          </w:p>
          <w:p>
            <w:pPr>
              <w:numPr>
                <w:ilvl w:val="0"/>
                <w:numId w:val="1"/>
              </w:num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能力目标：了解和掌握正确比较的内容和方法，学会在与自己的比较中，进一步认识自我、接纳自我。</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3、情感态度价值观目标：学会正确面对比较和被比较，在比较中获得成长，学会全面客观地看待自己。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220" w:type="dxa"/>
            <w:gridSpan w:val="2"/>
            <w:tcBorders>
              <w:left w:val="single" w:color="auto" w:sz="4" w:space="0"/>
              <w:bottom w:val="single" w:color="auto" w:sz="4" w:space="0"/>
              <w:right w:val="single" w:color="auto" w:sz="4" w:space="0"/>
            </w:tcBorders>
            <w:vAlign w:val="center"/>
          </w:tcPr>
          <w:p>
            <w:pPr>
              <w:widowControl/>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学情分析：</w:t>
            </w:r>
          </w:p>
          <w:p>
            <w:pPr>
              <w:widowControl/>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调查显示，大部分的青少年普遍爱攀比，但是同时他们又讨厌父母拿别人和自己进行比较。而学生进入初中阶段，也意味着他们脱离儿童期迈向青春期，这时不仅生理、心理上产生急剧变化，自我意识也急剧增强，但由于年龄和阅历的制约，他们的自我认识往往会发生偏差，可能出现自卑、认为自己不如别人，盲目攀比的情况，会给学生带来挫败感，或习得性无助感。</w:t>
            </w:r>
          </w:p>
        </w:tc>
        <w:tc>
          <w:tcPr>
            <w:tcW w:w="5232" w:type="dxa"/>
            <w:gridSpan w:val="3"/>
            <w:tcBorders>
              <w:top w:val="single" w:color="auto" w:sz="4" w:space="0"/>
              <w:left w:val="single" w:color="auto" w:sz="4" w:space="0"/>
              <w:right w:val="single" w:color="auto" w:sz="4" w:space="0"/>
            </w:tcBorders>
          </w:tcPr>
          <w:p>
            <w:pPr>
              <w:widowControl/>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重点与难点：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1、教学重点：学会与自己比较，进一步认识自我、接纳自我。</w:t>
            </w:r>
          </w:p>
          <w:p>
            <w:pPr>
              <w:widowControl/>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2、教学难点：在与他人及自己的比较中体验快乐，不断成长。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220" w:type="dxa"/>
            <w:gridSpan w:val="2"/>
            <w:tcBorders>
              <w:left w:val="single" w:color="auto" w:sz="4" w:space="0"/>
              <w:bottom w:val="single" w:color="auto" w:sz="4" w:space="0"/>
              <w:right w:val="single" w:color="auto" w:sz="4" w:space="0"/>
            </w:tcBorders>
            <w:vAlign w:val="center"/>
          </w:tcPr>
          <w:p>
            <w:pPr>
              <w:widowControl/>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设计理念：</w:t>
            </w:r>
          </w:p>
          <w:p>
            <w:pPr>
              <w:widowControl/>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埃里克森发展心理学关于人生发展的八阶段论提出，青春期的学生面临自我角色统一的危机。这个阶段的学生通过各种途径全面客观地认识和接纳自我非常重要。本课通过引导学生正确地看待比较，从而做到在与自己的比较中，进一步认识自我、接纳自我。在整个教学过程中，通过情境引发学生思考，激发学生参与的兴趣，让学生得到感悟，有收获。</w:t>
            </w:r>
          </w:p>
        </w:tc>
        <w:tc>
          <w:tcPr>
            <w:tcW w:w="5232" w:type="dxa"/>
            <w:gridSpan w:val="3"/>
            <w:tcBorders>
              <w:left w:val="single" w:color="auto" w:sz="4" w:space="0"/>
              <w:bottom w:val="single" w:color="auto" w:sz="4" w:space="0"/>
              <w:right w:val="single" w:color="auto" w:sz="4" w:space="0"/>
            </w:tcBorders>
          </w:tcPr>
          <w:p>
            <w:pPr>
              <w:widowControl/>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课前准备：</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1、PPT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2、相关视频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right w:val="single" w:color="auto" w:sz="4" w:space="0"/>
            </w:tcBorders>
            <w:vAlign w:val="center"/>
          </w:tcPr>
          <w:p>
            <w:pPr>
              <w:widowControl/>
              <w:adjustRightInd w:val="0"/>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板块</w:t>
            </w:r>
          </w:p>
        </w:tc>
        <w:tc>
          <w:tcPr>
            <w:tcW w:w="4164" w:type="dxa"/>
            <w:tcBorders>
              <w:top w:val="single" w:color="auto" w:sz="4" w:space="0"/>
              <w:left w:val="single" w:color="auto" w:sz="4" w:space="0"/>
              <w:right w:val="single" w:color="auto" w:sz="4" w:space="0"/>
            </w:tcBorders>
            <w:vAlign w:val="center"/>
          </w:tcPr>
          <w:p>
            <w:pPr>
              <w:widowControl/>
              <w:adjustRightInd w:val="0"/>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任务性问题设计</w:t>
            </w:r>
          </w:p>
        </w:tc>
        <w:tc>
          <w:tcPr>
            <w:tcW w:w="1656" w:type="dxa"/>
            <w:tcBorders>
              <w:top w:val="single" w:color="auto" w:sz="4" w:space="0"/>
              <w:left w:val="single" w:color="auto" w:sz="4" w:space="0"/>
              <w:right w:val="single" w:color="auto" w:sz="4" w:space="0"/>
            </w:tcBorders>
            <w:vAlign w:val="center"/>
          </w:tcPr>
          <w:p>
            <w:pPr>
              <w:widowControl/>
              <w:adjustRightInd w:val="0"/>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学生活动设计</w:t>
            </w:r>
          </w:p>
        </w:tc>
        <w:tc>
          <w:tcPr>
            <w:tcW w:w="1932" w:type="dxa"/>
            <w:tcBorders>
              <w:top w:val="single" w:color="auto" w:sz="4" w:space="0"/>
              <w:left w:val="single" w:color="auto" w:sz="4" w:space="0"/>
              <w:right w:val="single" w:color="auto" w:sz="4" w:space="0"/>
            </w:tcBorders>
            <w:vAlign w:val="center"/>
          </w:tcPr>
          <w:p>
            <w:pPr>
              <w:widowControl/>
              <w:adjustRightInd w:val="0"/>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反馈交流设计</w:t>
            </w:r>
          </w:p>
        </w:tc>
        <w:tc>
          <w:tcPr>
            <w:tcW w:w="1644" w:type="dxa"/>
            <w:tcBorders>
              <w:top w:val="single" w:color="auto" w:sz="4" w:space="0"/>
              <w:left w:val="single" w:color="auto" w:sz="4" w:space="0"/>
              <w:right w:val="single" w:color="auto" w:sz="4" w:space="0"/>
            </w:tcBorders>
            <w:vAlign w:val="center"/>
          </w:tcPr>
          <w:p>
            <w:pPr>
              <w:widowControl/>
              <w:adjustRightInd w:val="0"/>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1056" w:type="dxa"/>
            <w:tcBorders>
              <w:top w:val="single" w:color="auto" w:sz="4" w:space="0"/>
              <w:left w:val="single" w:color="auto" w:sz="4" w:space="0"/>
              <w:right w:val="single" w:color="auto" w:sz="4" w:space="0"/>
            </w:tcBorders>
            <w:vAlign w:val="center"/>
          </w:tcPr>
          <w:p>
            <w:pPr>
              <w:widowControl/>
              <w:adjustRightInd w:val="0"/>
              <w:snapToGrid w:val="0"/>
              <w:spacing w:line="288" w:lineRule="auto"/>
              <w:rPr>
                <w:rFonts w:asciiTheme="minorEastAsia" w:hAnsiTheme="minorEastAsia" w:eastAsiaTheme="minorEastAsia"/>
                <w:bCs/>
                <w:sz w:val="24"/>
              </w:rPr>
            </w:pPr>
          </w:p>
          <w:p>
            <w:pPr>
              <w:widowControl/>
              <w:adjustRightInd w:val="0"/>
              <w:snapToGrid w:val="0"/>
              <w:spacing w:line="288" w:lineRule="auto"/>
              <w:rPr>
                <w:rFonts w:asciiTheme="minorEastAsia" w:hAnsiTheme="minorEastAsia" w:eastAsiaTheme="minorEastAsia"/>
                <w:bCs/>
                <w:sz w:val="24"/>
              </w:rPr>
            </w:pPr>
          </w:p>
          <w:p>
            <w:pPr>
              <w:widowControl/>
              <w:adjustRightInd w:val="0"/>
              <w:snapToGrid w:val="0"/>
              <w:spacing w:line="288" w:lineRule="auto"/>
              <w:rPr>
                <w:rFonts w:asciiTheme="minorEastAsia" w:hAnsiTheme="minorEastAsia" w:eastAsiaTheme="minorEastAsia"/>
                <w:bCs/>
                <w:sz w:val="24"/>
              </w:rPr>
            </w:pPr>
          </w:p>
          <w:p>
            <w:pPr>
              <w:widowControl/>
              <w:adjustRightInd w:val="0"/>
              <w:snapToGrid w:val="0"/>
              <w:spacing w:line="288" w:lineRule="auto"/>
              <w:rPr>
                <w:rFonts w:asciiTheme="minorEastAsia" w:hAnsiTheme="minorEastAsia" w:eastAsiaTheme="minorEastAsia"/>
                <w:bCs/>
                <w:sz w:val="24"/>
              </w:rPr>
            </w:pPr>
            <w:r>
              <w:rPr>
                <w:rFonts w:hint="eastAsia" w:asciiTheme="minorEastAsia" w:hAnsiTheme="minorEastAsia" w:eastAsiaTheme="minorEastAsia"/>
                <w:bCs/>
                <w:sz w:val="24"/>
              </w:rPr>
              <w:t>板块一</w:t>
            </w:r>
          </w:p>
          <w:p>
            <w:pPr>
              <w:adjustRightInd w:val="0"/>
              <w:snapToGrid w:val="0"/>
              <w:spacing w:line="288" w:lineRule="auto"/>
              <w:rPr>
                <w:rFonts w:asciiTheme="minorEastAsia" w:hAnsiTheme="minorEastAsia" w:eastAsiaTheme="minorEastAsia"/>
                <w:sz w:val="24"/>
              </w:rPr>
            </w:pPr>
            <w:r>
              <w:rPr>
                <w:rFonts w:hint="eastAsia" w:asciiTheme="minorEastAsia" w:hAnsiTheme="minorEastAsia" w:eastAsiaTheme="minorEastAsia"/>
                <w:sz w:val="24"/>
              </w:rPr>
              <w:t>活动导入</w:t>
            </w:r>
          </w:p>
          <w:p>
            <w:pPr>
              <w:widowControl/>
              <w:adjustRightInd w:val="0"/>
              <w:snapToGrid w:val="0"/>
              <w:spacing w:line="288" w:lineRule="auto"/>
              <w:rPr>
                <w:rFonts w:cs="宋体" w:asciiTheme="minorEastAsia" w:hAnsiTheme="minorEastAsia" w:eastAsiaTheme="minorEastAsia"/>
                <w:kern w:val="0"/>
                <w:sz w:val="24"/>
              </w:rPr>
            </w:pPr>
          </w:p>
          <w:p>
            <w:pPr>
              <w:widowControl/>
              <w:adjustRightInd w:val="0"/>
              <w:snapToGrid w:val="0"/>
              <w:spacing w:line="288" w:lineRule="auto"/>
              <w:rPr>
                <w:rFonts w:cs="宋体" w:asciiTheme="minorEastAsia" w:hAnsiTheme="minorEastAsia" w:eastAsiaTheme="minorEastAsia"/>
                <w:kern w:val="0"/>
                <w:sz w:val="24"/>
              </w:rPr>
            </w:pPr>
          </w:p>
          <w:p>
            <w:pPr>
              <w:widowControl/>
              <w:adjustRightInd w:val="0"/>
              <w:snapToGrid w:val="0"/>
              <w:spacing w:line="288" w:lineRule="auto"/>
              <w:rPr>
                <w:rFonts w:cs="宋体" w:asciiTheme="minorEastAsia" w:hAnsiTheme="minorEastAsia" w:eastAsiaTheme="minorEastAsia"/>
                <w:kern w:val="0"/>
                <w:sz w:val="24"/>
              </w:rPr>
            </w:pPr>
          </w:p>
        </w:tc>
        <w:tc>
          <w:tcPr>
            <w:tcW w:w="4164" w:type="dxa"/>
            <w:tcBorders>
              <w:top w:val="single" w:color="auto" w:sz="4" w:space="0"/>
              <w:left w:val="single" w:color="auto" w:sz="4" w:space="0"/>
              <w:right w:val="single" w:color="auto" w:sz="4" w:space="0"/>
            </w:tcBorders>
          </w:tcPr>
          <w:p>
            <w:pPr>
              <w:numPr>
                <w:ilvl w:val="0"/>
                <w:numId w:val="2"/>
              </w:numPr>
              <w:adjustRightInd w:val="0"/>
              <w:snapToGrid w:val="0"/>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热身活动——找不同</w:t>
            </w:r>
          </w:p>
          <w:p>
            <w:pPr>
              <w:adjustRightInd w:val="0"/>
              <w:snapToGrid w:val="0"/>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教师：两人一组，认真观察对方，找出对方身上最少一项与众不同的地方，时间一分钟。温馨提醒，请不要找对方比较忌讳或感到不舒服的东西。</w:t>
            </w:r>
          </w:p>
          <w:p>
            <w:pPr>
              <w:adjustRightInd w:val="0"/>
              <w:snapToGrid w:val="0"/>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学生观察讨论后分享。</w:t>
            </w:r>
          </w:p>
          <w:p>
            <w:pPr>
              <w:adjustRightInd w:val="0"/>
              <w:snapToGrid w:val="0"/>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教师：刚刚在活动中，我们和身边的同学从身高、体重、肤色、成绩、能力等很多方面进行了比较，生活中我们好像总是会不知不觉地和他人比较，今天这节课我们就一起来聊一聊“比较”这个话题。</w:t>
            </w:r>
          </w:p>
        </w:tc>
        <w:tc>
          <w:tcPr>
            <w:tcW w:w="1656" w:type="dxa"/>
            <w:tcBorders>
              <w:top w:val="single" w:color="auto" w:sz="4" w:space="0"/>
              <w:left w:val="single" w:color="auto" w:sz="4" w:space="0"/>
              <w:right w:val="single" w:color="auto" w:sz="4" w:space="0"/>
            </w:tcBorders>
          </w:tcPr>
          <w:p>
            <w:pPr>
              <w:adjustRightInd w:val="0"/>
              <w:snapToGrid w:val="0"/>
              <w:spacing w:line="360" w:lineRule="auto"/>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学生观察</w:t>
            </w:r>
          </w:p>
          <w:p>
            <w:pPr>
              <w:adjustRightInd w:val="0"/>
              <w:snapToGrid w:val="0"/>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学生分享</w:t>
            </w:r>
          </w:p>
        </w:tc>
        <w:tc>
          <w:tcPr>
            <w:tcW w:w="1932" w:type="dxa"/>
            <w:tcBorders>
              <w:top w:val="single" w:color="auto" w:sz="4" w:space="0"/>
              <w:left w:val="single" w:color="auto" w:sz="4" w:space="0"/>
              <w:right w:val="single" w:color="auto" w:sz="4" w:space="0"/>
            </w:tcBorders>
          </w:tcPr>
          <w:p>
            <w:pPr>
              <w:widowControl/>
              <w:adjustRightInd w:val="0"/>
              <w:snapToGrid w:val="0"/>
              <w:spacing w:line="360" w:lineRule="auto"/>
              <w:rPr>
                <w:rFonts w:cs="宋体" w:asciiTheme="minorEastAsia" w:hAnsiTheme="minorEastAsia" w:eastAsiaTheme="minorEastAsia"/>
                <w:kern w:val="0"/>
                <w:sz w:val="24"/>
              </w:rPr>
            </w:pPr>
          </w:p>
          <w:p>
            <w:pPr>
              <w:widowControl/>
              <w:adjustRightInd w:val="0"/>
              <w:snapToGrid w:val="0"/>
              <w:spacing w:line="360" w:lineRule="auto"/>
              <w:rPr>
                <w:rFonts w:cs="宋体" w:asciiTheme="minorEastAsia" w:hAnsiTheme="minorEastAsia" w:eastAsiaTheme="minorEastAsia"/>
                <w:kern w:val="0"/>
                <w:sz w:val="24"/>
              </w:rPr>
            </w:pPr>
          </w:p>
          <w:p>
            <w:pPr>
              <w:widowControl/>
              <w:adjustRightInd w:val="0"/>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学生1：身高不同</w:t>
            </w:r>
          </w:p>
          <w:p>
            <w:pPr>
              <w:widowControl/>
              <w:adjustRightInd w:val="0"/>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学生2：我们的长相完全不同</w:t>
            </w:r>
          </w:p>
          <w:p>
            <w:pPr>
              <w:widowControl/>
              <w:adjustRightInd w:val="0"/>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学生3：我们体重不一样，我比较轻</w:t>
            </w:r>
          </w:p>
        </w:tc>
        <w:tc>
          <w:tcPr>
            <w:tcW w:w="1644" w:type="dxa"/>
            <w:tcBorders>
              <w:top w:val="single" w:color="auto" w:sz="4" w:space="0"/>
              <w:left w:val="single" w:color="auto" w:sz="4" w:space="0"/>
              <w:right w:val="single" w:color="auto" w:sz="4" w:space="0"/>
            </w:tcBorders>
            <w:vAlign w:val="center"/>
          </w:tcPr>
          <w:p>
            <w:pPr>
              <w:widowControl/>
              <w:adjustRightInd w:val="0"/>
              <w:snapToGrid w:val="0"/>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热身活动不宜复杂，时间也不能太久，还要与主题活动接近。“找不同”帮助学生放松并融入课堂，同时为后文内容做铺垫。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tcBorders>
              <w:top w:val="single" w:color="auto" w:sz="4" w:space="0"/>
              <w:left w:val="single" w:color="auto" w:sz="4" w:space="0"/>
              <w:right w:val="single" w:color="auto" w:sz="4" w:space="0"/>
            </w:tcBorders>
            <w:vAlign w:val="center"/>
          </w:tcPr>
          <w:p>
            <w:pPr>
              <w:widowControl/>
              <w:adjustRightInd w:val="0"/>
              <w:snapToGrid w:val="0"/>
              <w:spacing w:line="288" w:lineRule="auto"/>
              <w:rPr>
                <w:rFonts w:cs="宋体" w:asciiTheme="minorEastAsia" w:hAnsiTheme="minorEastAsia" w:eastAsiaTheme="minorEastAsia"/>
                <w:kern w:val="0"/>
                <w:sz w:val="24"/>
              </w:rPr>
            </w:pPr>
          </w:p>
          <w:p>
            <w:pPr>
              <w:widowControl/>
              <w:adjustRightInd w:val="0"/>
              <w:snapToGrid w:val="0"/>
              <w:spacing w:line="288" w:lineRule="auto"/>
              <w:rPr>
                <w:rFonts w:cs="宋体" w:asciiTheme="minorEastAsia" w:hAnsiTheme="minorEastAsia" w:eastAsiaTheme="minorEastAsia"/>
                <w:kern w:val="0"/>
                <w:sz w:val="24"/>
              </w:rPr>
            </w:pPr>
          </w:p>
          <w:p>
            <w:pPr>
              <w:widowControl/>
              <w:adjustRightInd w:val="0"/>
              <w:snapToGrid w:val="0"/>
              <w:spacing w:line="288"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板块二</w:t>
            </w:r>
          </w:p>
          <w:p>
            <w:pPr>
              <w:widowControl/>
              <w:adjustRightInd w:val="0"/>
              <w:snapToGrid w:val="0"/>
              <w:spacing w:line="288" w:lineRule="auto"/>
              <w:rPr>
                <w:rFonts w:cs="宋体" w:asciiTheme="minorEastAsia" w:hAnsiTheme="minorEastAsia" w:eastAsiaTheme="minorEastAsia"/>
                <w:kern w:val="0"/>
                <w:sz w:val="24"/>
              </w:rPr>
            </w:pPr>
          </w:p>
          <w:p>
            <w:pPr>
              <w:widowControl/>
              <w:adjustRightInd w:val="0"/>
              <w:snapToGrid w:val="0"/>
              <w:spacing w:line="288" w:lineRule="auto"/>
              <w:rPr>
                <w:rFonts w:cs="宋体" w:asciiTheme="minorEastAsia" w:hAnsiTheme="minorEastAsia" w:eastAsiaTheme="minorEastAsia"/>
                <w:kern w:val="0"/>
                <w:sz w:val="24"/>
              </w:rPr>
            </w:pPr>
          </w:p>
          <w:p>
            <w:pPr>
              <w:adjustRightInd w:val="0"/>
              <w:snapToGrid w:val="0"/>
              <w:spacing w:line="288" w:lineRule="auto"/>
              <w:rPr>
                <w:rFonts w:asciiTheme="minorEastAsia" w:hAnsiTheme="minorEastAsia" w:eastAsiaTheme="minorEastAsia"/>
                <w:bCs/>
                <w:sz w:val="24"/>
              </w:rPr>
            </w:pPr>
          </w:p>
        </w:tc>
        <w:tc>
          <w:tcPr>
            <w:tcW w:w="4164" w:type="dxa"/>
            <w:tcBorders>
              <w:top w:val="single" w:color="auto" w:sz="4" w:space="0"/>
              <w:left w:val="single" w:color="auto" w:sz="4" w:space="0"/>
              <w:right w:val="single" w:color="auto" w:sz="4" w:space="0"/>
            </w:tcBorders>
          </w:tcPr>
          <w:p>
            <w:pPr>
              <w:numPr>
                <w:ilvl w:val="0"/>
                <w:numId w:val="2"/>
              </w:numPr>
              <w:adjustRightInd w:val="0"/>
              <w:snapToGrid w:val="0"/>
              <w:spacing w:line="360" w:lineRule="auto"/>
              <w:ind w:firstLine="480" w:firstLineChars="200"/>
              <w:rPr>
                <w:rFonts w:cs="Tahoma" w:asciiTheme="minorEastAsia" w:hAnsiTheme="minorEastAsia" w:eastAsiaTheme="minorEastAsia"/>
                <w:position w:val="-5"/>
                <w:sz w:val="24"/>
              </w:rPr>
            </w:pPr>
            <w:r>
              <w:rPr>
                <w:rFonts w:hint="eastAsia" w:cs="Tahoma" w:asciiTheme="minorEastAsia" w:hAnsiTheme="minorEastAsia" w:eastAsiaTheme="minorEastAsia"/>
                <w:position w:val="-5"/>
                <w:sz w:val="24"/>
              </w:rPr>
              <w:t>比较无处不在</w:t>
            </w:r>
          </w:p>
          <w:p>
            <w:pPr>
              <w:adjustRightInd w:val="0"/>
              <w:snapToGrid w:val="0"/>
              <w:spacing w:line="360" w:lineRule="auto"/>
              <w:ind w:firstLine="480" w:firstLineChars="200"/>
              <w:rPr>
                <w:rFonts w:cs="Tahoma" w:asciiTheme="minorEastAsia" w:hAnsiTheme="minorEastAsia" w:eastAsiaTheme="minorEastAsia"/>
                <w:position w:val="-5"/>
                <w:sz w:val="24"/>
              </w:rPr>
            </w:pPr>
            <w:r>
              <w:rPr>
                <w:rFonts w:hint="eastAsia" w:cs="Tahoma" w:asciiTheme="minorEastAsia" w:hAnsiTheme="minorEastAsia" w:eastAsiaTheme="minorEastAsia"/>
                <w:position w:val="-5"/>
                <w:sz w:val="24"/>
              </w:rPr>
              <w:t>教师：在日常生活中比较似乎无处不在，那他给我们带来的到底是好处还是坏处呢？我们来看几个例子，想一想比较给他们带来了什么？</w:t>
            </w:r>
          </w:p>
          <w:p>
            <w:pPr>
              <w:adjustRightInd w:val="0"/>
              <w:snapToGrid w:val="0"/>
              <w:spacing w:line="360" w:lineRule="auto"/>
              <w:ind w:firstLine="480" w:firstLineChars="200"/>
              <w:rPr>
                <w:rFonts w:cs="Tahoma" w:asciiTheme="minorEastAsia" w:hAnsiTheme="minorEastAsia" w:eastAsiaTheme="minorEastAsia"/>
                <w:position w:val="-5"/>
                <w:sz w:val="24"/>
              </w:rPr>
            </w:pPr>
            <w:r>
              <w:rPr>
                <w:rFonts w:hint="eastAsia" w:cs="Tahoma" w:asciiTheme="minorEastAsia" w:hAnsiTheme="minorEastAsia" w:eastAsiaTheme="minorEastAsia"/>
                <w:position w:val="-5"/>
                <w:sz w:val="24"/>
              </w:rPr>
              <w:t>例子：1、爸爸比较了几家公司，最后选择了待遇更好的入职。</w:t>
            </w:r>
          </w:p>
          <w:p>
            <w:pPr>
              <w:adjustRightInd w:val="0"/>
              <w:snapToGrid w:val="0"/>
              <w:spacing w:line="360" w:lineRule="auto"/>
              <w:ind w:firstLine="480" w:firstLineChars="200"/>
              <w:rPr>
                <w:rFonts w:cs="Tahoma" w:asciiTheme="minorEastAsia" w:hAnsiTheme="minorEastAsia" w:eastAsiaTheme="minorEastAsia"/>
                <w:position w:val="-5"/>
                <w:sz w:val="24"/>
              </w:rPr>
            </w:pPr>
            <w:r>
              <w:rPr>
                <w:rFonts w:hint="eastAsia" w:cs="Tahoma" w:asciiTheme="minorEastAsia" w:hAnsiTheme="minorEastAsia" w:eastAsiaTheme="minorEastAsia"/>
                <w:position w:val="-5"/>
                <w:sz w:val="24"/>
              </w:rPr>
              <w:t>2、妈妈比较了几所学校，最后选择了更适合你的。</w:t>
            </w:r>
          </w:p>
          <w:p>
            <w:pPr>
              <w:adjustRightInd w:val="0"/>
              <w:snapToGrid w:val="0"/>
              <w:spacing w:line="360" w:lineRule="auto"/>
              <w:ind w:firstLine="480" w:firstLineChars="200"/>
              <w:rPr>
                <w:rFonts w:cs="Tahoma" w:asciiTheme="minorEastAsia" w:hAnsiTheme="minorEastAsia" w:eastAsiaTheme="minorEastAsia"/>
                <w:position w:val="-5"/>
                <w:sz w:val="24"/>
              </w:rPr>
            </w:pPr>
            <w:r>
              <w:rPr>
                <w:rFonts w:hint="eastAsia" w:cs="Tahoma" w:asciiTheme="minorEastAsia" w:hAnsiTheme="minorEastAsia" w:eastAsiaTheme="minorEastAsia"/>
                <w:position w:val="-5"/>
                <w:sz w:val="24"/>
              </w:rPr>
              <w:t>3、小明比较了自己与同桌的作业情况，找到了自己需要提升改进的地方，完成得更好了。</w:t>
            </w:r>
          </w:p>
          <w:p>
            <w:pPr>
              <w:adjustRightInd w:val="0"/>
              <w:snapToGrid w:val="0"/>
              <w:spacing w:line="360" w:lineRule="auto"/>
              <w:ind w:firstLine="480" w:firstLineChars="200"/>
              <w:rPr>
                <w:rFonts w:cs="Tahoma" w:asciiTheme="minorEastAsia" w:hAnsiTheme="minorEastAsia" w:eastAsiaTheme="minorEastAsia"/>
                <w:position w:val="-5"/>
                <w:sz w:val="24"/>
              </w:rPr>
            </w:pPr>
            <w:r>
              <w:rPr>
                <w:rFonts w:hint="eastAsia" w:cs="Tahoma" w:asciiTheme="minorEastAsia" w:hAnsiTheme="minorEastAsia" w:eastAsiaTheme="minorEastAsia"/>
                <w:position w:val="-5"/>
                <w:sz w:val="24"/>
              </w:rPr>
              <w:t>教师：通过这三件事我们发现，比较能让人做出选择，也能带给人动力，看起来似乎比较带来的都是好处，那有没有负面的情况呢？我们来看一看小军的事例。</w:t>
            </w:r>
          </w:p>
          <w:p>
            <w:pPr>
              <w:adjustRightInd w:val="0"/>
              <w:snapToGrid w:val="0"/>
              <w:spacing w:line="360" w:lineRule="auto"/>
              <w:ind w:firstLine="480" w:firstLineChars="200"/>
              <w:rPr>
                <w:rFonts w:cs="Tahoma" w:asciiTheme="minorEastAsia" w:hAnsiTheme="minorEastAsia" w:eastAsiaTheme="minorEastAsia"/>
                <w:position w:val="-5"/>
                <w:sz w:val="24"/>
              </w:rPr>
            </w:pPr>
            <w:r>
              <w:rPr>
                <w:rFonts w:hint="eastAsia" w:cs="Tahoma" w:asciiTheme="minorEastAsia" w:hAnsiTheme="minorEastAsia" w:eastAsiaTheme="minorEastAsia"/>
                <w:position w:val="-5"/>
                <w:sz w:val="24"/>
              </w:rPr>
              <w:t>例子：4、小军比较了自己和朋友的差距，觉得自己一无是处，自卑伤心。</w:t>
            </w:r>
          </w:p>
          <w:p>
            <w:pPr>
              <w:adjustRightInd w:val="0"/>
              <w:snapToGrid w:val="0"/>
              <w:spacing w:line="360" w:lineRule="auto"/>
              <w:ind w:firstLine="480" w:firstLineChars="200"/>
              <w:rPr>
                <w:rFonts w:cs="Tahoma" w:asciiTheme="minorEastAsia" w:hAnsiTheme="minorEastAsia" w:eastAsiaTheme="minorEastAsia"/>
                <w:position w:val="-5"/>
                <w:sz w:val="24"/>
              </w:rPr>
            </w:pPr>
            <w:r>
              <w:rPr>
                <w:rFonts w:hint="eastAsia" w:cs="Tahoma" w:asciiTheme="minorEastAsia" w:hAnsiTheme="minorEastAsia" w:eastAsiaTheme="minorEastAsia"/>
                <w:position w:val="-5"/>
                <w:sz w:val="24"/>
              </w:rPr>
              <w:t>教师：我们发现小军因为不能正确看待比较给自己带来了压力和负面情绪，在比较中有的人能通过比较做出最好的选择或者找到成长的动力，有的人通过比较却觉得很累，甚至会让自己心里的天平失去平衡，所以对我们来说很重要的一点就是正确看待比较。</w:t>
            </w:r>
          </w:p>
        </w:tc>
        <w:tc>
          <w:tcPr>
            <w:tcW w:w="1656" w:type="dxa"/>
            <w:tcBorders>
              <w:top w:val="single" w:color="auto" w:sz="4" w:space="0"/>
              <w:left w:val="single" w:color="auto" w:sz="4" w:space="0"/>
              <w:right w:val="single" w:color="auto" w:sz="4" w:space="0"/>
            </w:tcBorders>
          </w:tcPr>
          <w:p>
            <w:pPr>
              <w:adjustRightInd w:val="0"/>
              <w:snapToGrid w:val="0"/>
              <w:spacing w:line="360" w:lineRule="auto"/>
              <w:rPr>
                <w:rFonts w:asciiTheme="minorEastAsia" w:hAnsiTheme="minorEastAsia" w:eastAsiaTheme="minorEastAsia"/>
                <w:sz w:val="24"/>
              </w:rPr>
            </w:pP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学生阅读</w:t>
            </w: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学生回答问题</w:t>
            </w: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学生思考并回答问题</w:t>
            </w:r>
          </w:p>
        </w:tc>
        <w:tc>
          <w:tcPr>
            <w:tcW w:w="1932" w:type="dxa"/>
            <w:tcBorders>
              <w:top w:val="single" w:color="auto" w:sz="4" w:space="0"/>
              <w:left w:val="single" w:color="auto" w:sz="4" w:space="0"/>
              <w:right w:val="single" w:color="auto" w:sz="4" w:space="0"/>
            </w:tcBorders>
          </w:tcPr>
          <w:p>
            <w:pPr>
              <w:widowControl/>
              <w:adjustRightInd w:val="0"/>
              <w:snapToGrid w:val="0"/>
              <w:spacing w:line="360" w:lineRule="auto"/>
              <w:rPr>
                <w:rFonts w:cs="宋体" w:asciiTheme="minorEastAsia" w:hAnsiTheme="minorEastAsia" w:eastAsiaTheme="minorEastAsia"/>
                <w:kern w:val="0"/>
                <w:sz w:val="24"/>
              </w:rPr>
            </w:pPr>
          </w:p>
          <w:p>
            <w:pPr>
              <w:widowControl/>
              <w:adjustRightInd w:val="0"/>
              <w:snapToGrid w:val="0"/>
              <w:spacing w:line="360" w:lineRule="auto"/>
              <w:rPr>
                <w:rFonts w:cs="宋体" w:asciiTheme="minorEastAsia" w:hAnsiTheme="minorEastAsia" w:eastAsiaTheme="minorEastAsia"/>
                <w:kern w:val="0"/>
                <w:sz w:val="24"/>
              </w:rPr>
            </w:pPr>
          </w:p>
          <w:p>
            <w:pPr>
              <w:widowControl/>
              <w:adjustRightInd w:val="0"/>
              <w:snapToGrid w:val="0"/>
              <w:spacing w:line="360" w:lineRule="auto"/>
              <w:rPr>
                <w:rFonts w:cs="宋体" w:asciiTheme="minorEastAsia" w:hAnsiTheme="minorEastAsia" w:eastAsiaTheme="minorEastAsia"/>
                <w:kern w:val="0"/>
                <w:sz w:val="24"/>
              </w:rPr>
            </w:pPr>
          </w:p>
          <w:p>
            <w:pPr>
              <w:widowControl/>
              <w:adjustRightInd w:val="0"/>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学生：应该是有好有坏</w:t>
            </w:r>
          </w:p>
          <w:p>
            <w:pPr>
              <w:widowControl/>
              <w:adjustRightInd w:val="0"/>
              <w:snapToGrid w:val="0"/>
              <w:spacing w:line="360" w:lineRule="auto"/>
              <w:rPr>
                <w:rFonts w:cs="宋体" w:asciiTheme="minorEastAsia" w:hAnsiTheme="minorEastAsia" w:eastAsiaTheme="minorEastAsia"/>
                <w:kern w:val="0"/>
                <w:sz w:val="24"/>
              </w:rPr>
            </w:pPr>
          </w:p>
          <w:p>
            <w:pPr>
              <w:widowControl/>
              <w:adjustRightInd w:val="0"/>
              <w:snapToGrid w:val="0"/>
              <w:spacing w:line="360" w:lineRule="auto"/>
              <w:rPr>
                <w:rFonts w:cs="宋体" w:asciiTheme="minorEastAsia" w:hAnsiTheme="minorEastAsia" w:eastAsiaTheme="minorEastAsia"/>
                <w:kern w:val="0"/>
                <w:sz w:val="24"/>
              </w:rPr>
            </w:pPr>
          </w:p>
          <w:p>
            <w:pPr>
              <w:widowControl/>
              <w:adjustRightInd w:val="0"/>
              <w:snapToGrid w:val="0"/>
              <w:spacing w:line="360" w:lineRule="auto"/>
              <w:rPr>
                <w:rFonts w:cs="宋体" w:asciiTheme="minorEastAsia" w:hAnsiTheme="minorEastAsia" w:eastAsiaTheme="minorEastAsia"/>
                <w:kern w:val="0"/>
                <w:sz w:val="24"/>
              </w:rPr>
            </w:pPr>
          </w:p>
          <w:p>
            <w:pPr>
              <w:widowControl/>
              <w:adjustRightInd w:val="0"/>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学生1：第一和第二个是通过比较做出了选择。</w:t>
            </w:r>
          </w:p>
          <w:p>
            <w:pPr>
              <w:widowControl/>
              <w:adjustRightInd w:val="0"/>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学生2：第三个是通过比较找到了自己应该努力的方向。</w:t>
            </w:r>
          </w:p>
          <w:p>
            <w:pPr>
              <w:widowControl/>
              <w:adjustRightInd w:val="0"/>
              <w:snapToGrid w:val="0"/>
              <w:spacing w:line="360" w:lineRule="auto"/>
              <w:rPr>
                <w:rFonts w:cs="宋体" w:asciiTheme="minorEastAsia" w:hAnsiTheme="minorEastAsia" w:eastAsiaTheme="minorEastAsia"/>
                <w:kern w:val="0"/>
                <w:sz w:val="24"/>
              </w:rPr>
            </w:pPr>
          </w:p>
          <w:p>
            <w:pPr>
              <w:widowControl/>
              <w:adjustRightInd w:val="0"/>
              <w:snapToGrid w:val="0"/>
              <w:spacing w:line="360" w:lineRule="auto"/>
              <w:rPr>
                <w:rFonts w:cs="宋体" w:asciiTheme="minorEastAsia" w:hAnsiTheme="minorEastAsia" w:eastAsiaTheme="minorEastAsia"/>
                <w:kern w:val="0"/>
                <w:sz w:val="24"/>
              </w:rPr>
            </w:pPr>
          </w:p>
          <w:p>
            <w:pPr>
              <w:widowControl/>
              <w:adjustRightInd w:val="0"/>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学生3：小军比较之后出现了负面的情绪和想法。</w:t>
            </w:r>
          </w:p>
        </w:tc>
        <w:tc>
          <w:tcPr>
            <w:tcW w:w="1644" w:type="dxa"/>
            <w:tcBorders>
              <w:top w:val="single" w:color="auto" w:sz="4" w:space="0"/>
              <w:left w:val="single" w:color="auto" w:sz="4" w:space="0"/>
              <w:right w:val="single" w:color="auto" w:sz="4" w:space="0"/>
            </w:tcBorders>
            <w:vAlign w:val="center"/>
          </w:tcPr>
          <w:p>
            <w:pPr>
              <w:widowControl/>
              <w:adjustRightInd w:val="0"/>
              <w:snapToGrid w:val="0"/>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用几个简单的事例让学生知道比较这件事其实有利有弊，所以更应该正确地看待比较。</w:t>
            </w:r>
          </w:p>
          <w:p>
            <w:pPr>
              <w:widowControl/>
              <w:adjustRightInd w:val="0"/>
              <w:snapToGrid w:val="0"/>
              <w:spacing w:line="360" w:lineRule="auto"/>
              <w:jc w:val="center"/>
              <w:rPr>
                <w:rFonts w:cs="宋体" w:asciiTheme="minorEastAsia" w:hAnsiTheme="minorEastAsia" w:eastAsiaTheme="minorEastAsia"/>
                <w:kern w:val="0"/>
                <w:sz w:val="24"/>
              </w:rPr>
            </w:pPr>
          </w:p>
          <w:p>
            <w:pPr>
              <w:widowControl/>
              <w:adjustRightInd w:val="0"/>
              <w:snapToGrid w:val="0"/>
              <w:spacing w:line="360" w:lineRule="auto"/>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Theme="minorEastAsia" w:hAnsiTheme="minorEastAsia" w:eastAsiaTheme="minorEastAsia"/>
                <w:sz w:val="24"/>
              </w:rPr>
            </w:pPr>
          </w:p>
          <w:p>
            <w:pPr>
              <w:widowControl/>
              <w:adjustRightInd w:val="0"/>
              <w:snapToGrid w:val="0"/>
              <w:spacing w:line="288" w:lineRule="auto"/>
              <w:jc w:val="center"/>
              <w:rPr>
                <w:rFonts w:asciiTheme="minorEastAsia" w:hAnsiTheme="minorEastAsia" w:eastAsiaTheme="minorEastAsia"/>
                <w:sz w:val="24"/>
              </w:rPr>
            </w:pPr>
          </w:p>
          <w:p>
            <w:pPr>
              <w:widowControl/>
              <w:adjustRightInd w:val="0"/>
              <w:snapToGrid w:val="0"/>
              <w:spacing w:line="288" w:lineRule="auto"/>
              <w:jc w:val="center"/>
              <w:rPr>
                <w:rFonts w:asciiTheme="minorEastAsia" w:hAnsiTheme="minorEastAsia" w:eastAsiaTheme="minorEastAsia"/>
                <w:sz w:val="24"/>
              </w:rPr>
            </w:pPr>
          </w:p>
          <w:p>
            <w:pPr>
              <w:widowControl/>
              <w:adjustRightInd w:val="0"/>
              <w:snapToGrid w:val="0"/>
              <w:spacing w:line="288" w:lineRule="auto"/>
              <w:jc w:val="center"/>
              <w:rPr>
                <w:rFonts w:asciiTheme="minorEastAsia" w:hAnsiTheme="minorEastAsia" w:eastAsiaTheme="minorEastAsia"/>
                <w:sz w:val="24"/>
              </w:rPr>
            </w:pPr>
          </w:p>
          <w:p>
            <w:pPr>
              <w:widowControl/>
              <w:adjustRightInd w:val="0"/>
              <w:snapToGrid w:val="0"/>
              <w:spacing w:line="288" w:lineRule="auto"/>
              <w:jc w:val="center"/>
              <w:rPr>
                <w:rFonts w:asciiTheme="minorEastAsia" w:hAnsiTheme="minorEastAsia" w:eastAsiaTheme="minorEastAsia"/>
                <w:sz w:val="24"/>
              </w:rPr>
            </w:pPr>
          </w:p>
          <w:p>
            <w:pPr>
              <w:adjustRightInd w:val="0"/>
              <w:snapToGrid w:val="0"/>
              <w:spacing w:line="288" w:lineRule="auto"/>
              <w:jc w:val="left"/>
              <w:rPr>
                <w:rFonts w:asciiTheme="minorEastAsia" w:hAnsiTheme="minorEastAsia" w:eastAsiaTheme="minorEastAsia"/>
                <w:sz w:val="24"/>
              </w:rPr>
            </w:pPr>
            <w:r>
              <w:rPr>
                <w:rFonts w:hint="eastAsia" w:asciiTheme="minorEastAsia" w:hAnsiTheme="minorEastAsia" w:eastAsiaTheme="minorEastAsia"/>
                <w:sz w:val="24"/>
              </w:rPr>
              <w:t>板块三-（一）</w:t>
            </w:r>
          </w:p>
          <w:p>
            <w:pPr>
              <w:adjustRightInd w:val="0"/>
              <w:snapToGrid w:val="0"/>
              <w:spacing w:line="288" w:lineRule="auto"/>
              <w:jc w:val="left"/>
              <w:rPr>
                <w:rFonts w:asciiTheme="minorEastAsia" w:hAnsiTheme="minorEastAsia" w:eastAsiaTheme="minorEastAsia"/>
                <w:sz w:val="24"/>
              </w:rPr>
            </w:pPr>
          </w:p>
          <w:p>
            <w:pPr>
              <w:adjustRightInd w:val="0"/>
              <w:snapToGrid w:val="0"/>
              <w:spacing w:line="288" w:lineRule="auto"/>
              <w:rPr>
                <w:rFonts w:asciiTheme="minorEastAsia" w:hAnsiTheme="minorEastAsia" w:eastAsiaTheme="minorEastAsia"/>
                <w:sz w:val="24"/>
              </w:rPr>
            </w:pPr>
          </w:p>
        </w:tc>
        <w:tc>
          <w:tcPr>
            <w:tcW w:w="41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rPr>
                <w:rFonts w:cs="Tahoma" w:asciiTheme="minorEastAsia" w:hAnsiTheme="minorEastAsia" w:eastAsiaTheme="minorEastAsia"/>
                <w:position w:val="-5"/>
                <w:sz w:val="24"/>
              </w:rPr>
            </w:pPr>
            <w:r>
              <w:rPr>
                <w:rFonts w:hint="eastAsia" w:cs="Tahoma" w:asciiTheme="minorEastAsia" w:hAnsiTheme="minorEastAsia" w:eastAsiaTheme="minorEastAsia"/>
                <w:position w:val="-5"/>
                <w:sz w:val="24"/>
              </w:rPr>
              <w:t>三、如何正确看待比较</w:t>
            </w:r>
          </w:p>
          <w:p>
            <w:pPr>
              <w:adjustRightInd w:val="0"/>
              <w:snapToGrid w:val="0"/>
              <w:spacing w:line="360" w:lineRule="auto"/>
              <w:ind w:firstLine="480" w:firstLineChars="200"/>
              <w:rPr>
                <w:rFonts w:cs="Tahoma" w:asciiTheme="minorEastAsia" w:hAnsiTheme="minorEastAsia" w:eastAsiaTheme="minorEastAsia"/>
                <w:position w:val="-5"/>
                <w:sz w:val="24"/>
              </w:rPr>
            </w:pPr>
            <w:r>
              <w:rPr>
                <w:rFonts w:hint="eastAsia" w:cs="Tahoma" w:asciiTheme="minorEastAsia" w:hAnsiTheme="minorEastAsia" w:eastAsiaTheme="minorEastAsia"/>
                <w:position w:val="-5"/>
                <w:sz w:val="24"/>
              </w:rPr>
              <w:t>（一）和别人比什么</w:t>
            </w:r>
          </w:p>
          <w:p>
            <w:pPr>
              <w:adjustRightInd w:val="0"/>
              <w:snapToGrid w:val="0"/>
              <w:spacing w:line="360" w:lineRule="auto"/>
              <w:ind w:firstLine="480" w:firstLineChars="200"/>
              <w:rPr>
                <w:rFonts w:cs="Tahoma" w:asciiTheme="minorEastAsia" w:hAnsiTheme="minorEastAsia" w:eastAsiaTheme="minorEastAsia"/>
                <w:position w:val="-5"/>
                <w:sz w:val="24"/>
              </w:rPr>
            </w:pPr>
            <w:r>
              <w:rPr>
                <w:rFonts w:hint="eastAsia" w:cs="Tahoma" w:asciiTheme="minorEastAsia" w:hAnsiTheme="minorEastAsia" w:eastAsiaTheme="minorEastAsia"/>
                <w:position w:val="-5"/>
                <w:sz w:val="24"/>
              </w:rPr>
              <w:t>教师：要找到正确看待比较的小妙招，首先我们先要知道应该和人比什么，有一位大学生吴帅，在进入大学之后因为和舍友比较而选择了一条错误的道路，接下来我们一起来看看吴帅身上发生了什么事。</w:t>
            </w:r>
          </w:p>
          <w:p>
            <w:pPr>
              <w:adjustRightInd w:val="0"/>
              <w:snapToGrid w:val="0"/>
              <w:spacing w:line="360" w:lineRule="auto"/>
              <w:ind w:firstLine="480" w:firstLineChars="200"/>
              <w:rPr>
                <w:rFonts w:cs="Tahoma" w:asciiTheme="minorEastAsia" w:hAnsiTheme="minorEastAsia" w:eastAsiaTheme="minorEastAsia"/>
                <w:position w:val="-5"/>
                <w:sz w:val="24"/>
              </w:rPr>
            </w:pPr>
            <w:r>
              <w:rPr>
                <w:rFonts w:hint="eastAsia" w:cs="Tahoma" w:asciiTheme="minorEastAsia" w:hAnsiTheme="minorEastAsia" w:eastAsiaTheme="minorEastAsia"/>
                <w:position w:val="-5"/>
                <w:sz w:val="24"/>
              </w:rPr>
              <w:t>观看视频《校园攀比》</w:t>
            </w:r>
          </w:p>
          <w:p>
            <w:pPr>
              <w:adjustRightInd w:val="0"/>
              <w:snapToGrid w:val="0"/>
              <w:spacing w:line="360" w:lineRule="auto"/>
              <w:ind w:firstLine="480" w:firstLineChars="200"/>
              <w:rPr>
                <w:rFonts w:cs="Tahoma" w:asciiTheme="minorEastAsia" w:hAnsiTheme="minorEastAsia" w:eastAsiaTheme="minorEastAsia"/>
                <w:position w:val="-5"/>
                <w:sz w:val="24"/>
              </w:rPr>
            </w:pPr>
            <w:r>
              <w:rPr>
                <w:rFonts w:hint="eastAsia" w:cs="Tahoma" w:asciiTheme="minorEastAsia" w:hAnsiTheme="minorEastAsia" w:eastAsiaTheme="minorEastAsia"/>
                <w:position w:val="-5"/>
                <w:sz w:val="24"/>
              </w:rPr>
              <w:t>视频内容概括：吴帅是班里的“学霸”，同学们都羡慕他学习好，可他并不快乐：“班上的同学家境都比我好，他们吃的、用的讲究品牌，周末都是私家车接送。可是我……”为了虚荣攀比，他选择了一条错误的道路……</w:t>
            </w:r>
          </w:p>
          <w:p>
            <w:pPr>
              <w:adjustRightInd w:val="0"/>
              <w:snapToGrid w:val="0"/>
              <w:spacing w:line="360" w:lineRule="auto"/>
              <w:ind w:firstLine="480" w:firstLineChars="200"/>
              <w:rPr>
                <w:rFonts w:cs="Tahoma" w:asciiTheme="minorEastAsia" w:hAnsiTheme="minorEastAsia" w:eastAsiaTheme="minorEastAsia"/>
                <w:position w:val="-5"/>
                <w:sz w:val="24"/>
              </w:rPr>
            </w:pPr>
          </w:p>
          <w:p>
            <w:pPr>
              <w:adjustRightInd w:val="0"/>
              <w:snapToGrid w:val="0"/>
              <w:spacing w:line="360" w:lineRule="auto"/>
              <w:ind w:firstLine="480" w:firstLineChars="200"/>
              <w:rPr>
                <w:rFonts w:cs="Tahoma" w:asciiTheme="minorEastAsia" w:hAnsiTheme="minorEastAsia" w:eastAsiaTheme="minorEastAsia"/>
                <w:position w:val="-5"/>
                <w:sz w:val="24"/>
              </w:rPr>
            </w:pPr>
            <w:r>
              <w:rPr>
                <w:rFonts w:hint="eastAsia" w:cs="Tahoma" w:asciiTheme="minorEastAsia" w:hAnsiTheme="minorEastAsia" w:eastAsiaTheme="minorEastAsia"/>
                <w:position w:val="-5"/>
                <w:sz w:val="24"/>
              </w:rPr>
              <w:t>教师：1、吴帅在和同学们比什么？</w:t>
            </w:r>
          </w:p>
          <w:p>
            <w:pPr>
              <w:adjustRightInd w:val="0"/>
              <w:snapToGrid w:val="0"/>
              <w:spacing w:line="360" w:lineRule="auto"/>
              <w:ind w:firstLine="480" w:firstLineChars="200"/>
              <w:rPr>
                <w:rFonts w:cs="Tahoma" w:asciiTheme="minorEastAsia" w:hAnsiTheme="minorEastAsia" w:eastAsiaTheme="minorEastAsia"/>
                <w:position w:val="-5"/>
                <w:sz w:val="24"/>
              </w:rPr>
            </w:pPr>
          </w:p>
          <w:p>
            <w:pPr>
              <w:adjustRightInd w:val="0"/>
              <w:snapToGrid w:val="0"/>
              <w:spacing w:line="360" w:lineRule="auto"/>
              <w:ind w:firstLine="480" w:firstLineChars="200"/>
              <w:rPr>
                <w:rFonts w:cs="Tahoma" w:asciiTheme="minorEastAsia" w:hAnsiTheme="minorEastAsia" w:eastAsiaTheme="minorEastAsia"/>
                <w:position w:val="-5"/>
                <w:sz w:val="24"/>
              </w:rPr>
            </w:pPr>
            <w:r>
              <w:rPr>
                <w:rFonts w:hint="eastAsia" w:cs="Tahoma" w:asciiTheme="minorEastAsia" w:hAnsiTheme="minorEastAsia" w:eastAsiaTheme="minorEastAsia"/>
                <w:position w:val="-5"/>
                <w:sz w:val="24"/>
              </w:rPr>
              <w:t>教师：我们班的同学们也都是与众不同的，从刚开始上课的第一个环节我们就能发现，那以前你是否也和别人比较过呢？当时你有什么样的感受，请同学们来分享一下。</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教师：</w:t>
            </w:r>
            <w:r>
              <w:rPr>
                <w:rFonts w:asciiTheme="minorEastAsia" w:hAnsiTheme="minorEastAsia" w:eastAsiaTheme="minorEastAsia"/>
                <w:sz w:val="24"/>
              </w:rPr>
              <w:t>2</w:t>
            </w:r>
            <w:r>
              <w:rPr>
                <w:rFonts w:hint="eastAsia" w:asciiTheme="minorEastAsia" w:hAnsiTheme="minorEastAsia" w:eastAsiaTheme="minorEastAsia"/>
                <w:sz w:val="24"/>
              </w:rPr>
              <w:t>、刚刚同学们对比自身的经历都有很多的感悟，接下来请小组讨论，给吴帅一些建议，让他知道正确比较应该比什么，让他快乐起来。</w:t>
            </w:r>
          </w:p>
          <w:p>
            <w:pPr>
              <w:pStyle w:val="6"/>
              <w:adjustRightInd w:val="0"/>
              <w:snapToGrid w:val="0"/>
              <w:spacing w:line="360" w:lineRule="auto"/>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rPr>
              <w:t>教师总结：正如同学们给吴帅建议的那样，尺有所短，寸有所长。我们每个人都有自己的优势和不足。我们在比较中也更应该注重内在品质，注重自己的优势，而不是过分关注外在的事物和不足，这样我们才能拥有长久的快乐和幸福。</w:t>
            </w:r>
          </w:p>
        </w:tc>
        <w:tc>
          <w:tcPr>
            <w:tcW w:w="1656" w:type="dxa"/>
            <w:tcBorders>
              <w:top w:val="single" w:color="auto" w:sz="4" w:space="0"/>
              <w:left w:val="single" w:color="auto" w:sz="4" w:space="0"/>
              <w:bottom w:val="single" w:color="auto" w:sz="4" w:space="0"/>
              <w:right w:val="single" w:color="auto" w:sz="4" w:space="0"/>
            </w:tcBorders>
          </w:tcPr>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学生观看视频</w:t>
            </w: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学生小组讨论</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在班级分享</w:t>
            </w: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学生分享</w:t>
            </w: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小组讨论班级分享</w:t>
            </w:r>
          </w:p>
        </w:tc>
        <w:tc>
          <w:tcPr>
            <w:tcW w:w="1932"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rPr>
                <w:rFonts w:cs="宋体" w:asciiTheme="minorEastAsia" w:hAnsiTheme="minorEastAsia" w:eastAsiaTheme="minorEastAsia"/>
                <w:kern w:val="0"/>
                <w:sz w:val="24"/>
              </w:rPr>
            </w:pPr>
          </w:p>
          <w:p>
            <w:pPr>
              <w:widowControl/>
              <w:adjustRightInd w:val="0"/>
              <w:snapToGrid w:val="0"/>
              <w:spacing w:line="360" w:lineRule="auto"/>
              <w:rPr>
                <w:rFonts w:cs="宋体" w:asciiTheme="minorEastAsia" w:hAnsiTheme="minorEastAsia" w:eastAsiaTheme="minorEastAsia"/>
                <w:kern w:val="0"/>
                <w:sz w:val="24"/>
              </w:rPr>
            </w:pPr>
          </w:p>
          <w:p>
            <w:pPr>
              <w:widowControl/>
              <w:adjustRightInd w:val="0"/>
              <w:snapToGrid w:val="0"/>
              <w:spacing w:line="360" w:lineRule="auto"/>
              <w:rPr>
                <w:rFonts w:cs="宋体" w:asciiTheme="minorEastAsia" w:hAnsiTheme="minorEastAsia" w:eastAsiaTheme="minorEastAsia"/>
                <w:kern w:val="0"/>
                <w:sz w:val="24"/>
              </w:rPr>
            </w:pPr>
          </w:p>
          <w:p>
            <w:pPr>
              <w:widowControl/>
              <w:adjustRightInd w:val="0"/>
              <w:snapToGrid w:val="0"/>
              <w:spacing w:line="360" w:lineRule="auto"/>
              <w:rPr>
                <w:rFonts w:cs="宋体" w:asciiTheme="minorEastAsia" w:hAnsiTheme="minorEastAsia" w:eastAsiaTheme="minorEastAsia"/>
                <w:kern w:val="0"/>
                <w:sz w:val="24"/>
              </w:rPr>
            </w:pPr>
          </w:p>
          <w:p>
            <w:pPr>
              <w:widowControl/>
              <w:adjustRightInd w:val="0"/>
              <w:snapToGrid w:val="0"/>
              <w:spacing w:line="360" w:lineRule="auto"/>
              <w:rPr>
                <w:rFonts w:cs="宋体" w:asciiTheme="minorEastAsia" w:hAnsiTheme="minorEastAsia" w:eastAsiaTheme="minorEastAsia"/>
                <w:kern w:val="0"/>
                <w:sz w:val="24"/>
              </w:rPr>
            </w:pPr>
          </w:p>
          <w:p>
            <w:pPr>
              <w:widowControl/>
              <w:adjustRightInd w:val="0"/>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学生：在比名牌，比家境</w:t>
            </w:r>
          </w:p>
          <w:p>
            <w:pPr>
              <w:widowControl/>
              <w:adjustRightInd w:val="0"/>
              <w:snapToGrid w:val="0"/>
              <w:spacing w:line="360" w:lineRule="auto"/>
              <w:rPr>
                <w:rFonts w:cs="宋体" w:asciiTheme="minorEastAsia" w:hAnsiTheme="minorEastAsia" w:eastAsiaTheme="minorEastAsia"/>
                <w:kern w:val="0"/>
                <w:sz w:val="24"/>
              </w:rPr>
            </w:pPr>
          </w:p>
          <w:p>
            <w:pPr>
              <w:widowControl/>
              <w:adjustRightInd w:val="0"/>
              <w:snapToGrid w:val="0"/>
              <w:spacing w:line="360" w:lineRule="auto"/>
              <w:rPr>
                <w:rFonts w:cs="宋体" w:asciiTheme="minorEastAsia" w:hAnsiTheme="minorEastAsia" w:eastAsiaTheme="minorEastAsia"/>
                <w:kern w:val="0"/>
                <w:sz w:val="24"/>
              </w:rPr>
            </w:pPr>
          </w:p>
          <w:p>
            <w:pPr>
              <w:widowControl/>
              <w:adjustRightInd w:val="0"/>
              <w:snapToGrid w:val="0"/>
              <w:spacing w:line="360" w:lineRule="auto"/>
              <w:rPr>
                <w:rFonts w:cs="宋体" w:asciiTheme="minorEastAsia" w:hAnsiTheme="minorEastAsia" w:eastAsiaTheme="minorEastAsia"/>
                <w:kern w:val="0"/>
                <w:sz w:val="24"/>
              </w:rPr>
            </w:pPr>
          </w:p>
          <w:p>
            <w:pPr>
              <w:widowControl/>
              <w:adjustRightInd w:val="0"/>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学生1：我和同学比过颜值，觉得我没有她好看，很羡慕她。</w:t>
            </w:r>
          </w:p>
          <w:p>
            <w:pPr>
              <w:widowControl/>
              <w:adjustRightInd w:val="0"/>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学生2：我和吴帅一样和别的同学比过家境，觉得自己家庭条件一般的时候觉得很自卑；但是我成绩很好，比成绩的时候我觉得很为自己骄傲。</w:t>
            </w:r>
          </w:p>
          <w:p>
            <w:pPr>
              <w:widowControl/>
              <w:adjustRightInd w:val="0"/>
              <w:snapToGrid w:val="0"/>
              <w:spacing w:line="360" w:lineRule="auto"/>
              <w:rPr>
                <w:rFonts w:cs="宋体" w:asciiTheme="minorEastAsia" w:hAnsiTheme="minorEastAsia" w:eastAsiaTheme="minorEastAsia"/>
                <w:kern w:val="0"/>
                <w:sz w:val="24"/>
              </w:rPr>
            </w:pPr>
          </w:p>
          <w:p>
            <w:pPr>
              <w:widowControl/>
              <w:adjustRightInd w:val="0"/>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学生1：每个人都有自己的优势和不足，要欣赏自己的优点。</w:t>
            </w:r>
          </w:p>
          <w:p>
            <w:pPr>
              <w:widowControl/>
              <w:adjustRightInd w:val="0"/>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学生2：看到自己的成绩好的方面。</w:t>
            </w: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学生3：要关注内在的品质。</w:t>
            </w:r>
          </w:p>
        </w:tc>
        <w:tc>
          <w:tcPr>
            <w:tcW w:w="1644"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创设情境，让学生是从别人的经历中看到自己，回顾自己平时在和他人比什么，随之而来的感受又是什么样的，引导学生意识到每个人都有自己的长处和短处，要客观地看待自己。</w:t>
            </w:r>
          </w:p>
          <w:p>
            <w:pPr>
              <w:pStyle w:val="6"/>
              <w:adjustRightInd w:val="0"/>
              <w:snapToGrid w:val="0"/>
              <w:spacing w:line="360" w:lineRule="auto"/>
              <w:jc w:val="center"/>
              <w:rPr>
                <w:rFonts w:asciiTheme="minorEastAsia" w:hAnsiTheme="minorEastAsia" w:eastAsiaTheme="minorEastAsia"/>
              </w:rPr>
            </w:pPr>
          </w:p>
          <w:p>
            <w:pPr>
              <w:pStyle w:val="6"/>
              <w:adjustRightInd w:val="0"/>
              <w:snapToGrid w:val="0"/>
              <w:spacing w:line="360" w:lineRule="auto"/>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Theme="minorEastAsia" w:hAnsiTheme="minorEastAsia" w:eastAsiaTheme="minorEastAsia"/>
                <w:sz w:val="24"/>
              </w:rPr>
            </w:pPr>
            <w:r>
              <w:rPr>
                <w:rFonts w:hint="eastAsia" w:asciiTheme="minorEastAsia" w:hAnsiTheme="minorEastAsia" w:eastAsiaTheme="minorEastAsia"/>
                <w:sz w:val="24"/>
              </w:rPr>
              <w:t>板块</w:t>
            </w:r>
          </w:p>
          <w:p>
            <w:pPr>
              <w:widowControl/>
              <w:adjustRightInd w:val="0"/>
              <w:snapToGrid w:val="0"/>
              <w:spacing w:line="288" w:lineRule="auto"/>
              <w:rPr>
                <w:rFonts w:asciiTheme="minorEastAsia" w:hAnsiTheme="minorEastAsia" w:eastAsiaTheme="minorEastAsia"/>
                <w:bCs/>
                <w:sz w:val="24"/>
              </w:rPr>
            </w:pPr>
            <w:r>
              <w:rPr>
                <w:rFonts w:hint="eastAsia" w:asciiTheme="minorEastAsia" w:hAnsiTheme="minorEastAsia" w:eastAsiaTheme="minorEastAsia"/>
                <w:sz w:val="24"/>
              </w:rPr>
              <w:t>三-（二）</w:t>
            </w:r>
          </w:p>
        </w:tc>
        <w:tc>
          <w:tcPr>
            <w:tcW w:w="41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rPr>
                <w:rFonts w:cs="Tahoma" w:asciiTheme="minorEastAsia" w:hAnsiTheme="minorEastAsia" w:eastAsiaTheme="minorEastAsia"/>
                <w:position w:val="-5"/>
                <w:sz w:val="24"/>
              </w:rPr>
            </w:pPr>
            <w:r>
              <w:rPr>
                <w:rFonts w:hint="eastAsia" w:cs="Tahoma" w:asciiTheme="minorEastAsia" w:hAnsiTheme="minorEastAsia" w:eastAsiaTheme="minorEastAsia"/>
                <w:position w:val="-5"/>
                <w:sz w:val="24"/>
              </w:rPr>
              <w:t>（二）应该怎么比较</w:t>
            </w:r>
          </w:p>
          <w:p>
            <w:pPr>
              <w:adjustRightInd w:val="0"/>
              <w:snapToGrid w:val="0"/>
              <w:spacing w:line="360" w:lineRule="auto"/>
              <w:ind w:firstLine="480" w:firstLineChars="200"/>
              <w:rPr>
                <w:rFonts w:cs="Tahoma" w:asciiTheme="minorEastAsia" w:hAnsiTheme="minorEastAsia" w:eastAsiaTheme="minorEastAsia"/>
                <w:position w:val="-5"/>
                <w:sz w:val="24"/>
              </w:rPr>
            </w:pPr>
            <w:r>
              <w:rPr>
                <w:rFonts w:hint="eastAsia" w:cs="Tahoma" w:asciiTheme="minorEastAsia" w:hAnsiTheme="minorEastAsia" w:eastAsiaTheme="minorEastAsia"/>
                <w:position w:val="-5"/>
                <w:sz w:val="24"/>
              </w:rPr>
              <w:t>教师：通过吴帅的故事我们知道了正确看待比较应该和别人更多地比内在，那到底应该如何比较呢？我们来看一看小意、小林和小敏三位好朋友发生了什么。</w:t>
            </w:r>
          </w:p>
          <w:p>
            <w:pPr>
              <w:pStyle w:val="6"/>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情境：小意、小林和小敏是好朋友，学习上也是你追我赶的竞争对手。这次期末考试她们都进步了，这是他们的成绩单：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851"/>
              <w:gridCol w:w="904"/>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8" w:type="dxa"/>
                </w:tcPr>
                <w:p>
                  <w:pPr>
                    <w:pStyle w:val="6"/>
                    <w:adjustRightInd w:val="0"/>
                    <w:snapToGrid w:val="0"/>
                    <w:spacing w:line="288" w:lineRule="auto"/>
                    <w:jc w:val="center"/>
                    <w:rPr>
                      <w:rFonts w:asciiTheme="minorEastAsia" w:hAnsiTheme="minorEastAsia" w:eastAsiaTheme="minorEastAsia"/>
                    </w:rPr>
                  </w:pPr>
                </w:p>
              </w:tc>
              <w:tc>
                <w:tcPr>
                  <w:tcW w:w="851" w:type="dxa"/>
                </w:tcPr>
                <w:p>
                  <w:pPr>
                    <w:pStyle w:val="6"/>
                    <w:adjustRightInd w:val="0"/>
                    <w:snapToGrid w:val="0"/>
                    <w:spacing w:line="288" w:lineRule="auto"/>
                    <w:jc w:val="center"/>
                    <w:rPr>
                      <w:rFonts w:asciiTheme="minorEastAsia" w:hAnsiTheme="minorEastAsia" w:eastAsiaTheme="minorEastAsia"/>
                    </w:rPr>
                  </w:pPr>
                  <w:r>
                    <w:rPr>
                      <w:rFonts w:hint="eastAsia" w:asciiTheme="minorEastAsia" w:hAnsiTheme="minorEastAsia" w:eastAsiaTheme="minorEastAsia"/>
                    </w:rPr>
                    <w:t>小意</w:t>
                  </w:r>
                </w:p>
              </w:tc>
              <w:tc>
                <w:tcPr>
                  <w:tcW w:w="904" w:type="dxa"/>
                </w:tcPr>
                <w:p>
                  <w:pPr>
                    <w:pStyle w:val="6"/>
                    <w:adjustRightInd w:val="0"/>
                    <w:snapToGrid w:val="0"/>
                    <w:spacing w:line="288" w:lineRule="auto"/>
                    <w:jc w:val="center"/>
                    <w:rPr>
                      <w:rFonts w:asciiTheme="minorEastAsia" w:hAnsiTheme="minorEastAsia" w:eastAsiaTheme="minorEastAsia"/>
                    </w:rPr>
                  </w:pPr>
                  <w:r>
                    <w:rPr>
                      <w:rFonts w:hint="eastAsia" w:asciiTheme="minorEastAsia" w:hAnsiTheme="minorEastAsia" w:eastAsiaTheme="minorEastAsia"/>
                    </w:rPr>
                    <w:t>小林</w:t>
                  </w:r>
                </w:p>
              </w:tc>
              <w:tc>
                <w:tcPr>
                  <w:tcW w:w="985" w:type="dxa"/>
                </w:tcPr>
                <w:p>
                  <w:pPr>
                    <w:pStyle w:val="6"/>
                    <w:adjustRightInd w:val="0"/>
                    <w:snapToGrid w:val="0"/>
                    <w:spacing w:line="288" w:lineRule="auto"/>
                    <w:jc w:val="center"/>
                    <w:rPr>
                      <w:rFonts w:asciiTheme="minorEastAsia" w:hAnsiTheme="minorEastAsia" w:eastAsiaTheme="minorEastAsia"/>
                    </w:rPr>
                  </w:pPr>
                  <w:r>
                    <w:rPr>
                      <w:rFonts w:hint="eastAsia" w:asciiTheme="minorEastAsia" w:hAnsiTheme="minorEastAsia" w:eastAsiaTheme="minorEastAsia"/>
                    </w:rPr>
                    <w:t>小敏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8" w:type="dxa"/>
                </w:tcPr>
                <w:p>
                  <w:pPr>
                    <w:pStyle w:val="6"/>
                    <w:adjustRightInd w:val="0"/>
                    <w:snapToGrid w:val="0"/>
                    <w:spacing w:line="288" w:lineRule="auto"/>
                    <w:jc w:val="center"/>
                    <w:rPr>
                      <w:rFonts w:asciiTheme="minorEastAsia" w:hAnsiTheme="minorEastAsia" w:eastAsiaTheme="minorEastAsia"/>
                    </w:rPr>
                  </w:pPr>
                  <w:r>
                    <w:rPr>
                      <w:rFonts w:hint="eastAsia" w:asciiTheme="minorEastAsia" w:hAnsiTheme="minorEastAsia" w:eastAsiaTheme="minorEastAsia"/>
                    </w:rPr>
                    <w:t>期中考试</w:t>
                  </w:r>
                </w:p>
              </w:tc>
              <w:tc>
                <w:tcPr>
                  <w:tcW w:w="851" w:type="dxa"/>
                </w:tcPr>
                <w:p>
                  <w:pPr>
                    <w:pStyle w:val="6"/>
                    <w:adjustRightInd w:val="0"/>
                    <w:snapToGrid w:val="0"/>
                    <w:spacing w:line="288" w:lineRule="auto"/>
                    <w:jc w:val="center"/>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5</w:t>
                  </w:r>
                </w:p>
              </w:tc>
              <w:tc>
                <w:tcPr>
                  <w:tcW w:w="904" w:type="dxa"/>
                </w:tcPr>
                <w:p>
                  <w:pPr>
                    <w:pStyle w:val="6"/>
                    <w:adjustRightInd w:val="0"/>
                    <w:snapToGrid w:val="0"/>
                    <w:spacing w:line="288" w:lineRule="auto"/>
                    <w:jc w:val="center"/>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5</w:t>
                  </w:r>
                </w:p>
              </w:tc>
              <w:tc>
                <w:tcPr>
                  <w:tcW w:w="985" w:type="dxa"/>
                </w:tcPr>
                <w:p>
                  <w:pPr>
                    <w:pStyle w:val="6"/>
                    <w:adjustRightInd w:val="0"/>
                    <w:snapToGrid w:val="0"/>
                    <w:spacing w:line="288" w:lineRule="auto"/>
                    <w:jc w:val="center"/>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8" w:type="dxa"/>
                </w:tcPr>
                <w:p>
                  <w:pPr>
                    <w:pStyle w:val="6"/>
                    <w:adjustRightInd w:val="0"/>
                    <w:snapToGrid w:val="0"/>
                    <w:spacing w:line="288" w:lineRule="auto"/>
                    <w:jc w:val="center"/>
                    <w:rPr>
                      <w:rFonts w:asciiTheme="minorEastAsia" w:hAnsiTheme="minorEastAsia" w:eastAsiaTheme="minorEastAsia"/>
                    </w:rPr>
                  </w:pPr>
                  <w:r>
                    <w:rPr>
                      <w:rFonts w:hint="eastAsia" w:asciiTheme="minorEastAsia" w:hAnsiTheme="minorEastAsia" w:eastAsiaTheme="minorEastAsia"/>
                    </w:rPr>
                    <w:t>期末考试</w:t>
                  </w:r>
                </w:p>
              </w:tc>
              <w:tc>
                <w:tcPr>
                  <w:tcW w:w="851" w:type="dxa"/>
                </w:tcPr>
                <w:p>
                  <w:pPr>
                    <w:pStyle w:val="6"/>
                    <w:adjustRightInd w:val="0"/>
                    <w:snapToGrid w:val="0"/>
                    <w:spacing w:line="288" w:lineRule="auto"/>
                    <w:jc w:val="center"/>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0</w:t>
                  </w:r>
                </w:p>
              </w:tc>
              <w:tc>
                <w:tcPr>
                  <w:tcW w:w="904" w:type="dxa"/>
                </w:tcPr>
                <w:p>
                  <w:pPr>
                    <w:pStyle w:val="6"/>
                    <w:adjustRightInd w:val="0"/>
                    <w:snapToGrid w:val="0"/>
                    <w:spacing w:line="288" w:lineRule="auto"/>
                    <w:jc w:val="center"/>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7</w:t>
                  </w:r>
                </w:p>
              </w:tc>
              <w:tc>
                <w:tcPr>
                  <w:tcW w:w="985" w:type="dxa"/>
                </w:tcPr>
                <w:p>
                  <w:pPr>
                    <w:pStyle w:val="6"/>
                    <w:adjustRightInd w:val="0"/>
                    <w:snapToGrid w:val="0"/>
                    <w:spacing w:line="288" w:lineRule="auto"/>
                    <w:jc w:val="center"/>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5</w:t>
                  </w:r>
                </w:p>
              </w:tc>
            </w:tr>
          </w:tbl>
          <w:p>
            <w:pPr>
              <w:pStyle w:val="6"/>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拿到试卷后，小林闷闷不乐很挫败，但是小敏却很开心充满了干劲，你能猜猜她们两个可能分别是什么想法吗？</w:t>
            </w:r>
          </w:p>
          <w:p>
            <w:pPr>
              <w:pStyle w:val="6"/>
              <w:adjustRightInd w:val="0"/>
              <w:snapToGrid w:val="0"/>
              <w:spacing w:line="360" w:lineRule="auto"/>
              <w:ind w:firstLine="480" w:firstLineChars="200"/>
              <w:rPr>
                <w:rFonts w:asciiTheme="minorEastAsia" w:hAnsiTheme="minorEastAsia" w:eastAsiaTheme="minorEastAsia"/>
              </w:rPr>
            </w:pPr>
          </w:p>
          <w:p>
            <w:pPr>
              <w:pStyle w:val="6"/>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小林心想：“小意竟然超过我了？凭什么啊？太不公平了，老师试卷改错了吧！我运气好背！这真让人生气！我好失败，我好没用！”</w:t>
            </w:r>
          </w:p>
          <w:p>
            <w:pPr>
              <w:pStyle w:val="6"/>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小敏心想：“虽然这次她们考得比我好，但是这次我发挥得也不错。比上次进步不小呢！争取下次能比这次再进步一些。”</w:t>
            </w:r>
          </w:p>
          <w:p>
            <w:pPr>
              <w:pStyle w:val="6"/>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教师：1、你认为哪种想法更合理？为什么？</w:t>
            </w:r>
          </w:p>
          <w:p>
            <w:pPr>
              <w:pStyle w:val="6"/>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教师：同学们都觉得第二种想法更合理，确实当我们和他人比较时，我们的感受可能是难过，伤心的；但是当我们和自己比较，发现自己身上有微小的进步时，我们都会为自己觉得开心和骄傲。</w:t>
            </w:r>
          </w:p>
          <w:p>
            <w:pPr>
              <w:pStyle w:val="6"/>
              <w:adjustRightInd w:val="0"/>
              <w:snapToGrid w:val="0"/>
              <w:spacing w:line="360" w:lineRule="auto"/>
              <w:ind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、接下来请同学们回顾过去的一年，你有哪些进步（无论是学习、生活、人际交往，只要是进步的方面都可以），和大家分享你的进步。其他同学，我们一起为他的进步鼓鼓掌。</w:t>
            </w:r>
          </w:p>
          <w:p>
            <w:pPr>
              <w:pStyle w:val="6"/>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教师总结：同学们在过去的一年都有很多的进步，而这些进步也会激励着大家不断成长。所以，正确地看待比较，我们更要和自己比，只要“今天”的我比“昨天”的我有所进步，我们就该为自己鼓掌。在比较中，保持乐观积极的心态，肯定自己的每份努力，欣赏自己的点滴进步。</w:t>
            </w:r>
          </w:p>
        </w:tc>
        <w:tc>
          <w:tcPr>
            <w:tcW w:w="1656" w:type="dxa"/>
            <w:tcBorders>
              <w:top w:val="single" w:color="auto" w:sz="4" w:space="0"/>
              <w:left w:val="single" w:color="auto" w:sz="4" w:space="0"/>
              <w:bottom w:val="single" w:color="auto" w:sz="4" w:space="0"/>
              <w:right w:val="single" w:color="auto" w:sz="4" w:space="0"/>
            </w:tcBorders>
          </w:tcPr>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学生阅读故事</w:t>
            </w: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学生思考</w:t>
            </w: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学生回答问题</w:t>
            </w: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学生回答问题</w:t>
            </w: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学生分享</w:t>
            </w: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其他学生配合鼓掌</w:t>
            </w:r>
          </w:p>
        </w:tc>
        <w:tc>
          <w:tcPr>
            <w:tcW w:w="1932" w:type="dxa"/>
            <w:tcBorders>
              <w:top w:val="single" w:color="auto" w:sz="4" w:space="0"/>
              <w:left w:val="single" w:color="auto" w:sz="4" w:space="0"/>
              <w:bottom w:val="single" w:color="auto" w:sz="4" w:space="0"/>
              <w:right w:val="single" w:color="auto" w:sz="4" w:space="0"/>
            </w:tcBorders>
          </w:tcPr>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学生1：小林可能是觉得自己进步得没有别人多</w:t>
            </w: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学生2：小敏可能是觉得自己有进步所以很开心</w:t>
            </w: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学生1：第二种想法更合理，因为和自己比有进步就是好事。</w:t>
            </w: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学生2：第一种想法很影响心情，但是第二种想法不仅心情好还能激励自己进步。</w:t>
            </w: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学生1：上初中后，我更愿意和人交往了，感觉从社恐变成了社牛。</w:t>
            </w: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学生2：我自己会做的菜品更多了，疫情居家的时候我一直给家里做菜。</w:t>
            </w:r>
          </w:p>
        </w:tc>
        <w:tc>
          <w:tcPr>
            <w:tcW w:w="1644" w:type="dxa"/>
            <w:tcBorders>
              <w:top w:val="single" w:color="auto" w:sz="4" w:space="0"/>
              <w:left w:val="single" w:color="auto" w:sz="4" w:space="0"/>
              <w:bottom w:val="single" w:color="auto" w:sz="4" w:space="0"/>
              <w:right w:val="single" w:color="auto" w:sz="4" w:space="0"/>
            </w:tcBorders>
          </w:tcPr>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运用情境，引出比较的关键是“和自己比”。</w:t>
            </w: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然后通过让学生和自己纵向比较的环节，让他们看到自己在这一年中的进步和成长，肯定自己的努力，欣赏自己的进步，同时让其他同学鼓掌给予他们更多的自信心。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7"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288" w:lineRule="auto"/>
              <w:rPr>
                <w:rStyle w:val="11"/>
                <w:rFonts w:asciiTheme="minorEastAsia" w:hAnsiTheme="minorEastAsia" w:eastAsiaTheme="minorEastAsia"/>
                <w:b w:val="0"/>
              </w:rPr>
            </w:pPr>
            <w:r>
              <w:rPr>
                <w:rStyle w:val="11"/>
                <w:rFonts w:hint="eastAsia" w:asciiTheme="minorEastAsia" w:hAnsiTheme="minorEastAsia" w:eastAsiaTheme="minorEastAsia"/>
                <w:b w:val="0"/>
              </w:rPr>
              <w:t>板块三-</w:t>
            </w:r>
            <w:r>
              <w:rPr>
                <w:rStyle w:val="11"/>
                <w:rFonts w:hint="eastAsia" w:asciiTheme="minorEastAsia" w:hAnsiTheme="minorEastAsia" w:eastAsiaTheme="minorEastAsia"/>
              </w:rPr>
              <w:t>（三）</w:t>
            </w:r>
          </w:p>
          <w:p>
            <w:pPr>
              <w:widowControl/>
              <w:adjustRightInd w:val="0"/>
              <w:snapToGrid w:val="0"/>
              <w:spacing w:line="288" w:lineRule="auto"/>
              <w:jc w:val="center"/>
              <w:rPr>
                <w:rFonts w:asciiTheme="minorEastAsia" w:hAnsiTheme="minorEastAsia" w:eastAsiaTheme="minorEastAsia"/>
                <w:sz w:val="24"/>
              </w:rPr>
            </w:pPr>
          </w:p>
        </w:tc>
        <w:tc>
          <w:tcPr>
            <w:tcW w:w="41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rPr>
                <w:rFonts w:cs="Tahoma" w:asciiTheme="minorEastAsia" w:hAnsiTheme="minorEastAsia" w:eastAsiaTheme="minorEastAsia"/>
                <w:position w:val="-5"/>
                <w:sz w:val="24"/>
              </w:rPr>
            </w:pPr>
            <w:r>
              <w:rPr>
                <w:rFonts w:hint="eastAsia" w:cs="Tahoma" w:asciiTheme="minorEastAsia" w:hAnsiTheme="minorEastAsia" w:eastAsiaTheme="minorEastAsia"/>
                <w:position w:val="-5"/>
                <w:sz w:val="24"/>
              </w:rPr>
              <w:t>（三）被比较怎么办</w:t>
            </w:r>
          </w:p>
          <w:p>
            <w:pPr>
              <w:pStyle w:val="6"/>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教师：前面我们一起讨论出了一些正确看待比较的小妙招，但是有的时候我们身不由己，我们是被比较，那这个时候该怎么办呢？我们先来看一个初中女生的困惑。</w:t>
            </w:r>
          </w:p>
          <w:p>
            <w:pPr>
              <w:pStyle w:val="6"/>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学生观看视频《别人家的孩子》。</w:t>
            </w:r>
          </w:p>
          <w:p>
            <w:pPr>
              <w:pStyle w:val="6"/>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教师：1、你是否和视频中的主人公一样，曾经被家长或他人用“别人家的孩子”伤害过呢？你有什么感受？</w:t>
            </w:r>
            <w:r>
              <w:rPr>
                <w:rFonts w:asciiTheme="minorEastAsia" w:hAnsiTheme="minorEastAsia" w:eastAsiaTheme="minorEastAsia"/>
              </w:rPr>
              <w:t xml:space="preserve"> </w:t>
            </w:r>
          </w:p>
          <w:p>
            <w:pPr>
              <w:pStyle w:val="6"/>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教师：2、假如你是“别人家的孩子”，想一想，在被人拿去比较时，你的感受又会是什么？</w:t>
            </w:r>
          </w:p>
          <w:p>
            <w:pPr>
              <w:pStyle w:val="6"/>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教师：3、同学们，我们发现被人比较时，无论是自己还是“别人家的孩子”其实都很困扰。小组讨论一下，如果以后又有人拿你和他人比较，我们应该如何应对呢？用情景表演的方式展现。</w:t>
            </w:r>
          </w:p>
          <w:p>
            <w:pPr>
              <w:pStyle w:val="6"/>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学生小组讨论</w:t>
            </w:r>
          </w:p>
          <w:p>
            <w:pPr>
              <w:pStyle w:val="6"/>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教师总结：当我们处于被比较的局面中时，要保持一颗平常心，因为他人看到的我们并不是全面的自己。我们既不能因为别人的优秀而贬低自己，也不能因为他人的赞扬而志得意满。这样我们才能正确认识自己，不在比较中迷失自我。</w:t>
            </w:r>
          </w:p>
        </w:tc>
        <w:tc>
          <w:tcPr>
            <w:tcW w:w="1656" w:type="dxa"/>
            <w:tcBorders>
              <w:top w:val="single" w:color="auto" w:sz="4" w:space="0"/>
              <w:left w:val="single" w:color="auto" w:sz="4" w:space="0"/>
              <w:bottom w:val="single" w:color="auto" w:sz="4" w:space="0"/>
              <w:right w:val="single" w:color="auto" w:sz="4" w:space="0"/>
            </w:tcBorders>
          </w:tcPr>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学生观看视频</w:t>
            </w: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学生回答问题</w:t>
            </w: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小组讨论</w:t>
            </w: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情景表演</w:t>
            </w:r>
          </w:p>
        </w:tc>
        <w:tc>
          <w:tcPr>
            <w:tcW w:w="1932" w:type="dxa"/>
            <w:tcBorders>
              <w:top w:val="single" w:color="auto" w:sz="4" w:space="0"/>
              <w:left w:val="single" w:color="auto" w:sz="4" w:space="0"/>
              <w:bottom w:val="single" w:color="auto" w:sz="4" w:space="0"/>
              <w:right w:val="single" w:color="auto" w:sz="4" w:space="0"/>
            </w:tcBorders>
          </w:tcPr>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学生1：很伤心，很难受</w:t>
            </w: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学生2：很气愤</w:t>
            </w: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学生1：感觉有压力</w:t>
            </w:r>
          </w:p>
          <w:p>
            <w:pPr>
              <w:pStyle w:val="6"/>
              <w:adjustRightInd w:val="0"/>
              <w:snapToGrid w:val="0"/>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学生2：很无辜，莫名被牵扯了</w:t>
            </w:r>
          </w:p>
          <w:p>
            <w:pPr>
              <w:pStyle w:val="6"/>
              <w:adjustRightInd w:val="0"/>
              <w:snapToGrid w:val="0"/>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学生3：本来关系很好，结果被家长摆在了对立面</w:t>
            </w:r>
          </w:p>
          <w:p>
            <w:pPr>
              <w:pStyle w:val="6"/>
              <w:adjustRightInd w:val="0"/>
              <w:snapToGrid w:val="0"/>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学生1：不要盲目攀比，多和自己进行比较。</w:t>
            </w:r>
          </w:p>
          <w:p>
            <w:pPr>
              <w:pStyle w:val="6"/>
              <w:adjustRightInd w:val="0"/>
              <w:snapToGrid w:val="0"/>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学生2：多发现自己的优点，能够正确认识自己，客观看待自己。</w:t>
            </w:r>
          </w:p>
          <w:p>
            <w:pPr>
              <w:pStyle w:val="6"/>
              <w:adjustRightInd w:val="0"/>
              <w:snapToGrid w:val="0"/>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学生3：保持一颗平常心，保持乐观积极的心态。</w:t>
            </w:r>
          </w:p>
        </w:tc>
        <w:tc>
          <w:tcPr>
            <w:tcW w:w="1644"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这里使用一个视频，引起学生的共鸣，让学生回忆自己被比较时的感受，在小组讨论中也让学生能够发现被比较时无论是哪一方的感受都不会很好。然后引导学生思考正确的应对方式，让学生正确认识比较，从而能够做到正确认识自己，不在比较中迷失。</w:t>
            </w:r>
          </w:p>
          <w:p>
            <w:pPr>
              <w:pStyle w:val="6"/>
              <w:adjustRightInd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运用心理短剧的情境创设，让学生尝试运用今天课上所学的正确应对比较的内容，活学活用。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Theme="minorEastAsia" w:hAnsiTheme="minorEastAsia" w:eastAsiaTheme="minorEastAsia"/>
                <w:sz w:val="24"/>
              </w:rPr>
            </w:pPr>
            <w:r>
              <w:rPr>
                <w:rFonts w:hint="eastAsia" w:asciiTheme="minorEastAsia" w:hAnsiTheme="minorEastAsia" w:eastAsiaTheme="minorEastAsia"/>
                <w:sz w:val="24"/>
              </w:rPr>
              <w:t>板块四</w:t>
            </w:r>
          </w:p>
          <w:p>
            <w:pPr>
              <w:widowControl/>
              <w:adjustRightInd w:val="0"/>
              <w:snapToGrid w:val="0"/>
              <w:spacing w:line="288" w:lineRule="auto"/>
              <w:jc w:val="center"/>
              <w:rPr>
                <w:rFonts w:asciiTheme="minorEastAsia" w:hAnsiTheme="minorEastAsia" w:eastAsiaTheme="minorEastAsia"/>
                <w:sz w:val="24"/>
              </w:rPr>
            </w:pPr>
            <w:r>
              <w:rPr>
                <w:rFonts w:hint="eastAsia" w:asciiTheme="minorEastAsia" w:hAnsiTheme="minorEastAsia" w:eastAsiaTheme="minorEastAsia"/>
                <w:sz w:val="24"/>
              </w:rPr>
              <w:t>总结</w:t>
            </w:r>
          </w:p>
        </w:tc>
        <w:tc>
          <w:tcPr>
            <w:tcW w:w="4164"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教师总结：看来同学们这节课在积极参与课堂活动的过程中都认识到了该如何正确看待比较；也通过和自己的纵向比较，看到自己进入初中后每个方面的进步。快乐的课堂时光总是短暂的，但是课后同学们也可以每天关注自己的小进步，和同学朋友一起远离盲目攀比，保持一颗平常心，正确地认识自己，客观看待自己，摆正心中的天平。</w:t>
            </w:r>
          </w:p>
        </w:tc>
        <w:tc>
          <w:tcPr>
            <w:tcW w:w="1656" w:type="dxa"/>
            <w:tcBorders>
              <w:top w:val="single" w:color="auto" w:sz="4" w:space="0"/>
              <w:left w:val="single" w:color="auto" w:sz="4" w:space="0"/>
              <w:bottom w:val="single" w:color="auto" w:sz="4" w:space="0"/>
              <w:right w:val="single" w:color="auto" w:sz="4" w:space="0"/>
            </w:tcBorders>
          </w:tcPr>
          <w:p>
            <w:pPr>
              <w:pStyle w:val="6"/>
              <w:adjustRightInd w:val="0"/>
              <w:snapToGrid w:val="0"/>
              <w:spacing w:line="360" w:lineRule="auto"/>
              <w:rPr>
                <w:rFonts w:asciiTheme="minorEastAsia" w:hAnsiTheme="minorEastAsia" w:eastAsiaTheme="minorEastAsia"/>
              </w:rPr>
            </w:pPr>
          </w:p>
          <w:p>
            <w:pPr>
              <w:pStyle w:val="6"/>
              <w:adjustRightInd w:val="0"/>
              <w:snapToGrid w:val="0"/>
              <w:spacing w:line="360" w:lineRule="auto"/>
              <w:rPr>
                <w:rFonts w:asciiTheme="minorEastAsia" w:hAnsiTheme="minorEastAsia" w:eastAsiaTheme="minorEastAsia"/>
              </w:rPr>
            </w:pPr>
          </w:p>
        </w:tc>
        <w:tc>
          <w:tcPr>
            <w:tcW w:w="1932" w:type="dxa"/>
            <w:tcBorders>
              <w:top w:val="single" w:color="auto" w:sz="4" w:space="0"/>
              <w:left w:val="single" w:color="auto" w:sz="4" w:space="0"/>
              <w:bottom w:val="single" w:color="auto" w:sz="4" w:space="0"/>
              <w:right w:val="single" w:color="auto" w:sz="4" w:space="0"/>
            </w:tcBorders>
          </w:tcPr>
          <w:p>
            <w:pPr>
              <w:pStyle w:val="6"/>
              <w:adjustRightInd w:val="0"/>
              <w:snapToGrid w:val="0"/>
              <w:spacing w:line="360" w:lineRule="auto"/>
              <w:rPr>
                <w:rFonts w:asciiTheme="minorEastAsia" w:hAnsiTheme="minorEastAsia" w:eastAsiaTheme="minorEastAsia"/>
              </w:rPr>
            </w:pPr>
          </w:p>
        </w:tc>
        <w:tc>
          <w:tcPr>
            <w:tcW w:w="1644" w:type="dxa"/>
            <w:tcBorders>
              <w:top w:val="single" w:color="auto" w:sz="4" w:space="0"/>
              <w:left w:val="single" w:color="auto" w:sz="4" w:space="0"/>
              <w:bottom w:val="single" w:color="auto" w:sz="4" w:space="0"/>
              <w:right w:val="single" w:color="auto" w:sz="4" w:space="0"/>
            </w:tcBorders>
          </w:tcPr>
          <w:p>
            <w:pPr>
              <w:pStyle w:val="6"/>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反思盲目攀比，关注到自己进步的点点滴滴，将课堂延伸到课外，使学生在生活中能真正做到正确看待比较。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jc w:val="center"/>
        </w:trPr>
        <w:tc>
          <w:tcPr>
            <w:tcW w:w="1056" w:type="dxa"/>
            <w:tcBorders>
              <w:top w:val="single" w:color="auto" w:sz="4" w:space="0"/>
              <w:left w:val="single" w:color="auto" w:sz="4" w:space="0"/>
              <w:right w:val="single" w:color="auto" w:sz="4" w:space="0"/>
            </w:tcBorders>
            <w:vAlign w:val="center"/>
          </w:tcPr>
          <w:p>
            <w:pPr>
              <w:widowControl/>
              <w:adjustRightInd w:val="0"/>
              <w:snapToGrid w:val="0"/>
              <w:spacing w:line="288" w:lineRule="auto"/>
              <w:jc w:val="center"/>
              <w:rPr>
                <w:rFonts w:ascii="宋体" w:hAnsi="宋体"/>
                <w:szCs w:val="21"/>
              </w:rPr>
            </w:pPr>
            <w:r>
              <w:rPr>
                <w:rFonts w:hint="eastAsia" w:ascii="宋体" w:hAnsi="宋体"/>
                <w:sz w:val="24"/>
              </w:rPr>
              <w:t>板书设计</w:t>
            </w:r>
          </w:p>
        </w:tc>
        <w:tc>
          <w:tcPr>
            <w:tcW w:w="9396" w:type="dxa"/>
            <w:gridSpan w:val="4"/>
            <w:tcBorders>
              <w:top w:val="single" w:color="auto" w:sz="4" w:space="0"/>
              <w:left w:val="single" w:color="auto" w:sz="4" w:space="0"/>
              <w:right w:val="single" w:color="auto" w:sz="4" w:space="0"/>
            </w:tcBorders>
            <w:vAlign w:val="center"/>
          </w:tcPr>
          <w:p>
            <w:pPr>
              <w:pStyle w:val="6"/>
              <w:adjustRightInd w:val="0"/>
              <w:snapToGrid w:val="0"/>
              <w:spacing w:line="288" w:lineRule="auto"/>
              <w:rPr>
                <w:sz w:val="21"/>
                <w:szCs w:val="21"/>
              </w:rPr>
            </w:pPr>
            <w:r>
              <w:rPr>
                <w:sz w:val="21"/>
              </w:rPr>
              <w:drawing>
                <wp:inline distT="0" distB="0" distL="0" distR="0">
                  <wp:extent cx="5875020" cy="3200400"/>
                  <wp:effectExtent l="0" t="0" r="0" b="1905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c>
      </w:tr>
    </w:tbl>
    <w:p>
      <w:pP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教学反思：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本节课也有设计的活动，但是总体上来说，是一节思考型的心理健康教育课。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初中生正处于建立自我同一性的重要且关键的时期，这个时候他们会去不自觉地和他人进行比较甚至是攀比，而盲目的攀比肯定会给自己的身心发展带来一定的危害，因此这节心理课就十分有必要。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和文化课不一样的是，心理课不能只讲</w:t>
      </w:r>
      <w:bookmarkStart w:id="0" w:name="_GoBack"/>
      <w:bookmarkEnd w:id="0"/>
      <w:r>
        <w:rPr>
          <w:rFonts w:hint="eastAsia" w:cs="宋体" w:asciiTheme="minorEastAsia" w:hAnsiTheme="minorEastAsia" w:eastAsiaTheme="minorEastAsia"/>
          <w:kern w:val="0"/>
          <w:sz w:val="24"/>
          <w:szCs w:val="24"/>
          <w:lang w:val="en-US" w:eastAsia="zh-CN" w:bidi="ar-SA"/>
        </w:rPr>
        <w:t>述知识点，更是需要让学生能够去运用去实践，在生活中不断成长，因此本节课虽然是思考型的课，我也设计了很多活动让学生能去参与，亲身体会或者说是回顾自己在与他人进行盲目攀比时的心情与感受，只有亲身体会才会更加明白正确看待比较的重要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本节课虽然是思考型的心理课，但是我在最后面设计了一个小组合作实践的心理短剧部分，能够充分发挥学生的主体作用，把课堂还给学生，正如我认为的，心理课上的内容是需要学生们能够去实际运用的，这也是心理课应该做到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本节课有一个问题就是视频播放由于设备问题没有声音，下次上课前应该先尝试一下，看看是否都能正常播放。</w:t>
      </w:r>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7</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初一心理健康教育——正确看待比较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B5CFD"/>
    <w:multiLevelType w:val="singleLevel"/>
    <w:tmpl w:val="E65B5CFD"/>
    <w:lvl w:ilvl="0" w:tentative="0">
      <w:start w:val="1"/>
      <w:numFmt w:val="chineseCounting"/>
      <w:suff w:val="nothing"/>
      <w:lvlText w:val="%1、"/>
      <w:lvlJc w:val="left"/>
      <w:rPr>
        <w:rFonts w:hint="eastAsia"/>
      </w:rPr>
    </w:lvl>
  </w:abstractNum>
  <w:abstractNum w:abstractNumId="1">
    <w:nsid w:val="5C89B86A"/>
    <w:multiLevelType w:val="multilevel"/>
    <w:tmpl w:val="5C89B86A"/>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gutterAtTop/>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CF"/>
    <w:rsid w:val="00001A9C"/>
    <w:rsid w:val="00070C2C"/>
    <w:rsid w:val="000D6377"/>
    <w:rsid w:val="001377D4"/>
    <w:rsid w:val="00155DD2"/>
    <w:rsid w:val="00182D15"/>
    <w:rsid w:val="001935B7"/>
    <w:rsid w:val="001B3859"/>
    <w:rsid w:val="001B7BC7"/>
    <w:rsid w:val="002209AA"/>
    <w:rsid w:val="00234173"/>
    <w:rsid w:val="00290B82"/>
    <w:rsid w:val="002F0EEE"/>
    <w:rsid w:val="002F2702"/>
    <w:rsid w:val="00326DA1"/>
    <w:rsid w:val="0036642C"/>
    <w:rsid w:val="003E1027"/>
    <w:rsid w:val="004178E6"/>
    <w:rsid w:val="00436E87"/>
    <w:rsid w:val="00473ACF"/>
    <w:rsid w:val="004811F0"/>
    <w:rsid w:val="004F20A4"/>
    <w:rsid w:val="0050750A"/>
    <w:rsid w:val="00517A24"/>
    <w:rsid w:val="005B4247"/>
    <w:rsid w:val="005C5B82"/>
    <w:rsid w:val="005C7D40"/>
    <w:rsid w:val="00664A3A"/>
    <w:rsid w:val="00672ADE"/>
    <w:rsid w:val="006911B1"/>
    <w:rsid w:val="00693901"/>
    <w:rsid w:val="00695038"/>
    <w:rsid w:val="006E7FDC"/>
    <w:rsid w:val="007B076D"/>
    <w:rsid w:val="00824A57"/>
    <w:rsid w:val="00841CCA"/>
    <w:rsid w:val="00847216"/>
    <w:rsid w:val="00862206"/>
    <w:rsid w:val="00873208"/>
    <w:rsid w:val="00874985"/>
    <w:rsid w:val="008B2184"/>
    <w:rsid w:val="008F5280"/>
    <w:rsid w:val="009020D1"/>
    <w:rsid w:val="00903D48"/>
    <w:rsid w:val="0096673B"/>
    <w:rsid w:val="00994B08"/>
    <w:rsid w:val="009B07F1"/>
    <w:rsid w:val="009B526C"/>
    <w:rsid w:val="00A232FC"/>
    <w:rsid w:val="00A2652D"/>
    <w:rsid w:val="00A33625"/>
    <w:rsid w:val="00A5393B"/>
    <w:rsid w:val="00A54A32"/>
    <w:rsid w:val="00AC65B5"/>
    <w:rsid w:val="00AF2FA2"/>
    <w:rsid w:val="00AF63E5"/>
    <w:rsid w:val="00BE2046"/>
    <w:rsid w:val="00C019A3"/>
    <w:rsid w:val="00C31A0C"/>
    <w:rsid w:val="00C34F55"/>
    <w:rsid w:val="00C40981"/>
    <w:rsid w:val="00C63F11"/>
    <w:rsid w:val="00C903D7"/>
    <w:rsid w:val="00C968E0"/>
    <w:rsid w:val="00CA7668"/>
    <w:rsid w:val="00CB39EA"/>
    <w:rsid w:val="00CB3BB9"/>
    <w:rsid w:val="00CC07D0"/>
    <w:rsid w:val="00CD367A"/>
    <w:rsid w:val="00D15995"/>
    <w:rsid w:val="00D448C2"/>
    <w:rsid w:val="00D874F8"/>
    <w:rsid w:val="00DF14BE"/>
    <w:rsid w:val="00E175B7"/>
    <w:rsid w:val="00E50678"/>
    <w:rsid w:val="00F34F51"/>
    <w:rsid w:val="00FA0188"/>
    <w:rsid w:val="00FA5883"/>
    <w:rsid w:val="00FC0401"/>
    <w:rsid w:val="05751042"/>
    <w:rsid w:val="058F560E"/>
    <w:rsid w:val="0C9E0C23"/>
    <w:rsid w:val="0D010B4C"/>
    <w:rsid w:val="0F730B98"/>
    <w:rsid w:val="124F46F3"/>
    <w:rsid w:val="15C731C2"/>
    <w:rsid w:val="15F64E85"/>
    <w:rsid w:val="175B0694"/>
    <w:rsid w:val="181D0DEF"/>
    <w:rsid w:val="190B0C48"/>
    <w:rsid w:val="1FD804FE"/>
    <w:rsid w:val="24545C2A"/>
    <w:rsid w:val="269E3CCA"/>
    <w:rsid w:val="2BEC4909"/>
    <w:rsid w:val="305D4027"/>
    <w:rsid w:val="3D227553"/>
    <w:rsid w:val="3E9468D9"/>
    <w:rsid w:val="3FC27A03"/>
    <w:rsid w:val="3FED6BFE"/>
    <w:rsid w:val="42CC2EE5"/>
    <w:rsid w:val="48AA2EA7"/>
    <w:rsid w:val="564912D9"/>
    <w:rsid w:val="57BC3874"/>
    <w:rsid w:val="5A056A12"/>
    <w:rsid w:val="65A17F37"/>
    <w:rsid w:val="70497201"/>
    <w:rsid w:val="71AF2ADB"/>
    <w:rsid w:val="7DBB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4"/>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annotation reference"/>
    <w:basedOn w:val="10"/>
    <w:qFormat/>
    <w:uiPriority w:val="0"/>
    <w:rPr>
      <w:sz w:val="21"/>
      <w:szCs w:val="21"/>
    </w:rPr>
  </w:style>
  <w:style w:type="character" w:customStyle="1" w:styleId="13">
    <w:name w:val="批注文字 Char"/>
    <w:basedOn w:val="10"/>
    <w:link w:val="2"/>
    <w:qFormat/>
    <w:uiPriority w:val="0"/>
    <w:rPr>
      <w:rFonts w:ascii="Calibri" w:hAnsi="Calibri"/>
      <w:kern w:val="2"/>
      <w:sz w:val="21"/>
      <w:szCs w:val="24"/>
    </w:rPr>
  </w:style>
  <w:style w:type="character" w:customStyle="1" w:styleId="14">
    <w:name w:val="批注主题 Char"/>
    <w:basedOn w:val="13"/>
    <w:link w:val="7"/>
    <w:qFormat/>
    <w:uiPriority w:val="0"/>
    <w:rPr>
      <w:rFonts w:ascii="Calibri" w:hAnsi="Calibri"/>
      <w:b/>
      <w:bCs/>
      <w:kern w:val="2"/>
      <w:sz w:val="21"/>
      <w:szCs w:val="24"/>
    </w:rPr>
  </w:style>
  <w:style w:type="character" w:customStyle="1" w:styleId="15">
    <w:name w:val="批注框文本 Char"/>
    <w:basedOn w:val="10"/>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microsoft.com/office/2007/relationships/diagramDrawing" Target="diagrams/drawing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2DC4F825-F147-4645-93BA-D4F8DFD1C1A9}" type="doc">
      <dgm:prSet loTypeId="urn:microsoft.com/office/officeart/2008/layout/NameandTitleOrganizationalChart#1" loCatId="hierarchy" qsTypeId="urn:microsoft.com/office/officeart/2005/8/quickstyle/simple1#1" qsCatId="simple" csTypeId="urn:microsoft.com/office/officeart/2005/8/colors/accent1_2#1" csCatId="accent1" phldr="1"/>
      <dgm:spPr/>
      <dgm:t>
        <a:bodyPr/>
        <a:p>
          <a:endParaRPr lang="zh-CN" altLang="en-US"/>
        </a:p>
      </dgm:t>
    </dgm:pt>
    <dgm:pt modelId="{D3F14F05-EB11-460D-B180-BE6E0E32BCA0}">
      <dgm:prSet phldrT="[文本]"/>
      <dgm:spPr/>
      <dgm:t>
        <a:bodyPr/>
        <a:p>
          <a:r>
            <a:rPr lang="zh-CN" altLang="en-US"/>
            <a:t>正确看待比较</a:t>
          </a:r>
        </a:p>
      </dgm:t>
    </dgm:pt>
    <dgm:pt modelId="{4E84ECAF-4875-4602-B9C0-96EBC02ED5EF}" cxnId="{9A922417-17DA-4E60-B88D-49CBFE1012DA}" type="parTrans">
      <dgm:prSet/>
      <dgm:spPr/>
      <dgm:t>
        <a:bodyPr/>
        <a:p>
          <a:endParaRPr lang="zh-CN" altLang="en-US"/>
        </a:p>
      </dgm:t>
    </dgm:pt>
    <dgm:pt modelId="{FA064743-D5C3-4AA0-8617-839DFD615216}" cxnId="{9A922417-17DA-4E60-B88D-49CBFE1012DA}" type="sibTrans">
      <dgm:prSet/>
      <dgm:spPr/>
      <dgm:t>
        <a:bodyPr/>
        <a:p>
          <a:r>
            <a:rPr lang="zh-CN" altLang="en-US"/>
            <a:t>摆正心中的天平</a:t>
          </a:r>
        </a:p>
      </dgm:t>
    </dgm:pt>
    <dgm:pt modelId="{AFDE70DD-2977-43C8-86E2-2CBF5C82EE9A}" type="asst">
      <dgm:prSet phldrT="[文本]"/>
      <dgm:spPr/>
      <dgm:t>
        <a:bodyPr/>
        <a:p>
          <a:r>
            <a:rPr lang="zh-CN" altLang="en-US"/>
            <a:t>比较</a:t>
          </a:r>
        </a:p>
      </dgm:t>
    </dgm:pt>
    <dgm:pt modelId="{FA8676E0-B0A2-42C5-B0E4-DB25121758F6}" cxnId="{0DB4A1FE-9249-42A3-A695-F1ED65A3C527}" type="parTrans">
      <dgm:prSet/>
      <dgm:spPr/>
      <dgm:t>
        <a:bodyPr/>
        <a:p>
          <a:endParaRPr lang="zh-CN" altLang="en-US"/>
        </a:p>
      </dgm:t>
    </dgm:pt>
    <dgm:pt modelId="{B053B3DD-129F-455E-A74F-33F0D0468DB4}" cxnId="{0DB4A1FE-9249-42A3-A695-F1ED65A3C527}" type="sibTrans">
      <dgm:prSet/>
      <dgm:spPr/>
      <dgm:t>
        <a:bodyPr/>
        <a:p>
          <a:r>
            <a:rPr lang="zh-CN" altLang="en-US"/>
            <a:t>错误看待会让心中的天平失衡</a:t>
          </a:r>
        </a:p>
      </dgm:t>
    </dgm:pt>
    <dgm:pt modelId="{C4D26DB2-B45F-4038-A37D-6D08F0AA9E35}">
      <dgm:prSet phldrT="[文本]"/>
      <dgm:spPr/>
      <dgm:t>
        <a:bodyPr/>
        <a:p>
          <a:r>
            <a:rPr lang="zh-CN" altLang="en-US"/>
            <a:t>和别人比什么</a:t>
          </a:r>
        </a:p>
      </dgm:t>
    </dgm:pt>
    <dgm:pt modelId="{FC154404-A0E4-4652-876D-F90D9C998865}" cxnId="{5E514BAD-41FD-4756-81BC-559F57DB68A8}" type="parTrans">
      <dgm:prSet/>
      <dgm:spPr/>
      <dgm:t>
        <a:bodyPr/>
        <a:p>
          <a:endParaRPr lang="zh-CN" altLang="en-US"/>
        </a:p>
      </dgm:t>
    </dgm:pt>
    <dgm:pt modelId="{3BE6B649-7A2D-46B2-A9BD-0700DC77B060}" cxnId="{5E514BAD-41FD-4756-81BC-559F57DB68A8}" type="sibTrans">
      <dgm:prSet/>
      <dgm:spPr/>
      <dgm:t>
        <a:bodyPr/>
        <a:p>
          <a:r>
            <a:rPr lang="zh-CN" altLang="en-US"/>
            <a:t>客观看待自己</a:t>
          </a:r>
        </a:p>
      </dgm:t>
    </dgm:pt>
    <dgm:pt modelId="{FE2B1CBF-1E18-42B5-A3BA-22103EF59F8B}">
      <dgm:prSet phldrT="[文本]"/>
      <dgm:spPr/>
      <dgm:t>
        <a:bodyPr/>
        <a:p>
          <a:r>
            <a:rPr lang="zh-CN" altLang="en-US"/>
            <a:t>应该怎么比较</a:t>
          </a:r>
        </a:p>
      </dgm:t>
    </dgm:pt>
    <dgm:pt modelId="{FF047619-9CE0-44B1-B1D3-6BFE142D21C5}" cxnId="{0634E771-1FFB-4E3A-92E2-988A52B915C2}" type="parTrans">
      <dgm:prSet/>
      <dgm:spPr/>
      <dgm:t>
        <a:bodyPr/>
        <a:p>
          <a:endParaRPr lang="zh-CN" altLang="en-US"/>
        </a:p>
      </dgm:t>
    </dgm:pt>
    <dgm:pt modelId="{25A69322-2823-493D-A88E-4D7031D49EB3}" cxnId="{0634E771-1FFB-4E3A-92E2-988A52B915C2}" type="sibTrans">
      <dgm:prSet/>
      <dgm:spPr/>
      <dgm:t>
        <a:bodyPr/>
        <a:p>
          <a:r>
            <a:rPr lang="zh-CN" altLang="en-US"/>
            <a:t>远离盲目攀比</a:t>
          </a:r>
        </a:p>
      </dgm:t>
    </dgm:pt>
    <dgm:pt modelId="{E9F8E6AF-57E8-4CF4-83EC-5F3256DDFCC1}">
      <dgm:prSet phldrT="[文本]"/>
      <dgm:spPr/>
      <dgm:t>
        <a:bodyPr/>
        <a:p>
          <a:r>
            <a:rPr lang="zh-CN" altLang="en-US"/>
            <a:t>被比较怎么办</a:t>
          </a:r>
        </a:p>
      </dgm:t>
    </dgm:pt>
    <dgm:pt modelId="{C798360A-CFE4-4685-ACCB-75B99D4DD9BC}" cxnId="{181931B7-3688-4FC7-B982-CC37C0F2DC3A}" type="parTrans">
      <dgm:prSet/>
      <dgm:spPr/>
      <dgm:t>
        <a:bodyPr/>
        <a:p>
          <a:endParaRPr lang="zh-CN" altLang="en-US"/>
        </a:p>
      </dgm:t>
    </dgm:pt>
    <dgm:pt modelId="{AA60706B-7254-49BD-B631-C8D68B1E584A}" cxnId="{181931B7-3688-4FC7-B982-CC37C0F2DC3A}" type="sibTrans">
      <dgm:prSet/>
      <dgm:spPr/>
      <dgm:t>
        <a:bodyPr/>
        <a:p>
          <a:r>
            <a:rPr lang="zh-CN" altLang="en-US"/>
            <a:t>保持一颗平常心</a:t>
          </a:r>
        </a:p>
      </dgm:t>
    </dgm:pt>
    <dgm:pt modelId="{FC37C025-4325-4580-93B3-8D0D72D950F1}" type="pres">
      <dgm:prSet presAssocID="{2DC4F825-F147-4645-93BA-D4F8DFD1C1A9}" presName="hierChild1" presStyleCnt="0">
        <dgm:presLayoutVars>
          <dgm:orgChart val="1"/>
          <dgm:chPref val="1"/>
          <dgm:dir/>
          <dgm:animOne val="branch"/>
          <dgm:animLvl val="lvl"/>
          <dgm:resizeHandles/>
        </dgm:presLayoutVars>
      </dgm:prSet>
      <dgm:spPr/>
      <dgm:t>
        <a:bodyPr/>
        <a:p>
          <a:endParaRPr lang="zh-CN" altLang="en-US"/>
        </a:p>
      </dgm:t>
    </dgm:pt>
    <dgm:pt modelId="{955E210C-0C5E-4866-A154-DA70503B1732}" type="pres">
      <dgm:prSet presAssocID="{D3F14F05-EB11-460D-B180-BE6E0E32BCA0}" presName="hierRoot1" presStyleCnt="0">
        <dgm:presLayoutVars>
          <dgm:hierBranch val="init"/>
        </dgm:presLayoutVars>
      </dgm:prSet>
      <dgm:spPr/>
    </dgm:pt>
    <dgm:pt modelId="{2459BB37-AC67-437A-981D-4A21CA2F3E0C}" type="pres">
      <dgm:prSet presAssocID="{D3F14F05-EB11-460D-B180-BE6E0E32BCA0}" presName="rootComposite1" presStyleCnt="0"/>
      <dgm:spPr/>
    </dgm:pt>
    <dgm:pt modelId="{489C864C-1293-4865-8165-1B8252509091}" type="pres">
      <dgm:prSet presAssocID="{D3F14F05-EB11-460D-B180-BE6E0E32BCA0}" presName="rootText1" presStyleLbl="node0" presStyleIdx="0" presStyleCnt="1" custScaleX="139703">
        <dgm:presLayoutVars>
          <dgm:chMax/>
          <dgm:chPref val="3"/>
        </dgm:presLayoutVars>
      </dgm:prSet>
      <dgm:spPr/>
      <dgm:t>
        <a:bodyPr/>
        <a:p>
          <a:endParaRPr lang="zh-CN" altLang="en-US"/>
        </a:p>
      </dgm:t>
    </dgm:pt>
    <dgm:pt modelId="{365A86AA-D8AE-48F3-A447-9F593D0A38CE}" type="pres">
      <dgm:prSet presAssocID="{D3F14F05-EB11-460D-B180-BE6E0E32BCA0}" presName="titleText1" presStyleLbl="fgAcc0" presStyleIdx="0" presStyleCnt="1">
        <dgm:presLayoutVars>
          <dgm:chMax val="0"/>
          <dgm:chPref val="0"/>
        </dgm:presLayoutVars>
      </dgm:prSet>
      <dgm:spPr/>
      <dgm:t>
        <a:bodyPr/>
        <a:p>
          <a:endParaRPr lang="zh-CN" altLang="en-US"/>
        </a:p>
      </dgm:t>
    </dgm:pt>
    <dgm:pt modelId="{A59DE0A7-185C-4231-9636-42B17AB99671}" type="pres">
      <dgm:prSet presAssocID="{D3F14F05-EB11-460D-B180-BE6E0E32BCA0}" presName="rootConnector1" presStyleLbl="node1" presStyleIdx="0" presStyleCnt="3"/>
      <dgm:spPr/>
      <dgm:t>
        <a:bodyPr/>
        <a:p>
          <a:endParaRPr lang="zh-CN" altLang="en-US"/>
        </a:p>
      </dgm:t>
    </dgm:pt>
    <dgm:pt modelId="{2306CEFA-003D-402B-9BEF-036BD5ACCD90}" type="pres">
      <dgm:prSet presAssocID="{D3F14F05-EB11-460D-B180-BE6E0E32BCA0}" presName="hierChild2" presStyleCnt="0"/>
      <dgm:spPr/>
    </dgm:pt>
    <dgm:pt modelId="{2E01634F-F5DD-4FC2-B70E-3DE58BC7474C}" type="pres">
      <dgm:prSet presAssocID="{FC154404-A0E4-4652-876D-F90D9C998865}" presName="Name37" presStyleLbl="parChTrans1D2" presStyleIdx="0" presStyleCnt="4"/>
      <dgm:spPr/>
      <dgm:t>
        <a:bodyPr/>
        <a:p>
          <a:endParaRPr lang="zh-CN" altLang="en-US"/>
        </a:p>
      </dgm:t>
    </dgm:pt>
    <dgm:pt modelId="{5F1AF0C9-7229-4051-84B4-2E79D554B19A}" type="pres">
      <dgm:prSet presAssocID="{C4D26DB2-B45F-4038-A37D-6D08F0AA9E35}" presName="hierRoot2" presStyleCnt="0">
        <dgm:presLayoutVars>
          <dgm:hierBranch val="init"/>
        </dgm:presLayoutVars>
      </dgm:prSet>
      <dgm:spPr/>
    </dgm:pt>
    <dgm:pt modelId="{BEE9495A-BBDF-422A-B301-514EED5AAFBE}" type="pres">
      <dgm:prSet presAssocID="{C4D26DB2-B45F-4038-A37D-6D08F0AA9E35}" presName="rootComposite" presStyleCnt="0"/>
      <dgm:spPr/>
    </dgm:pt>
    <dgm:pt modelId="{F2A1AF78-ABC7-4CAA-A65E-0A3093BD30D4}" type="pres">
      <dgm:prSet presAssocID="{C4D26DB2-B45F-4038-A37D-6D08F0AA9E35}" presName="rootText" presStyleLbl="node1" presStyleIdx="0" presStyleCnt="3" custScaleX="120939">
        <dgm:presLayoutVars>
          <dgm:chMax/>
          <dgm:chPref val="3"/>
        </dgm:presLayoutVars>
      </dgm:prSet>
      <dgm:spPr/>
      <dgm:t>
        <a:bodyPr/>
        <a:p>
          <a:endParaRPr lang="zh-CN" altLang="en-US"/>
        </a:p>
      </dgm:t>
    </dgm:pt>
    <dgm:pt modelId="{1ED8058B-08BA-4620-9E64-D6FE061EFB5F}" type="pres">
      <dgm:prSet presAssocID="{C4D26DB2-B45F-4038-A37D-6D08F0AA9E35}" presName="titleText2" presStyleLbl="fgAcc1" presStyleIdx="0" presStyleCnt="3">
        <dgm:presLayoutVars>
          <dgm:chMax val="0"/>
          <dgm:chPref val="0"/>
        </dgm:presLayoutVars>
      </dgm:prSet>
      <dgm:spPr/>
      <dgm:t>
        <a:bodyPr/>
        <a:p>
          <a:endParaRPr lang="zh-CN" altLang="en-US"/>
        </a:p>
      </dgm:t>
    </dgm:pt>
    <dgm:pt modelId="{1E6CDE89-8C6C-41CD-932E-F7389189D6F7}" type="pres">
      <dgm:prSet presAssocID="{C4D26DB2-B45F-4038-A37D-6D08F0AA9E35}" presName="rootConnector" presStyleLbl="node2" presStyleIdx="0" presStyleCnt="0"/>
      <dgm:spPr/>
      <dgm:t>
        <a:bodyPr/>
        <a:p>
          <a:endParaRPr lang="zh-CN" altLang="en-US"/>
        </a:p>
      </dgm:t>
    </dgm:pt>
    <dgm:pt modelId="{87763D97-C6E6-4DF6-8197-6946F8F288FB}" type="pres">
      <dgm:prSet presAssocID="{C4D26DB2-B45F-4038-A37D-6D08F0AA9E35}" presName="hierChild4" presStyleCnt="0"/>
      <dgm:spPr/>
    </dgm:pt>
    <dgm:pt modelId="{151BFB49-35C6-4996-A212-B465BFBC16B1}" type="pres">
      <dgm:prSet presAssocID="{C4D26DB2-B45F-4038-A37D-6D08F0AA9E35}" presName="hierChild5" presStyleCnt="0"/>
      <dgm:spPr/>
    </dgm:pt>
    <dgm:pt modelId="{CD9A2F7F-C4AD-492B-9C1F-92C36EA555D1}" type="pres">
      <dgm:prSet presAssocID="{FF047619-9CE0-44B1-B1D3-6BFE142D21C5}" presName="Name37" presStyleLbl="parChTrans1D2" presStyleIdx="1" presStyleCnt="4"/>
      <dgm:spPr/>
      <dgm:t>
        <a:bodyPr/>
        <a:p>
          <a:endParaRPr lang="zh-CN" altLang="en-US"/>
        </a:p>
      </dgm:t>
    </dgm:pt>
    <dgm:pt modelId="{83F0B8A1-C4C7-499B-A6EE-81F4F0C017F5}" type="pres">
      <dgm:prSet presAssocID="{FE2B1CBF-1E18-42B5-A3BA-22103EF59F8B}" presName="hierRoot2" presStyleCnt="0">
        <dgm:presLayoutVars>
          <dgm:hierBranch val="init"/>
        </dgm:presLayoutVars>
      </dgm:prSet>
      <dgm:spPr/>
    </dgm:pt>
    <dgm:pt modelId="{74525B28-5D56-4655-820D-AE7C937F6221}" type="pres">
      <dgm:prSet presAssocID="{FE2B1CBF-1E18-42B5-A3BA-22103EF59F8B}" presName="rootComposite" presStyleCnt="0"/>
      <dgm:spPr/>
    </dgm:pt>
    <dgm:pt modelId="{32A31772-AEDD-49B5-B0C2-055C190FA21D}" type="pres">
      <dgm:prSet presAssocID="{FE2B1CBF-1E18-42B5-A3BA-22103EF59F8B}" presName="rootText" presStyleLbl="node1" presStyleIdx="1" presStyleCnt="3" custScaleX="119275">
        <dgm:presLayoutVars>
          <dgm:chMax/>
          <dgm:chPref val="3"/>
        </dgm:presLayoutVars>
      </dgm:prSet>
      <dgm:spPr/>
      <dgm:t>
        <a:bodyPr/>
        <a:p>
          <a:endParaRPr lang="zh-CN" altLang="en-US"/>
        </a:p>
      </dgm:t>
    </dgm:pt>
    <dgm:pt modelId="{19F8CC2F-1333-441D-BC66-05917666B3FF}" type="pres">
      <dgm:prSet presAssocID="{FE2B1CBF-1E18-42B5-A3BA-22103EF59F8B}" presName="titleText2" presStyleLbl="fgAcc1" presStyleIdx="1" presStyleCnt="3">
        <dgm:presLayoutVars>
          <dgm:chMax val="0"/>
          <dgm:chPref val="0"/>
        </dgm:presLayoutVars>
      </dgm:prSet>
      <dgm:spPr/>
      <dgm:t>
        <a:bodyPr/>
        <a:p>
          <a:endParaRPr lang="zh-CN" altLang="en-US"/>
        </a:p>
      </dgm:t>
    </dgm:pt>
    <dgm:pt modelId="{736B730B-11BC-45D3-B87E-5894F2D45243}" type="pres">
      <dgm:prSet presAssocID="{FE2B1CBF-1E18-42B5-A3BA-22103EF59F8B}" presName="rootConnector" presStyleLbl="node2" presStyleIdx="0" presStyleCnt="0"/>
      <dgm:spPr/>
      <dgm:t>
        <a:bodyPr/>
        <a:p>
          <a:endParaRPr lang="zh-CN" altLang="en-US"/>
        </a:p>
      </dgm:t>
    </dgm:pt>
    <dgm:pt modelId="{7D56469C-0FEE-4749-B915-3C4FFF10E545}" type="pres">
      <dgm:prSet presAssocID="{FE2B1CBF-1E18-42B5-A3BA-22103EF59F8B}" presName="hierChild4" presStyleCnt="0"/>
      <dgm:spPr/>
    </dgm:pt>
    <dgm:pt modelId="{0A8AEAF8-1303-4F5C-919B-DA1B5F9A35DB}" type="pres">
      <dgm:prSet presAssocID="{FE2B1CBF-1E18-42B5-A3BA-22103EF59F8B}" presName="hierChild5" presStyleCnt="0"/>
      <dgm:spPr/>
    </dgm:pt>
    <dgm:pt modelId="{EBD82271-DD43-4409-B626-0D1A2B51588C}" type="pres">
      <dgm:prSet presAssocID="{C798360A-CFE4-4685-ACCB-75B99D4DD9BC}" presName="Name37" presStyleLbl="parChTrans1D2" presStyleIdx="2" presStyleCnt="4"/>
      <dgm:spPr/>
      <dgm:t>
        <a:bodyPr/>
        <a:p>
          <a:endParaRPr lang="zh-CN" altLang="en-US"/>
        </a:p>
      </dgm:t>
    </dgm:pt>
    <dgm:pt modelId="{54665326-1BDA-4A38-98B2-3993A667FC9E}" type="pres">
      <dgm:prSet presAssocID="{E9F8E6AF-57E8-4CF4-83EC-5F3256DDFCC1}" presName="hierRoot2" presStyleCnt="0">
        <dgm:presLayoutVars>
          <dgm:hierBranch val="init"/>
        </dgm:presLayoutVars>
      </dgm:prSet>
      <dgm:spPr/>
    </dgm:pt>
    <dgm:pt modelId="{8A096D68-1AC8-4190-9412-54F4A3D7F70C}" type="pres">
      <dgm:prSet presAssocID="{E9F8E6AF-57E8-4CF4-83EC-5F3256DDFCC1}" presName="rootComposite" presStyleCnt="0"/>
      <dgm:spPr/>
    </dgm:pt>
    <dgm:pt modelId="{B43C5475-0C57-44C2-B264-881D079453EF}" type="pres">
      <dgm:prSet presAssocID="{E9F8E6AF-57E8-4CF4-83EC-5F3256DDFCC1}" presName="rootText" presStyleLbl="node1" presStyleIdx="2" presStyleCnt="3" custScaleX="111348">
        <dgm:presLayoutVars>
          <dgm:chMax/>
          <dgm:chPref val="3"/>
        </dgm:presLayoutVars>
      </dgm:prSet>
      <dgm:spPr/>
      <dgm:t>
        <a:bodyPr/>
        <a:p>
          <a:endParaRPr lang="zh-CN" altLang="en-US"/>
        </a:p>
      </dgm:t>
    </dgm:pt>
    <dgm:pt modelId="{F5E602ED-3798-4268-8912-F356156633E7}" type="pres">
      <dgm:prSet presAssocID="{E9F8E6AF-57E8-4CF4-83EC-5F3256DDFCC1}" presName="titleText2" presStyleLbl="fgAcc1" presStyleIdx="2" presStyleCnt="3">
        <dgm:presLayoutVars>
          <dgm:chMax val="0"/>
          <dgm:chPref val="0"/>
        </dgm:presLayoutVars>
      </dgm:prSet>
      <dgm:spPr/>
      <dgm:t>
        <a:bodyPr/>
        <a:p>
          <a:endParaRPr lang="zh-CN" altLang="en-US"/>
        </a:p>
      </dgm:t>
    </dgm:pt>
    <dgm:pt modelId="{A27DA75B-B91D-4AC5-8808-F1EB1D6EBD1F}" type="pres">
      <dgm:prSet presAssocID="{E9F8E6AF-57E8-4CF4-83EC-5F3256DDFCC1}" presName="rootConnector" presStyleLbl="node2" presStyleIdx="0" presStyleCnt="0"/>
      <dgm:spPr/>
      <dgm:t>
        <a:bodyPr/>
        <a:p>
          <a:endParaRPr lang="zh-CN" altLang="en-US"/>
        </a:p>
      </dgm:t>
    </dgm:pt>
    <dgm:pt modelId="{191FA437-59B3-4EEA-A0CD-174677A5BA69}" type="pres">
      <dgm:prSet presAssocID="{E9F8E6AF-57E8-4CF4-83EC-5F3256DDFCC1}" presName="hierChild4" presStyleCnt="0"/>
      <dgm:spPr/>
    </dgm:pt>
    <dgm:pt modelId="{A92B287C-0C92-4E10-82A9-31EF815B5453}" type="pres">
      <dgm:prSet presAssocID="{E9F8E6AF-57E8-4CF4-83EC-5F3256DDFCC1}" presName="hierChild5" presStyleCnt="0"/>
      <dgm:spPr/>
    </dgm:pt>
    <dgm:pt modelId="{C799D6A4-4385-4B92-852B-45B75FC47DC9}" type="pres">
      <dgm:prSet presAssocID="{D3F14F05-EB11-460D-B180-BE6E0E32BCA0}" presName="hierChild3" presStyleCnt="0"/>
      <dgm:spPr/>
    </dgm:pt>
    <dgm:pt modelId="{946BD2E1-9590-4F6B-80D9-F1A9124FE5A6}" type="pres">
      <dgm:prSet presAssocID="{FA8676E0-B0A2-42C5-B0E4-DB25121758F6}" presName="Name96" presStyleLbl="parChTrans1D2" presStyleIdx="3" presStyleCnt="4"/>
      <dgm:spPr/>
      <dgm:t>
        <a:bodyPr/>
        <a:p>
          <a:endParaRPr lang="zh-CN" altLang="en-US"/>
        </a:p>
      </dgm:t>
    </dgm:pt>
    <dgm:pt modelId="{1720652D-61CF-46A9-9AB1-8402754F804E}" type="pres">
      <dgm:prSet presAssocID="{AFDE70DD-2977-43C8-86E2-2CBF5C82EE9A}" presName="hierRoot3" presStyleCnt="0">
        <dgm:presLayoutVars>
          <dgm:hierBranch val="init"/>
        </dgm:presLayoutVars>
      </dgm:prSet>
      <dgm:spPr/>
    </dgm:pt>
    <dgm:pt modelId="{9CDDEC15-CDF7-4BBA-B787-543F4AE459B5}" type="pres">
      <dgm:prSet presAssocID="{AFDE70DD-2977-43C8-86E2-2CBF5C82EE9A}" presName="rootComposite3" presStyleCnt="0"/>
      <dgm:spPr/>
    </dgm:pt>
    <dgm:pt modelId="{04C0D7DB-449C-4124-BAB8-F82532343E54}" type="pres">
      <dgm:prSet presAssocID="{AFDE70DD-2977-43C8-86E2-2CBF5C82EE9A}" presName="rootText3" presStyleLbl="asst1" presStyleIdx="0" presStyleCnt="1">
        <dgm:presLayoutVars>
          <dgm:chPref val="3"/>
        </dgm:presLayoutVars>
      </dgm:prSet>
      <dgm:spPr/>
      <dgm:t>
        <a:bodyPr/>
        <a:p>
          <a:endParaRPr lang="zh-CN" altLang="en-US"/>
        </a:p>
      </dgm:t>
    </dgm:pt>
    <dgm:pt modelId="{A11F3D7A-3944-448C-9117-6CFEDBA0C4D8}" type="pres">
      <dgm:prSet presAssocID="{AFDE70DD-2977-43C8-86E2-2CBF5C82EE9A}" presName="titleText3" presStyleLbl="fgAcc2" presStyleIdx="0" presStyleCnt="1" custScaleX="119378">
        <dgm:presLayoutVars>
          <dgm:chMax val="0"/>
          <dgm:chPref val="0"/>
        </dgm:presLayoutVars>
      </dgm:prSet>
      <dgm:spPr/>
      <dgm:t>
        <a:bodyPr/>
        <a:p>
          <a:endParaRPr lang="zh-CN" altLang="en-US"/>
        </a:p>
      </dgm:t>
    </dgm:pt>
    <dgm:pt modelId="{DC680109-1922-4704-8209-2960018F6819}" type="pres">
      <dgm:prSet presAssocID="{AFDE70DD-2977-43C8-86E2-2CBF5C82EE9A}" presName="rootConnector3" presStyleLbl="asst1" presStyleIdx="0" presStyleCnt="1"/>
      <dgm:spPr/>
      <dgm:t>
        <a:bodyPr/>
        <a:p>
          <a:endParaRPr lang="zh-CN" altLang="en-US"/>
        </a:p>
      </dgm:t>
    </dgm:pt>
    <dgm:pt modelId="{79E21858-DE88-498F-9961-B4DB2407685D}" type="pres">
      <dgm:prSet presAssocID="{AFDE70DD-2977-43C8-86E2-2CBF5C82EE9A}" presName="hierChild6" presStyleCnt="0"/>
      <dgm:spPr/>
    </dgm:pt>
    <dgm:pt modelId="{791C98C1-CF80-4200-B365-00171B513A6C}" type="pres">
      <dgm:prSet presAssocID="{AFDE70DD-2977-43C8-86E2-2CBF5C82EE9A}" presName="hierChild7" presStyleCnt="0"/>
      <dgm:spPr/>
    </dgm:pt>
  </dgm:ptLst>
  <dgm:cxnLst>
    <dgm:cxn modelId="{BA27DD5C-BEC0-461D-8F1B-CCFAC74959BA}" type="presOf" srcId="{AFDE70DD-2977-43C8-86E2-2CBF5C82EE9A}" destId="{DC680109-1922-4704-8209-2960018F6819}" srcOrd="1" destOrd="0" presId="urn:microsoft.com/office/officeart/2008/layout/NameandTitleOrganizationalChart#1"/>
    <dgm:cxn modelId="{5E514BAD-41FD-4756-81BC-559F57DB68A8}" srcId="{D3F14F05-EB11-460D-B180-BE6E0E32BCA0}" destId="{C4D26DB2-B45F-4038-A37D-6D08F0AA9E35}" srcOrd="1" destOrd="0" parTransId="{FC154404-A0E4-4652-876D-F90D9C998865}" sibTransId="{3BE6B649-7A2D-46B2-A9BD-0700DC77B060}"/>
    <dgm:cxn modelId="{31EF45B6-3864-49DE-BC61-F193FC9055C6}" type="presOf" srcId="{B053B3DD-129F-455E-A74F-33F0D0468DB4}" destId="{A11F3D7A-3944-448C-9117-6CFEDBA0C4D8}" srcOrd="0" destOrd="0" presId="urn:microsoft.com/office/officeart/2008/layout/NameandTitleOrganizationalChart#1"/>
    <dgm:cxn modelId="{4D7F0CDB-B7F0-4401-9BF2-E766521B41D7}" type="presOf" srcId="{C4D26DB2-B45F-4038-A37D-6D08F0AA9E35}" destId="{1E6CDE89-8C6C-41CD-932E-F7389189D6F7}" srcOrd="1" destOrd="0" presId="urn:microsoft.com/office/officeart/2008/layout/NameandTitleOrganizationalChart#1"/>
    <dgm:cxn modelId="{DFC85BA4-1E10-4D46-80EA-4DE0D2B49C17}" type="presOf" srcId="{FE2B1CBF-1E18-42B5-A3BA-22103EF59F8B}" destId="{736B730B-11BC-45D3-B87E-5894F2D45243}" srcOrd="1" destOrd="0" presId="urn:microsoft.com/office/officeart/2008/layout/NameandTitleOrganizationalChart#1"/>
    <dgm:cxn modelId="{E44A3BF4-52D9-4341-B4AC-86E90F2215CB}" type="presOf" srcId="{FA8676E0-B0A2-42C5-B0E4-DB25121758F6}" destId="{946BD2E1-9590-4F6B-80D9-F1A9124FE5A6}" srcOrd="0" destOrd="0" presId="urn:microsoft.com/office/officeart/2008/layout/NameandTitleOrganizationalChart#1"/>
    <dgm:cxn modelId="{26B09C59-1C34-4B97-B875-F00471F30D8C}" type="presOf" srcId="{AFDE70DD-2977-43C8-86E2-2CBF5C82EE9A}" destId="{04C0D7DB-449C-4124-BAB8-F82532343E54}" srcOrd="0" destOrd="0" presId="urn:microsoft.com/office/officeart/2008/layout/NameandTitleOrganizationalChart#1"/>
    <dgm:cxn modelId="{BA285502-0B0C-4F45-B5E9-335E09B1C8E1}" type="presOf" srcId="{3BE6B649-7A2D-46B2-A9BD-0700DC77B060}" destId="{1ED8058B-08BA-4620-9E64-D6FE061EFB5F}" srcOrd="0" destOrd="0" presId="urn:microsoft.com/office/officeart/2008/layout/NameandTitleOrganizationalChart#1"/>
    <dgm:cxn modelId="{B9DB26CA-305E-4AC9-B679-1DC883CAD22C}" type="presOf" srcId="{FE2B1CBF-1E18-42B5-A3BA-22103EF59F8B}" destId="{32A31772-AEDD-49B5-B0C2-055C190FA21D}" srcOrd="0" destOrd="0" presId="urn:microsoft.com/office/officeart/2008/layout/NameandTitleOrganizationalChart#1"/>
    <dgm:cxn modelId="{0DB4A1FE-9249-42A3-A695-F1ED65A3C527}" srcId="{D3F14F05-EB11-460D-B180-BE6E0E32BCA0}" destId="{AFDE70DD-2977-43C8-86E2-2CBF5C82EE9A}" srcOrd="0" destOrd="0" parTransId="{FA8676E0-B0A2-42C5-B0E4-DB25121758F6}" sibTransId="{B053B3DD-129F-455E-A74F-33F0D0468DB4}"/>
    <dgm:cxn modelId="{FE74F820-AB03-4230-9111-90EE65B28ED0}" type="presOf" srcId="{E9F8E6AF-57E8-4CF4-83EC-5F3256DDFCC1}" destId="{A27DA75B-B91D-4AC5-8808-F1EB1D6EBD1F}" srcOrd="1" destOrd="0" presId="urn:microsoft.com/office/officeart/2008/layout/NameandTitleOrganizationalChart#1"/>
    <dgm:cxn modelId="{0634E771-1FFB-4E3A-92E2-988A52B915C2}" srcId="{D3F14F05-EB11-460D-B180-BE6E0E32BCA0}" destId="{FE2B1CBF-1E18-42B5-A3BA-22103EF59F8B}" srcOrd="2" destOrd="0" parTransId="{FF047619-9CE0-44B1-B1D3-6BFE142D21C5}" sibTransId="{25A69322-2823-493D-A88E-4D7031D49EB3}"/>
    <dgm:cxn modelId="{98F5A792-BD1F-4B86-B955-C3E9A5E5535C}" type="presOf" srcId="{2DC4F825-F147-4645-93BA-D4F8DFD1C1A9}" destId="{FC37C025-4325-4580-93B3-8D0D72D950F1}" srcOrd="0" destOrd="0" presId="urn:microsoft.com/office/officeart/2008/layout/NameandTitleOrganizationalChart#1"/>
    <dgm:cxn modelId="{7EB790F1-1BFA-490D-B9A6-762CDA8FAE48}" type="presOf" srcId="{25A69322-2823-493D-A88E-4D7031D49EB3}" destId="{19F8CC2F-1333-441D-BC66-05917666B3FF}" srcOrd="0" destOrd="0" presId="urn:microsoft.com/office/officeart/2008/layout/NameandTitleOrganizationalChart#1"/>
    <dgm:cxn modelId="{1A8C3214-8934-40D8-BD2F-476BAC6377A8}" type="presOf" srcId="{AA60706B-7254-49BD-B631-C8D68B1E584A}" destId="{F5E602ED-3798-4268-8912-F356156633E7}" srcOrd="0" destOrd="0" presId="urn:microsoft.com/office/officeart/2008/layout/NameandTitleOrganizationalChart#1"/>
    <dgm:cxn modelId="{98B20F4D-04E1-410D-A6ED-E449A1D423DB}" type="presOf" srcId="{D3F14F05-EB11-460D-B180-BE6E0E32BCA0}" destId="{A59DE0A7-185C-4231-9636-42B17AB99671}" srcOrd="1" destOrd="0" presId="urn:microsoft.com/office/officeart/2008/layout/NameandTitleOrganizationalChart#1"/>
    <dgm:cxn modelId="{9A922417-17DA-4E60-B88D-49CBFE1012DA}" srcId="{2DC4F825-F147-4645-93BA-D4F8DFD1C1A9}" destId="{D3F14F05-EB11-460D-B180-BE6E0E32BCA0}" srcOrd="0" destOrd="0" parTransId="{4E84ECAF-4875-4602-B9C0-96EBC02ED5EF}" sibTransId="{FA064743-D5C3-4AA0-8617-839DFD615216}"/>
    <dgm:cxn modelId="{19DDD44E-9586-43DD-A534-7A226470A7EE}" type="presOf" srcId="{D3F14F05-EB11-460D-B180-BE6E0E32BCA0}" destId="{489C864C-1293-4865-8165-1B8252509091}" srcOrd="0" destOrd="0" presId="urn:microsoft.com/office/officeart/2008/layout/NameandTitleOrganizationalChart#1"/>
    <dgm:cxn modelId="{4F56F293-50AD-41BD-9EDD-5ECE51E74220}" type="presOf" srcId="{E9F8E6AF-57E8-4CF4-83EC-5F3256DDFCC1}" destId="{B43C5475-0C57-44C2-B264-881D079453EF}" srcOrd="0" destOrd="0" presId="urn:microsoft.com/office/officeart/2008/layout/NameandTitleOrganizationalChart#1"/>
    <dgm:cxn modelId="{5C598B76-A7B8-4011-BB5F-F53C079A0272}" type="presOf" srcId="{FA064743-D5C3-4AA0-8617-839DFD615216}" destId="{365A86AA-D8AE-48F3-A447-9F593D0A38CE}" srcOrd="0" destOrd="0" presId="urn:microsoft.com/office/officeart/2008/layout/NameandTitleOrganizationalChart#1"/>
    <dgm:cxn modelId="{4C4D7FF1-A9B0-4BEF-81F3-08ED7EC88523}" type="presOf" srcId="{C4D26DB2-B45F-4038-A37D-6D08F0AA9E35}" destId="{F2A1AF78-ABC7-4CAA-A65E-0A3093BD30D4}" srcOrd="0" destOrd="0" presId="urn:microsoft.com/office/officeart/2008/layout/NameandTitleOrganizationalChart#1"/>
    <dgm:cxn modelId="{E64FCA3A-14A5-4C88-BC4D-A9D606DE7718}" type="presOf" srcId="{C798360A-CFE4-4685-ACCB-75B99D4DD9BC}" destId="{EBD82271-DD43-4409-B626-0D1A2B51588C}" srcOrd="0" destOrd="0" presId="urn:microsoft.com/office/officeart/2008/layout/NameandTitleOrganizationalChart#1"/>
    <dgm:cxn modelId="{A6B9C956-75EC-434D-BCDE-53381EF8D3F5}" type="presOf" srcId="{FC154404-A0E4-4652-876D-F90D9C998865}" destId="{2E01634F-F5DD-4FC2-B70E-3DE58BC7474C}" srcOrd="0" destOrd="0" presId="urn:microsoft.com/office/officeart/2008/layout/NameandTitleOrganizationalChart#1"/>
    <dgm:cxn modelId="{6104C5C1-AFDF-41EC-99AC-34D2487B2D88}" type="presOf" srcId="{FF047619-9CE0-44B1-B1D3-6BFE142D21C5}" destId="{CD9A2F7F-C4AD-492B-9C1F-92C36EA555D1}" srcOrd="0" destOrd="0" presId="urn:microsoft.com/office/officeart/2008/layout/NameandTitleOrganizationalChart#1"/>
    <dgm:cxn modelId="{181931B7-3688-4FC7-B982-CC37C0F2DC3A}" srcId="{D3F14F05-EB11-460D-B180-BE6E0E32BCA0}" destId="{E9F8E6AF-57E8-4CF4-83EC-5F3256DDFCC1}" srcOrd="3" destOrd="0" parTransId="{C798360A-CFE4-4685-ACCB-75B99D4DD9BC}" sibTransId="{AA60706B-7254-49BD-B631-C8D68B1E584A}"/>
    <dgm:cxn modelId="{9FE118C4-AB61-4981-8F8D-6BF7D968E55F}" type="presParOf" srcId="{FC37C025-4325-4580-93B3-8D0D72D950F1}" destId="{955E210C-0C5E-4866-A154-DA70503B1732}" srcOrd="0" destOrd="0" presId="urn:microsoft.com/office/officeart/2008/layout/NameandTitleOrganizationalChart#1"/>
    <dgm:cxn modelId="{580C6536-ADE0-4886-88E0-C62C7949E055}" type="presParOf" srcId="{955E210C-0C5E-4866-A154-DA70503B1732}" destId="{2459BB37-AC67-437A-981D-4A21CA2F3E0C}" srcOrd="0" destOrd="0" presId="urn:microsoft.com/office/officeart/2008/layout/NameandTitleOrganizationalChart#1"/>
    <dgm:cxn modelId="{44749B4F-566A-4F58-B876-D3EC31FBEF36}" type="presParOf" srcId="{2459BB37-AC67-437A-981D-4A21CA2F3E0C}" destId="{489C864C-1293-4865-8165-1B8252509091}" srcOrd="0" destOrd="0" presId="urn:microsoft.com/office/officeart/2008/layout/NameandTitleOrganizationalChart#1"/>
    <dgm:cxn modelId="{AFC5879C-FD9A-4AD5-AA58-9BC0C87661BC}" type="presParOf" srcId="{2459BB37-AC67-437A-981D-4A21CA2F3E0C}" destId="{365A86AA-D8AE-48F3-A447-9F593D0A38CE}" srcOrd="1" destOrd="0" presId="urn:microsoft.com/office/officeart/2008/layout/NameandTitleOrganizationalChart#1"/>
    <dgm:cxn modelId="{15264DF6-FC3B-4466-8EBE-6DE2ED2D0BCE}" type="presParOf" srcId="{2459BB37-AC67-437A-981D-4A21CA2F3E0C}" destId="{A59DE0A7-185C-4231-9636-42B17AB99671}" srcOrd="2" destOrd="0" presId="urn:microsoft.com/office/officeart/2008/layout/NameandTitleOrganizationalChart#1"/>
    <dgm:cxn modelId="{CA36EBE3-032A-4D2E-B719-17FEA1C99DB8}" type="presParOf" srcId="{955E210C-0C5E-4866-A154-DA70503B1732}" destId="{2306CEFA-003D-402B-9BEF-036BD5ACCD90}" srcOrd="1" destOrd="0" presId="urn:microsoft.com/office/officeart/2008/layout/NameandTitleOrganizationalChart#1"/>
    <dgm:cxn modelId="{12A159CE-297A-4516-828A-F5F5C0A0E4FC}" type="presParOf" srcId="{2306CEFA-003D-402B-9BEF-036BD5ACCD90}" destId="{2E01634F-F5DD-4FC2-B70E-3DE58BC7474C}" srcOrd="0" destOrd="0" presId="urn:microsoft.com/office/officeart/2008/layout/NameandTitleOrganizationalChart#1"/>
    <dgm:cxn modelId="{D68CA217-2DA7-4AAE-B1CF-5B25C7C35687}" type="presParOf" srcId="{2306CEFA-003D-402B-9BEF-036BD5ACCD90}" destId="{5F1AF0C9-7229-4051-84B4-2E79D554B19A}" srcOrd="1" destOrd="0" presId="urn:microsoft.com/office/officeart/2008/layout/NameandTitleOrganizationalChart#1"/>
    <dgm:cxn modelId="{932C3F4D-6D85-4F01-86BF-B3B473ABBD34}" type="presParOf" srcId="{5F1AF0C9-7229-4051-84B4-2E79D554B19A}" destId="{BEE9495A-BBDF-422A-B301-514EED5AAFBE}" srcOrd="0" destOrd="0" presId="urn:microsoft.com/office/officeart/2008/layout/NameandTitleOrganizationalChart#1"/>
    <dgm:cxn modelId="{EF85F1B3-1308-4054-AAF6-29F8757B7B7B}" type="presParOf" srcId="{BEE9495A-BBDF-422A-B301-514EED5AAFBE}" destId="{F2A1AF78-ABC7-4CAA-A65E-0A3093BD30D4}" srcOrd="0" destOrd="0" presId="urn:microsoft.com/office/officeart/2008/layout/NameandTitleOrganizationalChart#1"/>
    <dgm:cxn modelId="{6F297908-ED3E-494A-86ED-742865E2D143}" type="presParOf" srcId="{BEE9495A-BBDF-422A-B301-514EED5AAFBE}" destId="{1ED8058B-08BA-4620-9E64-D6FE061EFB5F}" srcOrd="1" destOrd="0" presId="urn:microsoft.com/office/officeart/2008/layout/NameandTitleOrganizationalChart#1"/>
    <dgm:cxn modelId="{AADC3911-2430-45BC-B833-84942F1D99E2}" type="presParOf" srcId="{BEE9495A-BBDF-422A-B301-514EED5AAFBE}" destId="{1E6CDE89-8C6C-41CD-932E-F7389189D6F7}" srcOrd="2" destOrd="0" presId="urn:microsoft.com/office/officeart/2008/layout/NameandTitleOrganizationalChart#1"/>
    <dgm:cxn modelId="{70A3F2E8-14D1-4782-A101-AB9EF9425AF9}" type="presParOf" srcId="{5F1AF0C9-7229-4051-84B4-2E79D554B19A}" destId="{87763D97-C6E6-4DF6-8197-6946F8F288FB}" srcOrd="1" destOrd="0" presId="urn:microsoft.com/office/officeart/2008/layout/NameandTitleOrganizationalChart#1"/>
    <dgm:cxn modelId="{A9185DA8-3FAD-4AF6-9B6E-A0AE6B3A5ECF}" type="presParOf" srcId="{5F1AF0C9-7229-4051-84B4-2E79D554B19A}" destId="{151BFB49-35C6-4996-A212-B465BFBC16B1}" srcOrd="2" destOrd="0" presId="urn:microsoft.com/office/officeart/2008/layout/NameandTitleOrganizationalChart#1"/>
    <dgm:cxn modelId="{690B5F3A-A2AF-4486-82E6-D0FFE7D133A9}" type="presParOf" srcId="{2306CEFA-003D-402B-9BEF-036BD5ACCD90}" destId="{CD9A2F7F-C4AD-492B-9C1F-92C36EA555D1}" srcOrd="2" destOrd="0" presId="urn:microsoft.com/office/officeart/2008/layout/NameandTitleOrganizationalChart#1"/>
    <dgm:cxn modelId="{8979BE07-0DF8-4423-A0DF-F829CD7105AA}" type="presParOf" srcId="{2306CEFA-003D-402B-9BEF-036BD5ACCD90}" destId="{83F0B8A1-C4C7-499B-A6EE-81F4F0C017F5}" srcOrd="3" destOrd="0" presId="urn:microsoft.com/office/officeart/2008/layout/NameandTitleOrganizationalChart#1"/>
    <dgm:cxn modelId="{545654C0-8633-4118-95E4-EF6960657135}" type="presParOf" srcId="{83F0B8A1-C4C7-499B-A6EE-81F4F0C017F5}" destId="{74525B28-5D56-4655-820D-AE7C937F6221}" srcOrd="0" destOrd="0" presId="urn:microsoft.com/office/officeart/2008/layout/NameandTitleOrganizationalChart#1"/>
    <dgm:cxn modelId="{EA1E5B1D-CCCB-4FEE-B666-5CBDD51FD207}" type="presParOf" srcId="{74525B28-5D56-4655-820D-AE7C937F6221}" destId="{32A31772-AEDD-49B5-B0C2-055C190FA21D}" srcOrd="0" destOrd="0" presId="urn:microsoft.com/office/officeart/2008/layout/NameandTitleOrganizationalChart#1"/>
    <dgm:cxn modelId="{C136B7B3-6E20-44E0-9DD9-5E7CF9943CD6}" type="presParOf" srcId="{74525B28-5D56-4655-820D-AE7C937F6221}" destId="{19F8CC2F-1333-441D-BC66-05917666B3FF}" srcOrd="1" destOrd="0" presId="urn:microsoft.com/office/officeart/2008/layout/NameandTitleOrganizationalChart#1"/>
    <dgm:cxn modelId="{1E44D4F8-9752-4CE5-B2EC-FE1C029E779B}" type="presParOf" srcId="{74525B28-5D56-4655-820D-AE7C937F6221}" destId="{736B730B-11BC-45D3-B87E-5894F2D45243}" srcOrd="2" destOrd="0" presId="urn:microsoft.com/office/officeart/2008/layout/NameandTitleOrganizationalChart#1"/>
    <dgm:cxn modelId="{74B688D3-BAE1-4481-ADAB-BFB737F70705}" type="presParOf" srcId="{83F0B8A1-C4C7-499B-A6EE-81F4F0C017F5}" destId="{7D56469C-0FEE-4749-B915-3C4FFF10E545}" srcOrd="1" destOrd="0" presId="urn:microsoft.com/office/officeart/2008/layout/NameandTitleOrganizationalChart#1"/>
    <dgm:cxn modelId="{229D20F9-1A40-47FD-AB19-1E633F50B9D0}" type="presParOf" srcId="{83F0B8A1-C4C7-499B-A6EE-81F4F0C017F5}" destId="{0A8AEAF8-1303-4F5C-919B-DA1B5F9A35DB}" srcOrd="2" destOrd="0" presId="urn:microsoft.com/office/officeart/2008/layout/NameandTitleOrganizationalChart#1"/>
    <dgm:cxn modelId="{F633E577-0F0B-44DB-AFF1-CF7CECC326C9}" type="presParOf" srcId="{2306CEFA-003D-402B-9BEF-036BD5ACCD90}" destId="{EBD82271-DD43-4409-B626-0D1A2B51588C}" srcOrd="4" destOrd="0" presId="urn:microsoft.com/office/officeart/2008/layout/NameandTitleOrganizationalChart#1"/>
    <dgm:cxn modelId="{A50E9428-1A0E-44B7-8EED-778AD52EA2EC}" type="presParOf" srcId="{2306CEFA-003D-402B-9BEF-036BD5ACCD90}" destId="{54665326-1BDA-4A38-98B2-3993A667FC9E}" srcOrd="5" destOrd="0" presId="urn:microsoft.com/office/officeart/2008/layout/NameandTitleOrganizationalChart#1"/>
    <dgm:cxn modelId="{39A128BD-AD27-4853-8C6A-7A07BD37440F}" type="presParOf" srcId="{54665326-1BDA-4A38-98B2-3993A667FC9E}" destId="{8A096D68-1AC8-4190-9412-54F4A3D7F70C}" srcOrd="0" destOrd="0" presId="urn:microsoft.com/office/officeart/2008/layout/NameandTitleOrganizationalChart#1"/>
    <dgm:cxn modelId="{E15FAB2F-D180-414C-A768-DB3E00013A71}" type="presParOf" srcId="{8A096D68-1AC8-4190-9412-54F4A3D7F70C}" destId="{B43C5475-0C57-44C2-B264-881D079453EF}" srcOrd="0" destOrd="0" presId="urn:microsoft.com/office/officeart/2008/layout/NameandTitleOrganizationalChart#1"/>
    <dgm:cxn modelId="{00FA7950-1771-49EF-9392-305293035D5C}" type="presParOf" srcId="{8A096D68-1AC8-4190-9412-54F4A3D7F70C}" destId="{F5E602ED-3798-4268-8912-F356156633E7}" srcOrd="1" destOrd="0" presId="urn:microsoft.com/office/officeart/2008/layout/NameandTitleOrganizationalChart#1"/>
    <dgm:cxn modelId="{40F210E2-D95B-4A27-8AAF-9016E246CCF4}" type="presParOf" srcId="{8A096D68-1AC8-4190-9412-54F4A3D7F70C}" destId="{A27DA75B-B91D-4AC5-8808-F1EB1D6EBD1F}" srcOrd="2" destOrd="0" presId="urn:microsoft.com/office/officeart/2008/layout/NameandTitleOrganizationalChart#1"/>
    <dgm:cxn modelId="{83BAF91C-4555-4251-AC6B-2CA50D704E97}" type="presParOf" srcId="{54665326-1BDA-4A38-98B2-3993A667FC9E}" destId="{191FA437-59B3-4EEA-A0CD-174677A5BA69}" srcOrd="1" destOrd="0" presId="urn:microsoft.com/office/officeart/2008/layout/NameandTitleOrganizationalChart#1"/>
    <dgm:cxn modelId="{0FFD3B0F-9CA4-4DEA-ACB1-3E24DEDB5511}" type="presParOf" srcId="{54665326-1BDA-4A38-98B2-3993A667FC9E}" destId="{A92B287C-0C92-4E10-82A9-31EF815B5453}" srcOrd="2" destOrd="0" presId="urn:microsoft.com/office/officeart/2008/layout/NameandTitleOrganizationalChart#1"/>
    <dgm:cxn modelId="{1C4501E2-1175-4F01-8495-DFA98F0BAA2E}" type="presParOf" srcId="{955E210C-0C5E-4866-A154-DA70503B1732}" destId="{C799D6A4-4385-4B92-852B-45B75FC47DC9}" srcOrd="2" destOrd="0" presId="urn:microsoft.com/office/officeart/2008/layout/NameandTitleOrganizationalChart#1"/>
    <dgm:cxn modelId="{D5980FF5-0B12-423E-B422-8A42E700FBBD}" type="presParOf" srcId="{C799D6A4-4385-4B92-852B-45B75FC47DC9}" destId="{946BD2E1-9590-4F6B-80D9-F1A9124FE5A6}" srcOrd="0" destOrd="0" presId="urn:microsoft.com/office/officeart/2008/layout/NameandTitleOrganizationalChart#1"/>
    <dgm:cxn modelId="{DFB9DCA7-A4B8-4DA5-9B4D-6CFB28AA1CC4}" type="presParOf" srcId="{C799D6A4-4385-4B92-852B-45B75FC47DC9}" destId="{1720652D-61CF-46A9-9AB1-8402754F804E}" srcOrd="1" destOrd="0" presId="urn:microsoft.com/office/officeart/2008/layout/NameandTitleOrganizationalChart#1"/>
    <dgm:cxn modelId="{DE37B7CB-5CEB-46E0-A720-B48AE1DD08C8}" type="presParOf" srcId="{1720652D-61CF-46A9-9AB1-8402754F804E}" destId="{9CDDEC15-CDF7-4BBA-B787-543F4AE459B5}" srcOrd="0" destOrd="0" presId="urn:microsoft.com/office/officeart/2008/layout/NameandTitleOrganizationalChart#1"/>
    <dgm:cxn modelId="{F31CA652-6A0A-478C-A0B9-D36C013B7AE1}" type="presParOf" srcId="{9CDDEC15-CDF7-4BBA-B787-543F4AE459B5}" destId="{04C0D7DB-449C-4124-BAB8-F82532343E54}" srcOrd="0" destOrd="0" presId="urn:microsoft.com/office/officeart/2008/layout/NameandTitleOrganizationalChart#1"/>
    <dgm:cxn modelId="{0116F392-1DA4-4EE0-A98F-C83169731270}" type="presParOf" srcId="{9CDDEC15-CDF7-4BBA-B787-543F4AE459B5}" destId="{A11F3D7A-3944-448C-9117-6CFEDBA0C4D8}" srcOrd="1" destOrd="0" presId="urn:microsoft.com/office/officeart/2008/layout/NameandTitleOrganizationalChart#1"/>
    <dgm:cxn modelId="{90E23B2C-6D77-43FA-8FB9-4BD4BB1A75DE}" type="presParOf" srcId="{9CDDEC15-CDF7-4BBA-B787-543F4AE459B5}" destId="{DC680109-1922-4704-8209-2960018F6819}" srcOrd="2" destOrd="0" presId="urn:microsoft.com/office/officeart/2008/layout/NameandTitleOrganizationalChart#1"/>
    <dgm:cxn modelId="{8EF053D6-FD03-468E-A2B1-A28C3FFA56D1}" type="presParOf" srcId="{1720652D-61CF-46A9-9AB1-8402754F804E}" destId="{79E21858-DE88-498F-9961-B4DB2407685D}" srcOrd="1" destOrd="0" presId="urn:microsoft.com/office/officeart/2008/layout/NameandTitleOrganizationalChart#1"/>
    <dgm:cxn modelId="{B6C8D269-7F72-4788-98BC-28B2230197F1}" type="presParOf" srcId="{1720652D-61CF-46A9-9AB1-8402754F804E}" destId="{791C98C1-CF80-4200-B365-00171B513A6C}" srcOrd="2" destOrd="0" presId="urn:microsoft.com/office/officeart/2008/layout/NameandTitleOrganizational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6BD2E1-9590-4F6B-80D9-F1A9124FE5A6}">
      <dsp:nvSpPr>
        <dsp:cNvPr id="0" name=""/>
        <dsp:cNvSpPr/>
      </dsp:nvSpPr>
      <dsp:spPr>
        <a:xfrm>
          <a:off x="2499298" y="765365"/>
          <a:ext cx="438211" cy="793911"/>
        </a:xfrm>
        <a:custGeom>
          <a:avLst/>
          <a:gdLst/>
          <a:ahLst/>
          <a:cxnLst/>
          <a:rect l="0" t="0" r="0" b="0"/>
          <a:pathLst>
            <a:path>
              <a:moveTo>
                <a:pt x="438211" y="0"/>
              </a:moveTo>
              <a:lnTo>
                <a:pt x="438211" y="793911"/>
              </a:lnTo>
              <a:lnTo>
                <a:pt x="0" y="7939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D82271-DD43-4409-B626-0D1A2B51588C}">
      <dsp:nvSpPr>
        <dsp:cNvPr id="0" name=""/>
        <dsp:cNvSpPr/>
      </dsp:nvSpPr>
      <dsp:spPr>
        <a:xfrm>
          <a:off x="2937510" y="765365"/>
          <a:ext cx="2024340" cy="1587822"/>
        </a:xfrm>
        <a:custGeom>
          <a:avLst/>
          <a:gdLst/>
          <a:ahLst/>
          <a:cxnLst/>
          <a:rect l="0" t="0" r="0" b="0"/>
          <a:pathLst>
            <a:path>
              <a:moveTo>
                <a:pt x="0" y="0"/>
              </a:moveTo>
              <a:lnTo>
                <a:pt x="0" y="1415944"/>
              </a:lnTo>
              <a:lnTo>
                <a:pt x="2024340" y="1415944"/>
              </a:lnTo>
              <a:lnTo>
                <a:pt x="2024340" y="1587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9A2F7F-C4AD-492B-9C1F-92C36EA555D1}">
      <dsp:nvSpPr>
        <dsp:cNvPr id="0" name=""/>
        <dsp:cNvSpPr/>
      </dsp:nvSpPr>
      <dsp:spPr>
        <a:xfrm>
          <a:off x="2891790" y="765365"/>
          <a:ext cx="91440" cy="1587822"/>
        </a:xfrm>
        <a:custGeom>
          <a:avLst/>
          <a:gdLst/>
          <a:ahLst/>
          <a:cxnLst/>
          <a:rect l="0" t="0" r="0" b="0"/>
          <a:pathLst>
            <a:path>
              <a:moveTo>
                <a:pt x="45720" y="0"/>
              </a:moveTo>
              <a:lnTo>
                <a:pt x="45720" y="1415944"/>
              </a:lnTo>
              <a:lnTo>
                <a:pt x="80594" y="1415944"/>
              </a:lnTo>
              <a:lnTo>
                <a:pt x="80594" y="1587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01634F-F5DD-4FC2-B70E-3DE58BC7474C}">
      <dsp:nvSpPr>
        <dsp:cNvPr id="0" name=""/>
        <dsp:cNvSpPr/>
      </dsp:nvSpPr>
      <dsp:spPr>
        <a:xfrm>
          <a:off x="919848" y="765365"/>
          <a:ext cx="2017661" cy="1587822"/>
        </a:xfrm>
        <a:custGeom>
          <a:avLst/>
          <a:gdLst/>
          <a:ahLst/>
          <a:cxnLst/>
          <a:rect l="0" t="0" r="0" b="0"/>
          <a:pathLst>
            <a:path>
              <a:moveTo>
                <a:pt x="2017661" y="0"/>
              </a:moveTo>
              <a:lnTo>
                <a:pt x="2017661" y="1415944"/>
              </a:lnTo>
              <a:lnTo>
                <a:pt x="0" y="1415944"/>
              </a:lnTo>
              <a:lnTo>
                <a:pt x="0" y="1587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9C864C-1293-4865-8165-1B8252509091}">
      <dsp:nvSpPr>
        <dsp:cNvPr id="0" name=""/>
        <dsp:cNvSpPr/>
      </dsp:nvSpPr>
      <dsp:spPr>
        <a:xfrm>
          <a:off x="1943722" y="28746"/>
          <a:ext cx="1987575" cy="7366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03945" numCol="1" spcCol="1270" anchor="ctr" anchorCtr="0">
          <a:noAutofit/>
        </a:bodyPr>
        <a:lstStyle/>
        <a:p>
          <a:pPr lvl="0" algn="ctr" defTabSz="889000">
            <a:lnSpc>
              <a:spcPct val="90000"/>
            </a:lnSpc>
            <a:spcBef>
              <a:spcPct val="0"/>
            </a:spcBef>
            <a:spcAft>
              <a:spcPct val="35000"/>
            </a:spcAft>
          </a:pPr>
          <a:r>
            <a:rPr lang="zh-CN" altLang="en-US" sz="2000" kern="1200"/>
            <a:t>正确看待比较</a:t>
          </a:r>
        </a:p>
      </dsp:txBody>
      <dsp:txXfrm>
        <a:off x="1943722" y="28746"/>
        <a:ext cx="1987575" cy="736618"/>
      </dsp:txXfrm>
    </dsp:sp>
    <dsp:sp modelId="{365A86AA-D8AE-48F3-A447-9F593D0A38CE}">
      <dsp:nvSpPr>
        <dsp:cNvPr id="0" name=""/>
        <dsp:cNvSpPr/>
      </dsp:nvSpPr>
      <dsp:spPr>
        <a:xfrm>
          <a:off x="2510695" y="601672"/>
          <a:ext cx="1280443" cy="24553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r>
            <a:rPr lang="zh-CN" altLang="en-US" sz="1300" kern="1200"/>
            <a:t>摆正心中的天平</a:t>
          </a:r>
        </a:p>
      </dsp:txBody>
      <dsp:txXfrm>
        <a:off x="2510695" y="601672"/>
        <a:ext cx="1280443" cy="245539"/>
      </dsp:txXfrm>
    </dsp:sp>
    <dsp:sp modelId="{F2A1AF78-ABC7-4CAA-A65E-0A3093BD30D4}">
      <dsp:nvSpPr>
        <dsp:cNvPr id="0" name=""/>
        <dsp:cNvSpPr/>
      </dsp:nvSpPr>
      <dsp:spPr>
        <a:xfrm>
          <a:off x="59540" y="2353187"/>
          <a:ext cx="1720616" cy="7366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03945" numCol="1" spcCol="1270" anchor="ctr" anchorCtr="0">
          <a:noAutofit/>
        </a:bodyPr>
        <a:lstStyle/>
        <a:p>
          <a:pPr lvl="0" algn="ctr" defTabSz="889000">
            <a:lnSpc>
              <a:spcPct val="90000"/>
            </a:lnSpc>
            <a:spcBef>
              <a:spcPct val="0"/>
            </a:spcBef>
            <a:spcAft>
              <a:spcPct val="35000"/>
            </a:spcAft>
          </a:pPr>
          <a:r>
            <a:rPr lang="zh-CN" altLang="en-US" sz="2000" kern="1200"/>
            <a:t>和别人比什么</a:t>
          </a:r>
        </a:p>
      </dsp:txBody>
      <dsp:txXfrm>
        <a:off x="59540" y="2353187"/>
        <a:ext cx="1720616" cy="736618"/>
      </dsp:txXfrm>
    </dsp:sp>
    <dsp:sp modelId="{1ED8058B-08BA-4620-9E64-D6FE061EFB5F}">
      <dsp:nvSpPr>
        <dsp:cNvPr id="0" name=""/>
        <dsp:cNvSpPr/>
      </dsp:nvSpPr>
      <dsp:spPr>
        <a:xfrm>
          <a:off x="493034" y="2926113"/>
          <a:ext cx="1280443" cy="24553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r" defTabSz="666750">
            <a:lnSpc>
              <a:spcPct val="90000"/>
            </a:lnSpc>
            <a:spcBef>
              <a:spcPct val="0"/>
            </a:spcBef>
            <a:spcAft>
              <a:spcPct val="35000"/>
            </a:spcAft>
          </a:pPr>
          <a:r>
            <a:rPr lang="zh-CN" altLang="en-US" sz="1500" kern="1200"/>
            <a:t>客观看待自己</a:t>
          </a:r>
        </a:p>
      </dsp:txBody>
      <dsp:txXfrm>
        <a:off x="493034" y="2926113"/>
        <a:ext cx="1280443" cy="245539"/>
      </dsp:txXfrm>
    </dsp:sp>
    <dsp:sp modelId="{32A31772-AEDD-49B5-B0C2-055C190FA21D}">
      <dsp:nvSpPr>
        <dsp:cNvPr id="0" name=""/>
        <dsp:cNvSpPr/>
      </dsp:nvSpPr>
      <dsp:spPr>
        <a:xfrm>
          <a:off x="2123912" y="2353187"/>
          <a:ext cx="1696943" cy="7366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03945" numCol="1" spcCol="1270" anchor="ctr" anchorCtr="0">
          <a:noAutofit/>
        </a:bodyPr>
        <a:lstStyle/>
        <a:p>
          <a:pPr lvl="0" algn="ctr" defTabSz="889000">
            <a:lnSpc>
              <a:spcPct val="90000"/>
            </a:lnSpc>
            <a:spcBef>
              <a:spcPct val="0"/>
            </a:spcBef>
            <a:spcAft>
              <a:spcPct val="35000"/>
            </a:spcAft>
          </a:pPr>
          <a:r>
            <a:rPr lang="zh-CN" altLang="en-US" sz="2000" kern="1200"/>
            <a:t>应该怎么比较</a:t>
          </a:r>
        </a:p>
      </dsp:txBody>
      <dsp:txXfrm>
        <a:off x="2123912" y="2353187"/>
        <a:ext cx="1696943" cy="736618"/>
      </dsp:txXfrm>
    </dsp:sp>
    <dsp:sp modelId="{19F8CC2F-1333-441D-BC66-05917666B3FF}">
      <dsp:nvSpPr>
        <dsp:cNvPr id="0" name=""/>
        <dsp:cNvSpPr/>
      </dsp:nvSpPr>
      <dsp:spPr>
        <a:xfrm>
          <a:off x="2545569" y="2926113"/>
          <a:ext cx="1280443" cy="24553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r" defTabSz="666750">
            <a:lnSpc>
              <a:spcPct val="90000"/>
            </a:lnSpc>
            <a:spcBef>
              <a:spcPct val="0"/>
            </a:spcBef>
            <a:spcAft>
              <a:spcPct val="35000"/>
            </a:spcAft>
          </a:pPr>
          <a:r>
            <a:rPr lang="zh-CN" altLang="en-US" sz="1500" kern="1200"/>
            <a:t>远离盲目攀比</a:t>
          </a:r>
        </a:p>
      </dsp:txBody>
      <dsp:txXfrm>
        <a:off x="2545569" y="2926113"/>
        <a:ext cx="1280443" cy="245539"/>
      </dsp:txXfrm>
    </dsp:sp>
    <dsp:sp modelId="{B43C5475-0C57-44C2-B264-881D079453EF}">
      <dsp:nvSpPr>
        <dsp:cNvPr id="0" name=""/>
        <dsp:cNvSpPr/>
      </dsp:nvSpPr>
      <dsp:spPr>
        <a:xfrm>
          <a:off x="4169768" y="2353187"/>
          <a:ext cx="1584164" cy="7366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03945" numCol="1" spcCol="1270" anchor="ctr" anchorCtr="0">
          <a:noAutofit/>
        </a:bodyPr>
        <a:lstStyle/>
        <a:p>
          <a:pPr lvl="0" algn="ctr" defTabSz="889000">
            <a:lnSpc>
              <a:spcPct val="90000"/>
            </a:lnSpc>
            <a:spcBef>
              <a:spcPct val="0"/>
            </a:spcBef>
            <a:spcAft>
              <a:spcPct val="35000"/>
            </a:spcAft>
          </a:pPr>
          <a:r>
            <a:rPr lang="zh-CN" altLang="en-US" sz="2000" kern="1200"/>
            <a:t>被比较怎么办</a:t>
          </a:r>
        </a:p>
      </dsp:txBody>
      <dsp:txXfrm>
        <a:off x="4169768" y="2353187"/>
        <a:ext cx="1584164" cy="736618"/>
      </dsp:txXfrm>
    </dsp:sp>
    <dsp:sp modelId="{F5E602ED-3798-4268-8912-F356156633E7}">
      <dsp:nvSpPr>
        <dsp:cNvPr id="0" name=""/>
        <dsp:cNvSpPr/>
      </dsp:nvSpPr>
      <dsp:spPr>
        <a:xfrm>
          <a:off x="4535036" y="2926113"/>
          <a:ext cx="1280443" cy="24553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r>
            <a:rPr lang="zh-CN" altLang="en-US" sz="1300" kern="1200"/>
            <a:t>保持一颗平常心</a:t>
          </a:r>
        </a:p>
      </dsp:txBody>
      <dsp:txXfrm>
        <a:off x="4535036" y="2926113"/>
        <a:ext cx="1280443" cy="245539"/>
      </dsp:txXfrm>
    </dsp:sp>
    <dsp:sp modelId="{04C0D7DB-449C-4124-BAB8-F82532343E54}">
      <dsp:nvSpPr>
        <dsp:cNvPr id="0" name=""/>
        <dsp:cNvSpPr/>
      </dsp:nvSpPr>
      <dsp:spPr>
        <a:xfrm>
          <a:off x="1076583" y="1190967"/>
          <a:ext cx="1422714" cy="7366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03945" numCol="1" spcCol="1270" anchor="ctr" anchorCtr="0">
          <a:noAutofit/>
        </a:bodyPr>
        <a:lstStyle/>
        <a:p>
          <a:pPr lvl="0" algn="ctr" defTabSz="889000">
            <a:lnSpc>
              <a:spcPct val="90000"/>
            </a:lnSpc>
            <a:spcBef>
              <a:spcPct val="0"/>
            </a:spcBef>
            <a:spcAft>
              <a:spcPct val="35000"/>
            </a:spcAft>
          </a:pPr>
          <a:r>
            <a:rPr lang="zh-CN" altLang="en-US" sz="2000" kern="1200"/>
            <a:t>比较</a:t>
          </a:r>
        </a:p>
      </dsp:txBody>
      <dsp:txXfrm>
        <a:off x="1076583" y="1190967"/>
        <a:ext cx="1422714" cy="736618"/>
      </dsp:txXfrm>
    </dsp:sp>
    <dsp:sp modelId="{A11F3D7A-3944-448C-9117-6CFEDBA0C4D8}">
      <dsp:nvSpPr>
        <dsp:cNvPr id="0" name=""/>
        <dsp:cNvSpPr/>
      </dsp:nvSpPr>
      <dsp:spPr>
        <a:xfrm>
          <a:off x="1237064" y="1763893"/>
          <a:ext cx="1528567" cy="24553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zh-CN" altLang="en-US" sz="800" kern="1200"/>
            <a:t>错误看待会让心中的天平失衡</a:t>
          </a:r>
        </a:p>
      </dsp:txBody>
      <dsp:txXfrm>
        <a:off x="1237064" y="1763893"/>
        <a:ext cx="1528567" cy="245539"/>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1">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alg type="conn">
                            <dgm:param type="dim" val="1D"/>
                            <dgm:param type="endSty" val="noArr"/>
                            <dgm:param type="connRout" val="bend"/>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dim" val="1D"/>
                                <dgm:param type="endSty" val="noArr"/>
                                <dgm:param type="connRout" val="bend"/>
                                <dgm:param type="begPts" val="bCtr"/>
                                <dgm:param type="endPts" val="midL midR"/>
                              </dgm:alg>
                            </dgm:if>
                            <dgm:else name="Name49">
                              <dgm:alg type="conn">
                                <dgm:param type="srcNode" val="rootConnector1"/>
                                <dgm:param type="dim" val="1D"/>
                                <dgm:param type="endSty" val="noArr"/>
                                <dgm:param type="connRout" val="bend"/>
                                <dgm:param type="begPts" val="bCtr"/>
                                <dgm:param type="endPts" val="midL midR"/>
                              </dgm:alg>
                            </dgm:else>
                          </dgm:choose>
                        </dgm:if>
                        <dgm:else name="Name50">
                          <dgm:choose name="Name51">
                            <dgm:if name="Name52" axis="par ch" ptType="node asst" func="cnt" op="gte" val="1">
                              <dgm:alg type="conn">
                                <dgm:param type="dim" val="1D"/>
                                <dgm:param type="endSty" val="noArr"/>
                                <dgm:param type="connRout" val="bend"/>
                                <dgm:param type="begPts" val="bCtr"/>
                                <dgm:param type="endPts" val="midL midR"/>
                              </dgm:alg>
                            </dgm:if>
                            <dgm:else name="Name53">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linDir" val="fromT"/>
                        <dgm:param type="chAlign" val="r"/>
                      </dgm:alg>
                    </dgm:if>
                    <dgm:if name="Name73" func="var" arg="hierBranch" op="equ" val="r">
                      <dgm:alg type="hierChild">
                        <dgm:param type="linDir" val="fromT"/>
                        <dgm:param type="chAlign" val="l"/>
                      </dgm:alg>
                    </dgm:if>
                    <dgm:if name="Name74" func="var" arg="hierBranch" op="equ" val="hang">
                      <dgm:choose name="Name75">
                        <dgm:if name="Name76" func="var" arg="dir" op="equ" val="norm">
                          <dgm:alg type="hierChild">
                            <dgm:param type="linDir" val="fromL"/>
                            <dgm:param type="chAlign" val="l"/>
                            <dgm:param type="secLinDir" val="fromT"/>
                            <dgm:param type="secChAlign" val="t"/>
                          </dgm:alg>
                        </dgm:if>
                        <dgm:else name="Name77">
                          <dgm:alg type="hierChild">
                            <dgm:param type="linDir" val="fromR"/>
                            <dgm:param type="chAlign" val="l"/>
                            <dgm:param type="secLinDir" val="fromT"/>
                            <dgm:param type="secChAlign" val="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linDir" val="fromL"/>
                        <dgm:param type="chAlign" val="l"/>
                        <dgm:param type="secLinDir" val="fromT"/>
                        <dgm:param type="secChAlign" val="t"/>
                      </dgm:alg>
                    </dgm:if>
                    <dgm:else name="Name90">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linDir" val="fromL"/>
                  <dgm:param type="chAlign" val="l"/>
                  <dgm:param type="secLinDir" val="fromT"/>
                  <dgm:param type="secChAlign" val="t"/>
                </dgm:alg>
              </dgm:if>
              <dgm:else name="Name94">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linDir" val="fromT"/>
                        <dgm:param type="chAlign" val="r"/>
                      </dgm:alg>
                    </dgm:if>
                    <dgm:if name="Name111" func="var" arg="hierBranch" op="equ" val="r">
                      <dgm:alg type="hierChild">
                        <dgm:param type="linDir" val="fromT"/>
                        <dgm:param type="chAlign" val="l"/>
                      </dgm:alg>
                    </dgm:if>
                    <dgm:if name="Name112" func="var" arg="hierBranch" op="equ" val="hang">
                      <dgm:choose name="Name113">
                        <dgm:if name="Name114" func="var" arg="dir" op="equ" val="norm">
                          <dgm:alg type="hierChild">
                            <dgm:param type="linDir" val="fromL"/>
                            <dgm:param type="chAlign" val="l"/>
                            <dgm:param type="secLinDir" val="fromT"/>
                            <dgm:param type="secChAlign" val="t"/>
                          </dgm:alg>
                        </dgm:if>
                        <dgm:else name="Name115">
                          <dgm:alg type="hierChild">
                            <dgm:param type="linDir" val="fromR"/>
                            <dgm:param type="chAlign" val="l"/>
                            <dgm:param type="secLinDir" val="fromT"/>
                            <dgm:param type="secChAlign" val="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linDir" val="fromL"/>
                        <dgm:param type="chAlign" val="l"/>
                        <dgm:param type="secLinDir" val="fromT"/>
                        <dgm:param type="secChAlign" val="t"/>
                      </dgm:alg>
                    </dgm:if>
                    <dgm:else name="Name12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61B5AC627AA34BBB2450E8DA5DB00B" ma:contentTypeVersion="2" ma:contentTypeDescription="Create a new document." ma:contentTypeScope="" ma:versionID="42f408021a8dc43a8c62be1aa0ae2a3f">
  <xsd:schema xmlns:xsd="http://www.w3.org/2001/XMLSchema" xmlns:xs="http://www.w3.org/2001/XMLSchema" xmlns:p="http://schemas.microsoft.com/office/2006/metadata/properties" xmlns:ns3="b1c3cce3-2a70-4808-9875-75600e28136c" targetNamespace="http://schemas.microsoft.com/office/2006/metadata/properties" ma:root="true" ma:fieldsID="62b1b3fe1e4b29520b34e180e2033692" ns3:_="">
    <xsd:import namespace="b1c3cce3-2a70-4808-9875-75600e28136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3cce3-2a70-4808-9875-75600e281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D500FE-179C-4746-A8B6-7EDD6325B3DC}">
  <ds:schemaRefs/>
</ds:datastoreItem>
</file>

<file path=customXml/itemProps3.xml><?xml version="1.0" encoding="utf-8"?>
<ds:datastoreItem xmlns:ds="http://schemas.openxmlformats.org/officeDocument/2006/customXml" ds:itemID="{7EC43710-2A8C-46C9-BB27-DBE2C458E364}">
  <ds:schemaRefs/>
</ds:datastoreItem>
</file>

<file path=customXml/itemProps4.xml><?xml version="1.0" encoding="utf-8"?>
<ds:datastoreItem xmlns:ds="http://schemas.openxmlformats.org/officeDocument/2006/customXml" ds:itemID="{43A84392-1256-44C6-8FDC-1AD00FEDA413}">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4123</Words>
  <Characters>284</Characters>
  <Lines>2</Lines>
  <Paragraphs>8</Paragraphs>
  <TotalTime>4</TotalTime>
  <ScaleCrop>false</ScaleCrop>
  <LinksUpToDate>false</LinksUpToDate>
  <CharactersWithSpaces>4399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2022-05-13T07:59:00Z</dcterms:created>
  <dc:creator>噗噗叭噗☃️</dc:creator>
  <cp:lastModifiedBy>呆呆啊噗</cp:lastModifiedBy>
  <cp:lastPrinted>2022-05-13T07:58:00Z</cp:lastPrinted>
  <dcterms:modified xsi:type="dcterms:W3CDTF">2022-05-30T06:29:22Z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4A25C34E07E04F6ABD1EC21B3B3ED3C0</vt:lpwstr>
  </property>
  <property fmtid="{D5CDD505-2E9C-101B-9397-08002B2CF9AE}" pid="4" name="ContentTypeId">
    <vt:lpwstr>0x010100A161B5AC627AA34BBB2450E8DA5DB00B</vt:lpwstr>
  </property>
</Properties>
</file>