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常州市正衡中学校级课题</w:t>
      </w:r>
    </w:p>
    <w:p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开题论证书</w:t>
      </w:r>
    </w:p>
    <w:p>
      <w:pPr>
        <w:jc w:val="center"/>
        <w:rPr>
          <w:rFonts w:hint="eastAsia"/>
          <w:b/>
          <w:sz w:val="44"/>
        </w:rPr>
      </w:pPr>
    </w:p>
    <w:p>
      <w:pPr>
        <w:spacing w:line="360" w:lineRule="exact"/>
        <w:ind w:firstLine="1280" w:firstLineChars="400"/>
        <w:outlineLvl w:val="0"/>
        <w:rPr>
          <w:rFonts w:hint="eastAsia" w:eastAsia="仿宋_GB2312"/>
          <w:sz w:val="32"/>
        </w:rPr>
      </w:pPr>
    </w:p>
    <w:p>
      <w:pPr>
        <w:spacing w:line="360" w:lineRule="exact"/>
        <w:ind w:firstLine="1280" w:firstLineChars="400"/>
        <w:outlineLvl w:val="0"/>
        <w:rPr>
          <w:rFonts w:hint="eastAsia" w:eastAsia="仿宋_GB2312"/>
          <w:sz w:val="32"/>
        </w:rPr>
      </w:pPr>
    </w:p>
    <w:p>
      <w:pPr>
        <w:spacing w:line="360" w:lineRule="exact"/>
        <w:ind w:firstLine="1280" w:firstLineChars="400"/>
        <w:outlineLvl w:val="0"/>
        <w:rPr>
          <w:rFonts w:hint="eastAsia" w:eastAsia="仿宋_GB2312"/>
          <w:sz w:val="32"/>
        </w:rPr>
      </w:pPr>
    </w:p>
    <w:p>
      <w:pPr>
        <w:spacing w:line="360" w:lineRule="exact"/>
        <w:ind w:firstLine="1280" w:firstLineChars="400"/>
        <w:outlineLvl w:val="0"/>
        <w:rPr>
          <w:rFonts w:hint="eastAsia" w:eastAsia="仿宋_GB2312"/>
          <w:sz w:val="32"/>
        </w:rPr>
      </w:pPr>
    </w:p>
    <w:p>
      <w:pPr>
        <w:spacing w:line="360" w:lineRule="exact"/>
        <w:ind w:firstLine="1280" w:firstLineChars="400"/>
        <w:outlineLvl w:val="0"/>
        <w:rPr>
          <w:rFonts w:hint="eastAsia" w:eastAsia="仿宋_GB2312"/>
          <w:sz w:val="32"/>
        </w:rPr>
      </w:pPr>
    </w:p>
    <w:p>
      <w:pPr>
        <w:spacing w:line="360" w:lineRule="exact"/>
        <w:ind w:firstLine="1280" w:firstLineChars="400"/>
        <w:outlineLvl w:val="0"/>
        <w:rPr>
          <w:rFonts w:hint="eastAsia" w:eastAsia="仿宋_GB2312"/>
          <w:sz w:val="32"/>
        </w:rPr>
      </w:pPr>
    </w:p>
    <w:p>
      <w:pPr>
        <w:spacing w:line="360" w:lineRule="exact"/>
        <w:ind w:firstLine="1280" w:firstLineChars="400"/>
        <w:outlineLvl w:val="0"/>
        <w:rPr>
          <w:rFonts w:hint="eastAsia" w:eastAsia="仿宋_GB2312"/>
          <w:sz w:val="32"/>
        </w:rPr>
      </w:pPr>
    </w:p>
    <w:p>
      <w:pPr>
        <w:spacing w:line="360" w:lineRule="exact"/>
        <w:ind w:firstLine="960" w:firstLineChars="300"/>
        <w:outlineLvl w:val="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学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科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分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类</w:t>
      </w:r>
      <w:r>
        <w:rPr>
          <w:rFonts w:hint="eastAsia" w:eastAsia="仿宋_GB2312"/>
          <w:sz w:val="32"/>
          <w:u w:val="single"/>
        </w:rPr>
        <w:t xml:space="preserve">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</w:t>
      </w:r>
      <w:r>
        <w:rPr>
          <w:rFonts w:hint="eastAsia" w:eastAsia="仿宋_GB2312"/>
          <w:sz w:val="32"/>
          <w:u w:val="single"/>
        </w:rPr>
        <w:t xml:space="preserve">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数      学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</w:t>
      </w:r>
      <w:r>
        <w:rPr>
          <w:rFonts w:hint="eastAsia" w:eastAsia="仿宋_GB2312"/>
          <w:sz w:val="32"/>
          <w:u w:val="single"/>
        </w:rPr>
        <w:t xml:space="preserve">      </w:t>
      </w:r>
    </w:p>
    <w:p>
      <w:pPr>
        <w:spacing w:line="360" w:lineRule="exact"/>
        <w:jc w:val="center"/>
        <w:rPr>
          <w:rFonts w:hint="eastAsia" w:eastAsia="仿宋_GB2312"/>
        </w:rPr>
      </w:pPr>
      <w:r>
        <w:rPr>
          <w:rFonts w:hint="eastAsia" w:eastAsia="仿宋_GB2312"/>
        </w:rPr>
        <w:t xml:space="preserve"> </w:t>
      </w:r>
    </w:p>
    <w:p>
      <w:pPr>
        <w:spacing w:line="360" w:lineRule="exact"/>
        <w:ind w:firstLine="960" w:firstLineChars="300"/>
        <w:outlineLvl w:val="0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课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题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称</w:t>
      </w:r>
      <w:r>
        <w:rPr>
          <w:rFonts w:hint="eastAsia" w:ascii="黑体" w:hAnsi="宋体" w:eastAsia="黑体"/>
          <w:sz w:val="30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>以数学实验为载体的</w:t>
      </w:r>
      <w:r>
        <w:rPr>
          <w:rFonts w:hint="eastAsia" w:ascii="宋体" w:hAnsi="宋体" w:cs="宋体"/>
          <w:bCs/>
          <w:sz w:val="24"/>
          <w:szCs w:val="24"/>
          <w:u w:val="single"/>
          <w:lang w:val="en-US" w:eastAsia="zh-CN"/>
        </w:rPr>
        <w:t>初中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>数学新授课教学实践研究</w:t>
      </w:r>
    </w:p>
    <w:p>
      <w:pPr>
        <w:spacing w:line="360" w:lineRule="exact"/>
        <w:jc w:val="center"/>
        <w:rPr>
          <w:rFonts w:eastAsia="仿宋_GB2312"/>
        </w:rPr>
      </w:pPr>
    </w:p>
    <w:p>
      <w:pPr>
        <w:spacing w:line="360" w:lineRule="exact"/>
        <w:ind w:firstLine="960" w:firstLineChars="300"/>
        <w:outlineLvl w:val="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课 题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负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责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人</w:t>
      </w:r>
      <w:r>
        <w:rPr>
          <w:rFonts w:hint="eastAsia" w:eastAsia="仿宋_GB2312"/>
          <w:sz w:val="32"/>
          <w:u w:val="single"/>
        </w:rPr>
        <w:t xml:space="preserve">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杨丽娜         </w:t>
      </w:r>
      <w:r>
        <w:rPr>
          <w:rFonts w:hint="eastAsia" w:eastAsia="仿宋_GB2312"/>
          <w:sz w:val="32"/>
          <w:u w:val="single"/>
        </w:rPr>
        <w:t xml:space="preserve">     </w:t>
      </w:r>
    </w:p>
    <w:p>
      <w:pPr>
        <w:spacing w:line="360" w:lineRule="exact"/>
        <w:jc w:val="center"/>
        <w:rPr>
          <w:rFonts w:eastAsia="仿宋_GB2312"/>
        </w:rPr>
      </w:pPr>
    </w:p>
    <w:p>
      <w:pPr>
        <w:spacing w:line="360" w:lineRule="exact"/>
        <w:ind w:firstLine="960" w:firstLineChars="300"/>
        <w:outlineLvl w:val="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>负责人所在单位</w:t>
      </w:r>
      <w:r>
        <w:rPr>
          <w:rFonts w:hint="eastAsia" w:eastAsia="仿宋_GB2312"/>
          <w:sz w:val="32"/>
          <w:u w:val="single"/>
        </w:rPr>
        <w:t xml:space="preserve">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常州市正衡中学</w:t>
      </w:r>
      <w:r>
        <w:rPr>
          <w:rFonts w:hint="eastAsia" w:eastAsia="仿宋_GB2312"/>
          <w:sz w:val="32"/>
          <w:u w:val="single"/>
        </w:rPr>
        <w:t xml:space="preserve">         </w:t>
      </w:r>
    </w:p>
    <w:p>
      <w:pPr>
        <w:spacing w:line="360" w:lineRule="exact"/>
        <w:jc w:val="center"/>
        <w:rPr>
          <w:rFonts w:hint="eastAsia" w:eastAsia="仿宋_GB2312"/>
        </w:rPr>
      </w:pPr>
    </w:p>
    <w:p>
      <w:pPr>
        <w:spacing w:line="360" w:lineRule="exact"/>
        <w:ind w:firstLine="960" w:firstLineChars="300"/>
        <w:outlineLvl w:val="0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</w:rPr>
        <w:t xml:space="preserve">开  题  时  间 </w:t>
      </w:r>
      <w:r>
        <w:rPr>
          <w:rFonts w:hint="eastAsia" w:eastAsia="仿宋_GB2312"/>
          <w:sz w:val="32"/>
          <w:u w:val="single"/>
        </w:rPr>
        <w:t xml:space="preserve">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</w:t>
      </w:r>
      <w:r>
        <w:rPr>
          <w:rFonts w:hint="eastAsia" w:eastAsia="仿宋_GB2312"/>
          <w:sz w:val="3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spacing w:val="20"/>
          <w:sz w:val="30"/>
          <w:u w:val="single"/>
          <w:lang w:val="en-US" w:eastAsia="zh-CN"/>
        </w:rPr>
        <w:t xml:space="preserve">2022年3月        </w:t>
      </w:r>
      <w:r>
        <w:rPr>
          <w:rFonts w:hint="eastAsia" w:eastAsia="仿宋_GB2312"/>
          <w:sz w:val="32"/>
          <w:u w:val="single"/>
        </w:rPr>
        <w:t xml:space="preserve"> </w:t>
      </w:r>
    </w:p>
    <w:p>
      <w:pPr>
        <w:spacing w:line="360" w:lineRule="exact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 xml:space="preserve">        </w:t>
      </w:r>
    </w:p>
    <w:p>
      <w:pPr>
        <w:jc w:val="center"/>
        <w:outlineLvl w:val="0"/>
        <w:rPr>
          <w:rFonts w:hint="eastAsia" w:ascii="宋体" w:hAnsi="宋体"/>
          <w:sz w:val="32"/>
        </w:rPr>
      </w:pPr>
    </w:p>
    <w:p>
      <w:pPr>
        <w:jc w:val="center"/>
        <w:outlineLvl w:val="0"/>
        <w:rPr>
          <w:rFonts w:hint="eastAsia" w:ascii="宋体" w:hAnsi="宋体"/>
          <w:sz w:val="32"/>
        </w:rPr>
      </w:pPr>
    </w:p>
    <w:p>
      <w:pPr>
        <w:pStyle w:val="2"/>
        <w:ind w:left="99" w:leftChars="47"/>
        <w:jc w:val="center"/>
        <w:rPr>
          <w:rFonts w:hint="eastAsia"/>
        </w:rPr>
      </w:pPr>
      <w:r>
        <w:rPr>
          <w:rFonts w:hint="eastAsia"/>
        </w:rPr>
        <w:t>常州市正衡中学教导处</w:t>
      </w:r>
    </w:p>
    <w:p>
      <w:pPr>
        <w:pStyle w:val="2"/>
        <w:ind w:left="99" w:leftChars="47"/>
        <w:jc w:val="center"/>
        <w:rPr>
          <w:rFonts w:hint="eastAsia"/>
        </w:rPr>
      </w:pPr>
      <w:r>
        <w:rPr>
          <w:rFonts w:hint="eastAsia"/>
        </w:rPr>
        <w:t>二O二二年一月制</w:t>
      </w:r>
    </w:p>
    <w:tbl>
      <w:tblPr>
        <w:tblStyle w:val="5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8460" w:type="dxa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</w:t>
            </w:r>
            <w:r>
              <w:rPr>
                <w:rFonts w:hint="eastAsia"/>
                <w:b/>
                <w:bCs/>
                <w:sz w:val="24"/>
              </w:rPr>
              <w:t>开题活动简况</w:t>
            </w:r>
            <w:r>
              <w:rPr>
                <w:rFonts w:hint="eastAsia"/>
                <w:sz w:val="24"/>
              </w:rPr>
              <w:t>（开题时间、地点、评议专家、参与人员等）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2022年3月1日下午，在正衡中学行政楼三楼会议室，在专家艾璐、缪文俊的组织下，理科校级课题主持人济济一堂，召开校级课题开题论证会。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0" w:hRule="atLeast"/>
          <w:jc w:val="center"/>
        </w:trPr>
        <w:tc>
          <w:tcPr>
            <w:tcW w:w="8460" w:type="dxa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sz w:val="24"/>
              </w:rPr>
              <w:t>二、</w:t>
            </w:r>
            <w:r>
              <w:rPr>
                <w:rFonts w:hint="eastAsia"/>
                <w:b/>
                <w:bCs/>
                <w:sz w:val="24"/>
              </w:rPr>
              <w:t>开题报告要点</w:t>
            </w:r>
            <w:r>
              <w:rPr>
                <w:rFonts w:hint="eastAsia"/>
                <w:sz w:val="24"/>
              </w:rPr>
              <w:t>（题目、目标、内容、方法、组织、分工、进度、经费分配、预期成果等，限</w:t>
            </w:r>
            <w:r>
              <w:rPr>
                <w:sz w:val="24"/>
              </w:rPr>
              <w:t>2500</w:t>
            </w:r>
            <w:r>
              <w:rPr>
                <w:rFonts w:hint="eastAsia"/>
                <w:sz w:val="24"/>
              </w:rPr>
              <w:t>字，可加页）</w:t>
            </w:r>
            <w:r>
              <w:rPr>
                <w:rFonts w:hint="eastAsia"/>
              </w:rPr>
              <w:t xml:space="preserve">                                                                              </w:t>
            </w:r>
          </w:p>
          <w:p>
            <w:pPr>
              <w:spacing w:line="360" w:lineRule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</w:rPr>
              <w:t>课题名称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以数学实验为载体的初中数学新授课教学实践研究 </w:t>
            </w:r>
          </w:p>
          <w:p>
            <w:pPr>
              <w:spacing w:line="360" w:lineRule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研究目标：</w:t>
            </w:r>
          </w:p>
          <w:p>
            <w:pPr>
              <w:spacing w:line="360" w:lineRule="auto"/>
              <w:ind w:firstLine="480" w:firstLineChars="200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总目标：</w:t>
            </w:r>
            <w:r>
              <w:rPr>
                <w:rFonts w:hint="default" w:eastAsia="宋体"/>
                <w:sz w:val="24"/>
                <w:szCs w:val="24"/>
                <w:lang w:val="en-US" w:eastAsia="zh-CN"/>
              </w:rPr>
              <w:t>本研究借助数学实验，探究数学实验在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初中数学</w:t>
            </w:r>
            <w:r>
              <w:rPr>
                <w:rFonts w:hint="default" w:eastAsia="宋体"/>
                <w:sz w:val="24"/>
                <w:szCs w:val="24"/>
                <w:lang w:val="en-US" w:eastAsia="zh-CN"/>
              </w:rPr>
              <w:t>新授课教学中的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教学策略，从而激发学生对数学的兴趣，</w:t>
            </w:r>
            <w:r>
              <w:rPr>
                <w:rFonts w:hint="default" w:eastAsia="宋体"/>
                <w:sz w:val="24"/>
                <w:szCs w:val="24"/>
                <w:lang w:val="en-US" w:eastAsia="zh-CN"/>
              </w:rPr>
              <w:t>拓宽学生的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发散思维，</w:t>
            </w:r>
            <w:r>
              <w:rPr>
                <w:rFonts w:hint="default" w:eastAsia="宋体"/>
                <w:sz w:val="24"/>
                <w:szCs w:val="24"/>
                <w:lang w:val="en-US" w:eastAsia="zh-CN"/>
              </w:rPr>
              <w:t>提升教师的教学水平、课堂效率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。也想将我们的做法进行示范和辐射，期望能给一线教师一些启发和思考。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子目标：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/>
                <w:sz w:val="24"/>
                <w:lang w:val="en-US" w:eastAsia="zh-CN"/>
              </w:rPr>
              <w:t>（1）了解学生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参与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数学实验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和初衷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数学新授课的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教学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现状。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/>
                <w:sz w:val="24"/>
                <w:lang w:val="en-US" w:eastAsia="zh-CN"/>
              </w:rPr>
              <w:t>（2）形成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初中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数学新授课教学中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激发学生学习兴趣、促进知识内化的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数学实验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课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的教学策略。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/>
                <w:sz w:val="24"/>
                <w:lang w:val="en-US" w:eastAsia="zh-CN"/>
              </w:rPr>
              <w:t>（3）促进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初中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数学实验教学与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知识内化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的教师教学研究。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/>
                <w:sz w:val="24"/>
                <w:lang w:val="en-US" w:eastAsia="zh-CN"/>
              </w:rPr>
              <w:t>（4）促成初中数学实验与校本课程、信息化教学的研究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/>
                <w:sz w:val="24"/>
                <w:lang w:val="en-US" w:eastAsia="zh-CN"/>
              </w:rPr>
              <w:t>（5）积累初中数学实验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课程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的典型案例，在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校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内交流推广。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研究内容：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本课题研究主要分为两部分内容，一是初中数学实验的分类研究，二是</w:t>
            </w:r>
            <w:r>
              <w:rPr>
                <w:rFonts w:hint="default" w:ascii="宋体" w:hAnsi="宋体" w:eastAsia="宋体"/>
                <w:sz w:val="24"/>
              </w:rPr>
              <w:t>以数学实验为载体的数学新授课教学实践研究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，这两部分内容相辅相成，涉及教学的具体策略、教师教与学生学的内核。具体又可以分为以下几点：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</w:rPr>
            </w:pPr>
            <w:r>
              <w:rPr>
                <w:rFonts w:hint="default" w:ascii="宋体" w:hAnsi="宋体" w:eastAsia="宋体"/>
                <w:sz w:val="24"/>
              </w:rPr>
              <w:t>（1）数学实验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初中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数学新授课教学</w:t>
            </w:r>
            <w:r>
              <w:rPr>
                <w:rFonts w:hint="default" w:ascii="宋体" w:hAnsi="宋体" w:eastAsia="宋体"/>
                <w:sz w:val="24"/>
              </w:rPr>
              <w:t>的文献研究。通过文献研究和行动研究，研究数学实验概念的内涵特征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、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数学新授课的经典教学案例</w:t>
            </w:r>
            <w:r>
              <w:rPr>
                <w:rFonts w:hint="default" w:ascii="宋体" w:hAnsi="宋体" w:eastAsia="宋体"/>
                <w:sz w:val="24"/>
              </w:rPr>
              <w:t>，理清初中数学实验的特点和价值，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赏识新授课新方法新概念的案例做法，</w:t>
            </w:r>
            <w:r>
              <w:rPr>
                <w:rFonts w:hint="default" w:ascii="宋体" w:hAnsi="宋体" w:eastAsia="宋体"/>
                <w:sz w:val="24"/>
              </w:rPr>
              <w:t>并对当前国内数学实验对初中学生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新知转化</w:t>
            </w:r>
            <w:r>
              <w:rPr>
                <w:rFonts w:hint="default" w:ascii="宋体" w:hAnsi="宋体" w:eastAsia="宋体"/>
                <w:sz w:val="24"/>
              </w:rPr>
              <w:t>影响的研究进行分析。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</w:rPr>
            </w:pPr>
            <w:r>
              <w:rPr>
                <w:rFonts w:hint="default" w:ascii="宋体" w:hAnsi="宋体" w:eastAsia="宋体"/>
                <w:sz w:val="24"/>
              </w:rPr>
              <w:t>（2）初中数学实验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在新授课中</w:t>
            </w:r>
            <w:r>
              <w:rPr>
                <w:rFonts w:hint="default" w:ascii="宋体" w:hAnsi="宋体" w:eastAsia="宋体"/>
                <w:sz w:val="24"/>
              </w:rPr>
              <w:t>实施情况的现状调查研究。通过问卷和访谈的方式，深入调查初中数学实验在新授课中的实施现状，总结已有的成功经验，分析存在的主要问题。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</w:rPr>
            </w:pPr>
            <w:r>
              <w:rPr>
                <w:rFonts w:hint="default" w:ascii="宋体" w:hAnsi="宋体" w:eastAsia="宋体"/>
                <w:sz w:val="24"/>
              </w:rPr>
              <w:t>（3）构建初中数学实验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运用于</w:t>
            </w:r>
            <w:r>
              <w:rPr>
                <w:rFonts w:hint="default" w:ascii="宋体" w:hAnsi="宋体" w:eastAsia="宋体"/>
                <w:sz w:val="24"/>
              </w:rPr>
              <w:t>新授课中的教学策略研究。本课题研究力求探索出符合初中数学实验特点的教学策略，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整理</w:t>
            </w:r>
            <w:r>
              <w:rPr>
                <w:rFonts w:hint="default" w:ascii="宋体" w:hAnsi="宋体" w:eastAsia="宋体"/>
                <w:sz w:val="24"/>
              </w:rPr>
              <w:t>一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些</w:t>
            </w:r>
            <w:r>
              <w:rPr>
                <w:rFonts w:hint="default" w:ascii="宋体" w:hAnsi="宋体" w:eastAsia="宋体"/>
                <w:sz w:val="24"/>
              </w:rPr>
              <w:t>相对成熟的初中数学实验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于新授课的经典案例</w:t>
            </w:r>
            <w:r>
              <w:rPr>
                <w:rFonts w:hint="default" w:ascii="宋体" w:hAnsi="宋体" w:eastAsia="宋体"/>
                <w:sz w:val="24"/>
              </w:rPr>
              <w:t>，并在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同行内交流成长</w:t>
            </w:r>
            <w:r>
              <w:rPr>
                <w:rFonts w:hint="default" w:ascii="宋体" w:hAnsi="宋体" w:eastAsia="宋体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</w:rPr>
            </w:pPr>
            <w:r>
              <w:rPr>
                <w:rFonts w:hint="default" w:ascii="宋体" w:hAnsi="宋体" w:eastAsia="宋体"/>
                <w:sz w:val="24"/>
              </w:rPr>
              <w:t>（4）数学实验运用于新授课中的教师教学研究。通过对本校学生课堂学习的现状分析，探究影响学生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新知转化</w:t>
            </w:r>
            <w:r>
              <w:rPr>
                <w:rFonts w:hint="default" w:ascii="宋体" w:hAnsi="宋体" w:eastAsia="宋体"/>
                <w:sz w:val="24"/>
              </w:rPr>
              <w:t>的课堂学习策略。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z w:val="24"/>
              </w:rPr>
              <w:t>（5）数学实验促进学生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新课学习</w:t>
            </w:r>
            <w:r>
              <w:rPr>
                <w:rFonts w:hint="default" w:ascii="宋体" w:hAnsi="宋体" w:eastAsia="宋体"/>
                <w:sz w:val="24"/>
              </w:rPr>
              <w:t>的教与学的评价研究。通过在数学实验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中</w:t>
            </w:r>
            <w:r>
              <w:rPr>
                <w:rFonts w:hint="default" w:ascii="宋体" w:hAnsi="宋体" w:eastAsia="宋体"/>
                <w:sz w:val="24"/>
              </w:rPr>
              <w:t>，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对</w:t>
            </w:r>
            <w:r>
              <w:rPr>
                <w:rFonts w:hint="default" w:ascii="宋体" w:hAnsi="宋体" w:eastAsia="宋体"/>
                <w:sz w:val="24"/>
              </w:rPr>
              <w:t>课堂观察分析及学生阶段性学业水平结果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进行</w:t>
            </w:r>
            <w:r>
              <w:rPr>
                <w:rFonts w:hint="default" w:ascii="宋体" w:hAnsi="宋体" w:eastAsia="宋体"/>
                <w:sz w:val="24"/>
              </w:rPr>
              <w:t>评估分析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研究方法：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</w:rPr>
            </w:pPr>
            <w:r>
              <w:rPr>
                <w:rFonts w:hint="default" w:ascii="宋体" w:hAnsi="宋体" w:eastAsia="宋体"/>
                <w:sz w:val="24"/>
              </w:rPr>
              <w:t>本课题研究主要分为两部分内容，一是初中数学实验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、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数学新授课的分类</w:t>
            </w:r>
            <w:r>
              <w:rPr>
                <w:rFonts w:hint="default" w:ascii="宋体" w:hAnsi="宋体" w:eastAsia="宋体"/>
                <w:sz w:val="24"/>
              </w:rPr>
              <w:t>研究，二是以数学实验为载体的数学新授课教学实践研究，具体又可以分为以下几点：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</w:rPr>
            </w:pPr>
            <w:r>
              <w:rPr>
                <w:rFonts w:hint="default" w:ascii="宋体" w:hAnsi="宋体" w:eastAsia="宋体"/>
                <w:sz w:val="24"/>
              </w:rPr>
              <w:t>（1）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文献研究：</w:t>
            </w:r>
            <w:r>
              <w:rPr>
                <w:rFonts w:hint="default" w:ascii="宋体" w:hAnsi="宋体" w:eastAsia="宋体"/>
                <w:sz w:val="24"/>
              </w:rPr>
              <w:t>数学实验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、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数学新授课教学</w:t>
            </w:r>
            <w:r>
              <w:rPr>
                <w:rFonts w:hint="default" w:ascii="宋体" w:hAnsi="宋体" w:eastAsia="宋体"/>
                <w:sz w:val="24"/>
              </w:rPr>
              <w:t>的文献研究，理清初中数学实验的特点和价值，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赏识新授课新方法新概念的案例做法，</w:t>
            </w:r>
            <w:r>
              <w:rPr>
                <w:rFonts w:hint="default" w:ascii="宋体" w:hAnsi="宋体" w:eastAsia="宋体"/>
                <w:sz w:val="24"/>
              </w:rPr>
              <w:t>并对当前国内数学实验对初中学生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新知转化</w:t>
            </w:r>
            <w:r>
              <w:rPr>
                <w:rFonts w:hint="default" w:ascii="宋体" w:hAnsi="宋体" w:eastAsia="宋体"/>
                <w:sz w:val="24"/>
              </w:rPr>
              <w:t>影响的研究进行分析。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</w:rPr>
            </w:pPr>
            <w:r>
              <w:rPr>
                <w:rFonts w:hint="default" w:ascii="宋体" w:hAnsi="宋体" w:eastAsia="宋体"/>
                <w:sz w:val="24"/>
              </w:rPr>
              <w:t>（2）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问卷调查：</w:t>
            </w:r>
            <w:r>
              <w:rPr>
                <w:rFonts w:hint="default" w:ascii="宋体" w:hAnsi="宋体" w:eastAsia="宋体"/>
                <w:sz w:val="24"/>
              </w:rPr>
              <w:t>通过问卷和访谈的方式，深入调查初中数学实验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在新授课中</w:t>
            </w:r>
            <w:r>
              <w:rPr>
                <w:rFonts w:hint="default" w:ascii="宋体" w:hAnsi="宋体" w:eastAsia="宋体"/>
                <w:sz w:val="24"/>
              </w:rPr>
              <w:t>实施情况的现状，总结已有的成功经验，分析存在的主要问题。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</w:rPr>
            </w:pPr>
            <w:r>
              <w:rPr>
                <w:rFonts w:hint="default" w:ascii="宋体" w:hAnsi="宋体" w:eastAsia="宋体"/>
                <w:sz w:val="24"/>
              </w:rPr>
              <w:t>（3）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课堂观察：</w:t>
            </w:r>
            <w:r>
              <w:rPr>
                <w:rFonts w:hint="default" w:ascii="宋体" w:hAnsi="宋体" w:eastAsia="宋体"/>
                <w:sz w:val="24"/>
              </w:rPr>
              <w:t>通过对本校学生课堂学习的现状分析，探究数学实验运用于新授课中的教师教学研究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，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整理</w:t>
            </w:r>
            <w:r>
              <w:rPr>
                <w:rFonts w:hint="default" w:ascii="宋体" w:hAnsi="宋体" w:eastAsia="宋体"/>
                <w:sz w:val="24"/>
              </w:rPr>
              <w:t>一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些</w:t>
            </w:r>
            <w:r>
              <w:rPr>
                <w:rFonts w:hint="default" w:ascii="宋体" w:hAnsi="宋体" w:eastAsia="宋体"/>
                <w:sz w:val="24"/>
              </w:rPr>
              <w:t>相对成熟的初中数学实验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于新授课的经典案例</w:t>
            </w:r>
            <w:r>
              <w:rPr>
                <w:rFonts w:hint="default" w:ascii="宋体" w:hAnsi="宋体" w:eastAsia="宋体"/>
                <w:sz w:val="24"/>
              </w:rPr>
              <w:t>，并在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同行内交流成长</w:t>
            </w:r>
            <w:r>
              <w:rPr>
                <w:rFonts w:hint="default" w:ascii="宋体" w:hAnsi="宋体" w:eastAsia="宋体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/>
                <w:sz w:val="24"/>
              </w:rPr>
              <w:t>（4）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实践研究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在充分了解学生深度学习现状的基础上，对初中数学新授课教学中各环节（课堂、课后）进行教师教学与学生学习的策略实践研究。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研究的组织分工：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课题组组长：杨丽娜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课题组骨干成员：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陈小利、余娜、金诚皓、刘岳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杨丽娜：全面负责课题的整体规划、研究以及全面调控工作。负责课题组成员理论培训工作，选定理论学习内容，完成理论学习记录，组织进行课题经验交流。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陈小利：</w:t>
            </w:r>
            <w:r>
              <w:rPr>
                <w:rFonts w:hint="eastAsia" w:ascii="宋体" w:hAnsi="宋体" w:eastAsia="宋体"/>
                <w:sz w:val="24"/>
              </w:rPr>
              <w:t>负责课题整体管理工作，制定课题研究工作管理制度、学习制度等各项制度，调研课题进展情况，进行相关问卷调查，负责撰写课题阶段性总结与结题报告，同时负责撰写课题的开题报告、研究方案、中期评估报告以及结题报告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余娜</w:t>
            </w:r>
            <w:r>
              <w:rPr>
                <w:rFonts w:hint="eastAsia" w:ascii="宋体" w:hAnsi="宋体" w:eastAsia="宋体"/>
                <w:sz w:val="24"/>
              </w:rPr>
              <w:t>：负责课题全程会议记录，协助组织课题组会议的开展以及课题组教师培训工作。协助完成课题阶段性总结和结题报告的撰写。负责理论学习书籍的管理、订阅、借阅工作，以及课题研究过程中的图片、音像资料的记录、收集、整理工作。协助完成课题阶段性总结和结题报告的撰写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金诚皓、刘岳</w:t>
            </w:r>
            <w:r>
              <w:rPr>
                <w:rFonts w:hint="eastAsia" w:ascii="宋体" w:hAnsi="宋体" w:eastAsia="宋体"/>
                <w:sz w:val="24"/>
              </w:rPr>
              <w:t>：负责组织课题相关研究课的开展，以及课题整体文字资料的收集、整理、汇编工作。做好课题研究的总结汇报工作。协助完成课题阶段性总结和结题报告的撰写。负责课题研究过程中教师、学生的相关调研工作，并协助完成课题资料的整理汇编工作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研究的进度规划：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z w:val="24"/>
              </w:rPr>
              <w:t>第一阶段：准备阶段。通过文献研究，搜集资料，撰写课题申请书；建立研究小组，制定研究计划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z w:val="24"/>
              </w:rPr>
              <w:t>第二阶段：启动阶段。其间进行系统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地对先进</w:t>
            </w:r>
            <w:r>
              <w:rPr>
                <w:rFonts w:hint="default" w:ascii="宋体" w:hAnsi="宋体" w:eastAsia="宋体"/>
                <w:sz w:val="24"/>
              </w:rPr>
              <w:t>教育教学理念的学习，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对教师的课堂教学行为和学生的学习进行分析，研究影响学生深度学习的相关因素。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</w:rPr>
            </w:pPr>
            <w:r>
              <w:rPr>
                <w:rFonts w:hint="default" w:ascii="宋体" w:hAnsi="宋体" w:eastAsia="宋体"/>
                <w:sz w:val="24"/>
              </w:rPr>
              <w:t>第三阶段：实施阶段。其间课题组全面进入实施阶段，立足课堂教学实践，着手数学实验运用于新授课中的教师教学研究，形成课题的中期报告。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z w:val="24"/>
              </w:rPr>
              <w:t>第四阶段：深化调整。其间根据中期评估的情况，总结经验，调整思路，改进不足，使研究走向深入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，</w:t>
            </w:r>
            <w:r>
              <w:rPr>
                <w:rFonts w:hint="default" w:ascii="宋体" w:hAnsi="宋体" w:eastAsia="宋体"/>
                <w:sz w:val="24"/>
              </w:rPr>
              <w:t>深化初中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实验课</w:t>
            </w:r>
            <w:r>
              <w:rPr>
                <w:rFonts w:hint="default" w:ascii="宋体" w:hAnsi="宋体" w:eastAsia="宋体"/>
                <w:sz w:val="24"/>
              </w:rPr>
              <w:t>的教学工作，总结研究经验</w:t>
            </w:r>
            <w:r>
              <w:rPr>
                <w:rFonts w:hint="default" w:ascii="宋体" w:hAnsi="宋体" w:eastAsia="宋体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</w:rPr>
            </w:pPr>
            <w:r>
              <w:rPr>
                <w:rFonts w:hint="default" w:ascii="宋体" w:hAnsi="宋体" w:eastAsia="宋体"/>
                <w:sz w:val="24"/>
              </w:rPr>
              <w:t>第五阶段：总结阶段。全面完成课题组的结题报告，围绕课题研究目标，对课题研究实施过程作系统地总结，形成学生自主学习相关的案例。对已有研究成果加以归纳、总结与提炼；完成研究报告、工作报告及检测报告的撰写工作；发表相关研究论文、撰写专著，整理精品案例集；进行结题鉴定；课题的后续研究和经验推广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line="420" w:lineRule="exac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研究成果预测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本课题成果包括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以数学实验为载体的数学新授课教学实践研究</w:t>
            </w:r>
            <w:r>
              <w:rPr>
                <w:rFonts w:hint="eastAsia" w:ascii="宋体" w:hAnsi="宋体" w:eastAsia="宋体"/>
                <w:sz w:val="24"/>
              </w:rPr>
              <w:t>中产生的各种理论及实践性成果，包括：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1、相关论文集；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2、相关课/案例集；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3、研究报告；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4、切实提高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本组</w:t>
            </w:r>
            <w:r>
              <w:rPr>
                <w:rFonts w:hint="eastAsia" w:ascii="宋体" w:hAnsi="宋体" w:eastAsia="宋体"/>
                <w:sz w:val="24"/>
              </w:rPr>
              <w:t>数学教师的科研业务能力与教学实践能力。使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我们的课堂教学更科学有效、更具特色和实效性。</w:t>
            </w:r>
          </w:p>
        </w:tc>
      </w:tr>
    </w:tbl>
    <w:p>
      <w:pPr>
        <w:rPr>
          <w:rFonts w:hint="eastAsia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5" w:hRule="atLeast"/>
          <w:jc w:val="center"/>
        </w:trPr>
        <w:tc>
          <w:tcPr>
            <w:tcW w:w="8397" w:type="dxa"/>
          </w:tcPr>
          <w:p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97" w:type="dxa"/>
          </w:tcPr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三、专家评议要点</w:t>
            </w:r>
            <w:r>
              <w:rPr>
                <w:rFonts w:hint="eastAsia"/>
                <w:bCs/>
                <w:sz w:val="24"/>
              </w:rPr>
              <w:t>（侧重于对课题组汇报要点逐项进行可行性评估，并提出建议，限800字）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1、对于“数学实验”的概念界一定要准确，是不是所有学生动手操作都叫数学实验，它与物理实验、化学实验的区分在哪里？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2、研究题目是《以数学实验为载体的初中数学新授课教学实践研究》，那就是具体研究课堂教学，跟校本课程没有关系，应该把研究目标的子目标第第四条修改。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3、实际研究的时候，“策略”研究再具体一些，“数学实验”应该可用在课堂的哪个环节？就目前我校打造的“五线融合”的课堂，“实验”是用在“问题线”，还是“情境线”，还是“活动线”？哪种更合适？还是都用？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评议专家组签名</w:t>
            </w:r>
          </w:p>
          <w:p>
            <w:pPr>
              <w:spacing w:line="400" w:lineRule="exact"/>
              <w:jc w:val="center"/>
              <w:rPr>
                <w:rFonts w:hint="eastAsia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</w:rPr>
              <w:t xml:space="preserve">                                      年  月  日</w:t>
            </w: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0" w:hRule="atLeast"/>
          <w:jc w:val="center"/>
        </w:trPr>
        <w:tc>
          <w:tcPr>
            <w:tcW w:w="8397" w:type="dxa"/>
          </w:tcPr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四、重要变更（侧重说明对照课题申报评审书、根据评议专家意见所作的研究计划调整，限1000字，可加页）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根据专家意见，紧扣课题题目：《以数学实验为载体的初中数学新授课教学实践研究》，将研究目标的子目标第4条更正为：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促成初中数学实验与信息化教学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结合</w:t>
            </w:r>
            <w:r>
              <w:rPr>
                <w:rFonts w:hint="default" w:ascii="宋体" w:hAnsi="宋体" w:eastAsia="宋体"/>
                <w:sz w:val="24"/>
                <w:lang w:val="en-US" w:eastAsia="zh-CN"/>
              </w:rPr>
              <w:t>的研究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  <w:p>
            <w:pPr>
              <w:spacing w:line="400" w:lineRule="exact"/>
              <w:ind w:left="6825" w:hanging="6825" w:hangingChars="32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</w:t>
            </w:r>
          </w:p>
          <w:p>
            <w:pPr>
              <w:spacing w:line="400" w:lineRule="exact"/>
              <w:ind w:left="6825" w:hanging="6825" w:hangingChars="32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课题主持人签名 </w:t>
            </w:r>
          </w:p>
          <w:p>
            <w:pPr>
              <w:spacing w:line="400" w:lineRule="exact"/>
              <w:ind w:left="6825" w:hanging="6825" w:hangingChars="3250"/>
              <w:rPr>
                <w:rFonts w:hint="eastAsia"/>
              </w:rPr>
            </w:pPr>
          </w:p>
          <w:p>
            <w:pPr>
              <w:spacing w:line="400" w:lineRule="exact"/>
              <w:ind w:firstLine="5475"/>
            </w:pPr>
            <w:r>
              <w:rPr>
                <w:rFonts w:hint="eastAsia"/>
              </w:rPr>
              <w:t xml:space="preserve">年  </w:t>
            </w:r>
            <w:r>
              <w:t xml:space="preserve">   </w:t>
            </w:r>
            <w:r>
              <w:rPr>
                <w:rFonts w:hint="eastAsia"/>
              </w:rPr>
              <w:t xml:space="preserve">月 </w:t>
            </w:r>
            <w:r>
              <w:t xml:space="preserve">   </w:t>
            </w:r>
            <w:r>
              <w:rPr>
                <w:rFonts w:hint="eastAsia"/>
              </w:rPr>
              <w:t xml:space="preserve"> 日</w:t>
            </w:r>
          </w:p>
          <w:p>
            <w:pPr>
              <w:spacing w:line="400" w:lineRule="exact"/>
              <w:ind w:firstLine="5475"/>
              <w:rPr>
                <w:rFonts w:hint="eastAsia"/>
                <w:bCs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8397" w:type="dxa"/>
          </w:tcPr>
          <w:p>
            <w:pPr>
              <w:spacing w:line="400" w:lineRule="exac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五、所在单位科研管理部门意见</w:t>
            </w: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</w:rPr>
            </w:pPr>
          </w:p>
          <w:p>
            <w:pPr>
              <w:spacing w:line="400" w:lineRule="exact"/>
              <w:rPr>
                <w:rFonts w:hint="eastAsia"/>
                <w:bCs/>
                <w:sz w:val="48"/>
              </w:rPr>
            </w:pPr>
          </w:p>
          <w:p>
            <w:pPr>
              <w:spacing w:line="400" w:lineRule="exact"/>
              <w:ind w:firstLine="4005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科研管理部门盖章</w:t>
            </w:r>
          </w:p>
          <w:p>
            <w:pPr>
              <w:spacing w:line="400" w:lineRule="exact"/>
              <w:ind w:firstLine="4005"/>
              <w:jc w:val="center"/>
              <w:rPr>
                <w:rFonts w:hint="eastAsia"/>
                <w:bCs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</w:rPr>
              <w:t xml:space="preserve">                                       </w:t>
            </w:r>
            <w:r>
              <w:t xml:space="preserve">   </w:t>
            </w:r>
            <w:r>
              <w:rPr>
                <w:rFonts w:hint="eastAsia"/>
              </w:rPr>
              <w:t xml:space="preserve"> 年  </w:t>
            </w:r>
            <w:r>
              <w:t xml:space="preserve">   </w:t>
            </w:r>
            <w:r>
              <w:rPr>
                <w:rFonts w:hint="eastAsia"/>
              </w:rPr>
              <w:t xml:space="preserve">月 </w:t>
            </w:r>
            <w:r>
              <w:t xml:space="preserve">   </w:t>
            </w:r>
            <w:r>
              <w:rPr>
                <w:rFonts w:hint="eastAsia"/>
              </w:rPr>
              <w:t xml:space="preserve"> 日</w:t>
            </w:r>
          </w:p>
          <w:p>
            <w:pPr>
              <w:spacing w:line="400" w:lineRule="exact"/>
              <w:rPr>
                <w:rFonts w:hint="eastAsia"/>
                <w:bCs/>
                <w:sz w:val="24"/>
              </w:rPr>
            </w:pPr>
          </w:p>
        </w:tc>
      </w:tr>
    </w:tbl>
    <w:p>
      <w:pPr>
        <w:spacing w:line="20" w:lineRule="exact"/>
      </w:pPr>
    </w:p>
    <w:sectPr>
      <w:footerReference r:id="rId3" w:type="default"/>
      <w:footerReference r:id="rId4" w:type="even"/>
      <w:pgSz w:w="11906" w:h="16838"/>
      <w:pgMar w:top="1701" w:right="1531" w:bottom="1701" w:left="1531" w:header="709" w:footer="1361" w:gutter="0"/>
      <w:pgNumType w:fmt="numberInDash" w:start="4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B0"/>
    <w:rsid w:val="00120EB0"/>
    <w:rsid w:val="001D27CC"/>
    <w:rsid w:val="00235E98"/>
    <w:rsid w:val="003124F1"/>
    <w:rsid w:val="00335C2D"/>
    <w:rsid w:val="00394113"/>
    <w:rsid w:val="003B67BF"/>
    <w:rsid w:val="004B573E"/>
    <w:rsid w:val="00520166"/>
    <w:rsid w:val="00716627"/>
    <w:rsid w:val="00765040"/>
    <w:rsid w:val="009F71E7"/>
    <w:rsid w:val="00A32DA0"/>
    <w:rsid w:val="00A80A6E"/>
    <w:rsid w:val="00AE458C"/>
    <w:rsid w:val="00B355E4"/>
    <w:rsid w:val="00C5083F"/>
    <w:rsid w:val="00D16954"/>
    <w:rsid w:val="00DC33B5"/>
    <w:rsid w:val="00E24257"/>
    <w:rsid w:val="00E662A4"/>
    <w:rsid w:val="00F42F14"/>
    <w:rsid w:val="00FB4BED"/>
    <w:rsid w:val="57191F98"/>
    <w:rsid w:val="595D62DA"/>
    <w:rsid w:val="5D0201DF"/>
    <w:rsid w:val="696F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宋体" w:hAnsi="宋体"/>
      <w:sz w:val="32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眉 Char"/>
    <w:link w:val="4"/>
    <w:uiPriority w:val="0"/>
    <w:rPr>
      <w:kern w:val="2"/>
      <w:sz w:val="18"/>
      <w:szCs w:val="18"/>
    </w:rPr>
  </w:style>
  <w:style w:type="character" w:customStyle="1" w:styleId="9">
    <w:name w:val="页脚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jys</Company>
  <Pages>5</Pages>
  <Words>122</Words>
  <Characters>697</Characters>
  <Lines>5</Lines>
  <Paragraphs>1</Paragraphs>
  <TotalTime>4</TotalTime>
  <ScaleCrop>false</ScaleCrop>
  <LinksUpToDate>false</LinksUpToDate>
  <CharactersWithSpaces>818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2022-01-14T05:26:00Z</dcterms:created>
  <dc:creator>jysggs</dc:creator>
  <cp:lastModifiedBy>雾以泪聚</cp:lastModifiedBy>
  <cp:lastPrinted>2022-03-03T23:47:24Z</cp:lastPrinted>
  <dcterms:modified xsi:type="dcterms:W3CDTF">2022-03-04T00:38:45Z</dcterms:modified>
  <dc:title>常州市教育科学规划课题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0A9DFC249312451B8276BC09D45055C0</vt:lpwstr>
  </property>
</Properties>
</file>