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5860" cy="3128645"/>
            <wp:effectExtent l="0" t="0" r="2540" b="8255"/>
            <wp:docPr id="1" name="图片 1" descr="IMG_20220523_21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523_21023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大家好，我是五3班的张梦谣，是一个热爱劳动、活泼开朗的女孩。在学校里，我积极参加班级劳动，帮助老师和同学们打扫教室；在家里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，我经常帮父母做一些力所能及的家务活，比如说洗碗、扫地等。“没有最好，只有更好”，我会继续努力，做一个全面发展的好学生。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E1OWUxYzg5MzBmZWYxNWRhZGYwMjhhNTg5YzgifQ=="/>
  </w:docVars>
  <w:rsids>
    <w:rsidRoot w:val="50E21751"/>
    <w:rsid w:val="17B31280"/>
    <w:rsid w:val="50E21751"/>
    <w:rsid w:val="6DA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30</TotalTime>
  <ScaleCrop>false</ScaleCrop>
  <LinksUpToDate>false</LinksUpToDate>
  <CharactersWithSpaces>119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2022-05-24T00:26:00Z</dcterms:created>
  <dc:creator>邵炘怡</dc:creator>
  <cp:lastModifiedBy>邵炘怡</cp:lastModifiedBy>
  <dcterms:modified xsi:type="dcterms:W3CDTF">2022-05-24T01:21:12Z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8B53B2609CC94EE9917A4F2140024A5A</vt:lpwstr>
  </property>
</Properties>
</file>