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21"/>
        <w:gridCol w:w="2381"/>
        <w:gridCol w:w="1361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红领巾寻访党的百年足迹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2022.4.21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教室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王静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李映茜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</w:tcPr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1.认识党旗、党徽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2.旧中国的人民——老百姓颠沛流离，过着牛马不如的生活。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3.十月革命的影响——十月革命一声炮响，给中国送来了马克思列宁主义。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4.中国共产党宣告成立——1921年，中国共产党宣告成立！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5.八一南昌起义——1927年8月1日，南昌起义胜利了！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6.井冈山会师——井冈山是党领导下的第一个农村革命根据地。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7.红军长征——1933年9月下旬，红郡被迫长征。8.九一八事变——1931年9月18日，日本借口关东军铁路被炸毁炮轰沈阳并于次日清晨占领沈阳，中国人民抗日战争开始。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9.全民族抗日开始——1977年7月7日，日本借口一名士兵失踪，要求进入宛平城搜查，被拒绝后，以此为理由，全面发动侵华战争，这就是著名的七七事变，又称卢沟桥事变。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10.抗日战争胜利——经过十四年的艰苦抗战，特别是八年的全民族抗战，中国人民抗日战争终于取得了最后的胜利。11.三大战役——1948年9月到1949年1月，中国人民解平津三大战役的胜利，奠定了中国人民解放战争胜利的基础。</w:t>
            </w:r>
          </w:p>
          <w:p>
            <w:pPr>
              <w:spacing w:line="240" w:lineRule="atLeast"/>
              <w:ind w:firstLine="48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12.开国大典——1949年10月1日，毛主席庄严宣告：中华人民共和国中央人民政府成立了！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240" w:lineRule="atLeast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在今天的“学党史 学国史 听党话 跟党走”活动中，队员们重温党的光辉历程，歌颂党的伟大成就，希望队员们珍惜幸福生活，在党的领导下健康成长，尉氏县新世纪社会主义建代化建设的宏伟目标而不懈奋斗。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680" w:type="dxa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>
            <w:r>
              <w:rPr>
                <w:rFonts w:hint="eastAsia" w:asciiTheme="minorEastAsia" w:hAnsiTheme="minorEastAsia"/>
                <w:sz w:val="24"/>
              </w:rPr>
              <w:t>回首中国共产党走过的历程，曲折艰苦。壮丽的事业，激励着我们继往开来。“人在少年时，一定要励志，经得起风雨，才能长见识”，让我们以崇高的理想、创新的意识、无畏的勇气发挥青年的智慧、风采和力量，就能乘风破浪，与时俱进。让我们团结一致，永远跟党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mI2YTA4OWQ1ZWM4NWNmYzJlMzU1YjdlZmEzMzYifQ=="/>
  </w:docVars>
  <w:rsids>
    <w:rsidRoot w:val="00000000"/>
    <w:rsid w:val="26F8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2022-05-18T06:34:34Z</dcterms:created>
  <dc:creator>lenovo</dc:creator>
  <cp:lastModifiedBy>lenovo</cp:lastModifiedBy>
  <dcterms:modified xsi:type="dcterms:W3CDTF">2022-05-18T06:34:38Z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B9933DD63695464A8E0E5A1ADE51B326</vt:lpwstr>
  </property>
</Properties>
</file>