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ind w:firstLine="960" w:firstLineChars="300"/>
        <w:rPr>
          <w:rFonts w:eastAsia="黑体"/>
          <w:sz w:val="32"/>
        </w:rPr>
      </w:pPr>
      <w:r>
        <w:rPr>
          <w:rFonts w:hint="eastAsia" w:eastAsia="黑体"/>
          <w:sz w:val="32"/>
        </w:rPr>
        <w:t>常州市新北区滨江豪园幼儿园教学活动设计表</w:t>
      </w:r>
    </w:p>
    <w:tbl>
      <w:tblPr>
        <w:tblStyle w:val="7"/>
        <w:tblW w:w="10349" w:type="dxa"/>
        <w:tblInd w:w="-88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40"/>
        <w:gridCol w:w="1062"/>
        <w:gridCol w:w="172"/>
        <w:gridCol w:w="2380"/>
        <w:gridCol w:w="992"/>
        <w:gridCol w:w="1410"/>
        <w:gridCol w:w="712"/>
        <w:gridCol w:w="855"/>
        <w:gridCol w:w="850"/>
        <w:gridCol w:w="12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1" w:hRule="atLeast"/>
        </w:trPr>
        <w:tc>
          <w:tcPr>
            <w:tcW w:w="1702" w:type="dxa"/>
            <w:gridSpan w:val="2"/>
            <w:vAlign w:val="center"/>
          </w:tcPr>
          <w:p>
            <w:pPr>
              <w:spacing w:line="264" w:lineRule="auto"/>
              <w:jc w:val="center"/>
              <w:rPr>
                <w:rFonts w:ascii="宋体" w:hAnsi="宋体"/>
                <w:b/>
                <w:color w:val="000000"/>
                <w:sz w:val="24"/>
              </w:rPr>
            </w:pPr>
            <w:r>
              <w:rPr>
                <w:rFonts w:hint="eastAsia" w:ascii="宋体" w:hAnsi="宋体"/>
                <w:b/>
                <w:color w:val="000000"/>
                <w:sz w:val="24"/>
              </w:rPr>
              <w:t>课题</w:t>
            </w:r>
          </w:p>
        </w:tc>
        <w:tc>
          <w:tcPr>
            <w:tcW w:w="2552" w:type="dxa"/>
            <w:gridSpan w:val="2"/>
            <w:tcBorders>
              <w:right w:val="single" w:color="auto" w:sz="4" w:space="0"/>
            </w:tcBorders>
            <w:vAlign w:val="center"/>
          </w:tcPr>
          <w:p>
            <w:pPr>
              <w:pStyle w:val="6"/>
              <w:tabs>
                <w:tab w:val="left" w:pos="4860"/>
              </w:tabs>
              <w:spacing w:before="0" w:beforeAutospacing="0" w:after="0" w:afterAutospacing="0" w:line="264" w:lineRule="auto"/>
              <w:rPr>
                <w:rFonts w:asciiTheme="minorEastAsia" w:hAnsiTheme="minorEastAsia" w:eastAsiaTheme="minorEastAsia"/>
                <w:color w:val="000000"/>
              </w:rPr>
            </w:pPr>
            <w:r>
              <w:rPr>
                <w:rFonts w:asciiTheme="minorEastAsia" w:hAnsiTheme="minorEastAsia" w:eastAsiaTheme="minorEastAsia"/>
                <w:color w:val="000000"/>
              </w:rPr>
              <w:t>语言：黑白俱乐部</w:t>
            </w:r>
          </w:p>
        </w:tc>
        <w:tc>
          <w:tcPr>
            <w:tcW w:w="992" w:type="dxa"/>
            <w:tcBorders>
              <w:top w:val="single" w:color="auto" w:sz="4" w:space="0"/>
              <w:left w:val="single" w:color="auto" w:sz="4" w:space="0"/>
              <w:right w:val="single" w:color="auto" w:sz="4" w:space="0"/>
            </w:tcBorders>
            <w:vAlign w:val="center"/>
          </w:tcPr>
          <w:p>
            <w:pPr>
              <w:pStyle w:val="6"/>
              <w:tabs>
                <w:tab w:val="left" w:pos="4860"/>
              </w:tabs>
              <w:spacing w:before="0" w:beforeAutospacing="0" w:after="0" w:afterAutospacing="0" w:line="264" w:lineRule="auto"/>
              <w:rPr>
                <w:rFonts w:asciiTheme="minorEastAsia" w:hAnsiTheme="minorEastAsia" w:eastAsiaTheme="minorEastAsia"/>
                <w:b/>
                <w:color w:val="000000"/>
              </w:rPr>
            </w:pPr>
            <w:r>
              <w:rPr>
                <w:rFonts w:hint="eastAsia" w:asciiTheme="minorEastAsia" w:hAnsiTheme="minorEastAsia" w:eastAsiaTheme="minorEastAsia"/>
                <w:b/>
                <w:color w:val="000000"/>
              </w:rPr>
              <w:t>主备人</w:t>
            </w:r>
          </w:p>
        </w:tc>
        <w:tc>
          <w:tcPr>
            <w:tcW w:w="1410" w:type="dxa"/>
            <w:tcBorders>
              <w:top w:val="single" w:color="auto" w:sz="4" w:space="0"/>
              <w:left w:val="single" w:color="auto" w:sz="4" w:space="0"/>
              <w:right w:val="single" w:color="auto" w:sz="4" w:space="0"/>
            </w:tcBorders>
            <w:vAlign w:val="center"/>
          </w:tcPr>
          <w:p>
            <w:pPr>
              <w:pStyle w:val="6"/>
              <w:tabs>
                <w:tab w:val="left" w:pos="4860"/>
              </w:tabs>
              <w:spacing w:before="0" w:beforeAutospacing="0" w:after="0" w:afterAutospacing="0" w:line="264" w:lineRule="auto"/>
              <w:rPr>
                <w:rFonts w:hint="eastAsia"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陈晨</w:t>
            </w:r>
          </w:p>
        </w:tc>
        <w:tc>
          <w:tcPr>
            <w:tcW w:w="712" w:type="dxa"/>
            <w:tcBorders>
              <w:top w:val="single" w:color="auto" w:sz="4" w:space="0"/>
              <w:left w:val="single" w:color="auto" w:sz="4" w:space="0"/>
            </w:tcBorders>
            <w:vAlign w:val="center"/>
          </w:tcPr>
          <w:p>
            <w:pPr>
              <w:pStyle w:val="6"/>
              <w:tabs>
                <w:tab w:val="left" w:pos="4860"/>
              </w:tabs>
              <w:spacing w:before="0" w:beforeAutospacing="0" w:after="0" w:afterAutospacing="0" w:line="264" w:lineRule="auto"/>
              <w:rPr>
                <w:rFonts w:asciiTheme="minorEastAsia" w:hAnsiTheme="minorEastAsia" w:eastAsiaTheme="minorEastAsia"/>
                <w:b/>
                <w:color w:val="000000"/>
              </w:rPr>
            </w:pPr>
            <w:r>
              <w:rPr>
                <w:rFonts w:hint="eastAsia" w:asciiTheme="minorEastAsia" w:hAnsiTheme="minorEastAsia" w:eastAsiaTheme="minorEastAsia"/>
                <w:b/>
                <w:color w:val="000000"/>
              </w:rPr>
              <w:t>执教者</w:t>
            </w:r>
          </w:p>
        </w:tc>
        <w:tc>
          <w:tcPr>
            <w:tcW w:w="855" w:type="dxa"/>
            <w:vAlign w:val="center"/>
          </w:tcPr>
          <w:p>
            <w:pPr>
              <w:pStyle w:val="6"/>
              <w:tabs>
                <w:tab w:val="left" w:pos="4860"/>
              </w:tabs>
              <w:spacing w:before="0" w:beforeAutospacing="0" w:after="0" w:afterAutospacing="0" w:line="264" w:lineRule="auto"/>
              <w:rPr>
                <w:rFonts w:hint="eastAsia" w:asciiTheme="minorEastAsia" w:hAnsiTheme="minorEastAsia" w:eastAsiaTheme="minorEastAsia"/>
                <w:color w:val="000000"/>
                <w:lang w:eastAsia="zh-CN"/>
              </w:rPr>
            </w:pPr>
            <w:r>
              <w:rPr>
                <w:rFonts w:hint="eastAsia" w:asciiTheme="minorEastAsia" w:hAnsiTheme="minorEastAsia" w:eastAsiaTheme="minorEastAsia"/>
                <w:color w:val="000000"/>
                <w:lang w:eastAsia="zh-CN"/>
              </w:rPr>
              <w:t>陈晨</w:t>
            </w:r>
          </w:p>
        </w:tc>
        <w:tc>
          <w:tcPr>
            <w:tcW w:w="850" w:type="dxa"/>
            <w:tcBorders>
              <w:right w:val="single" w:color="auto" w:sz="4" w:space="0"/>
            </w:tcBorders>
            <w:vAlign w:val="center"/>
          </w:tcPr>
          <w:p>
            <w:pPr>
              <w:pStyle w:val="6"/>
              <w:tabs>
                <w:tab w:val="left" w:pos="4860"/>
              </w:tabs>
              <w:spacing w:before="0" w:beforeAutospacing="0" w:after="0" w:afterAutospacing="0" w:line="264" w:lineRule="auto"/>
              <w:rPr>
                <w:rFonts w:asciiTheme="minorEastAsia" w:hAnsiTheme="minorEastAsia" w:eastAsiaTheme="minorEastAsia"/>
                <w:b/>
                <w:color w:val="000000"/>
              </w:rPr>
            </w:pPr>
            <w:r>
              <w:rPr>
                <w:rFonts w:hint="eastAsia" w:asciiTheme="minorEastAsia" w:hAnsiTheme="minorEastAsia" w:eastAsiaTheme="minorEastAsia"/>
                <w:b/>
              </w:rPr>
              <w:t>日期</w:t>
            </w:r>
          </w:p>
        </w:tc>
        <w:tc>
          <w:tcPr>
            <w:tcW w:w="1276" w:type="dxa"/>
            <w:tcBorders>
              <w:left w:val="single" w:color="auto" w:sz="4" w:space="0"/>
            </w:tcBorders>
            <w:vAlign w:val="center"/>
          </w:tcPr>
          <w:p>
            <w:pPr>
              <w:pStyle w:val="6"/>
              <w:tabs>
                <w:tab w:val="left" w:pos="4860"/>
              </w:tabs>
              <w:spacing w:before="0" w:beforeAutospacing="0" w:after="0" w:afterAutospacing="0" w:line="264" w:lineRule="auto"/>
              <w:rPr>
                <w:rFonts w:asciiTheme="minorEastAsia" w:hAnsiTheme="minorEastAsia" w:eastAsiaTheme="minorEastAsia"/>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6" w:hRule="atLeast"/>
        </w:trPr>
        <w:tc>
          <w:tcPr>
            <w:tcW w:w="1702" w:type="dxa"/>
            <w:gridSpan w:val="2"/>
            <w:vAlign w:val="center"/>
          </w:tcPr>
          <w:p>
            <w:pPr>
              <w:spacing w:line="264" w:lineRule="auto"/>
              <w:jc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教材分析和</w:t>
            </w:r>
          </w:p>
          <w:p>
            <w:pPr>
              <w:spacing w:line="264" w:lineRule="auto"/>
              <w:jc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幼儿基础分析</w:t>
            </w:r>
          </w:p>
          <w:p>
            <w:pPr>
              <w:spacing w:line="264" w:lineRule="auto"/>
              <w:jc w:val="center"/>
              <w:rPr>
                <w:rFonts w:asciiTheme="minorEastAsia" w:hAnsiTheme="minorEastAsia" w:eastAsiaTheme="minorEastAsia"/>
                <w:color w:val="000000"/>
                <w:sz w:val="24"/>
              </w:rPr>
            </w:pPr>
          </w:p>
        </w:tc>
        <w:tc>
          <w:tcPr>
            <w:tcW w:w="8647" w:type="dxa"/>
            <w:gridSpan w:val="8"/>
            <w:vAlign w:val="center"/>
          </w:tcPr>
          <w:p>
            <w:pPr>
              <w:spacing w:line="264" w:lineRule="auto"/>
              <w:rPr>
                <w:rFonts w:asciiTheme="minorEastAsia" w:hAnsiTheme="minorEastAsia" w:eastAsiaTheme="minorEastAsia"/>
                <w:b/>
                <w:color w:val="000000"/>
                <w:sz w:val="24"/>
                <w:u w:color="000000"/>
              </w:rPr>
            </w:pPr>
            <w:r>
              <w:rPr>
                <w:rFonts w:hint="eastAsia" w:asciiTheme="minorEastAsia" w:hAnsiTheme="minorEastAsia" w:eastAsiaTheme="minorEastAsia"/>
                <w:b/>
                <w:color w:val="000000"/>
                <w:sz w:val="24"/>
                <w:u w:color="000000"/>
              </w:rPr>
              <w:t>教材分析：</w:t>
            </w:r>
          </w:p>
          <w:p>
            <w:pPr>
              <w:widowControl/>
              <w:spacing w:line="264"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绘本《黑白俱乐部》讲述了长颈鹿没被邀请参加俱乐部，而想办法开始自创俱乐部的故事内容，接纳并体验和同伴在一起做共同的喜欢的事情是当下大班孩子需要关注的社会性发展目标，因此，活动借助长颈鹿自创俱乐部的情节，以“大风吹”游戏导入，以充满情趣的方式感知组合(俱乐部)的内涵，从理解经验、拓展经验、运用经验，层层深入，在分享阅读中引发孩子的思维，并进行大胆讲述，最后策划他们自己的俱乐部，立足幼儿可说可讲的点，在观察、讲述、猜想中表达自己的想法，体验参加共同活动带来的快乐。</w:t>
            </w:r>
          </w:p>
          <w:p>
            <w:pPr>
              <w:widowControl/>
              <w:spacing w:line="264" w:lineRule="auto"/>
              <w:rPr>
                <w:rFonts w:ascii="宋体" w:hAnsi="宋体" w:cs="Tahoma"/>
                <w:b/>
                <w:kern w:val="0"/>
                <w:sz w:val="24"/>
              </w:rPr>
            </w:pPr>
            <w:r>
              <w:rPr>
                <w:rFonts w:hint="eastAsia" w:asciiTheme="minorEastAsia" w:hAnsiTheme="minorEastAsia" w:eastAsiaTheme="minorEastAsia"/>
                <w:b/>
                <w:color w:val="000000"/>
                <w:sz w:val="24"/>
                <w:u w:color="000000"/>
              </w:rPr>
              <w:t>幼儿分析：</w:t>
            </w:r>
          </w:p>
          <w:p>
            <w:pPr>
              <w:spacing w:line="264" w:lineRule="auto"/>
              <w:ind w:firstLine="482" w:firstLineChars="200"/>
              <w:rPr>
                <w:rFonts w:asciiTheme="minorEastAsia" w:hAnsiTheme="minorEastAsia" w:eastAsiaTheme="minorEastAsia"/>
                <w:color w:val="000000"/>
                <w:sz w:val="24"/>
                <w:u w:color="000000"/>
              </w:rPr>
            </w:pPr>
            <w:r>
              <w:rPr>
                <w:rFonts w:hint="eastAsia" w:asciiTheme="minorEastAsia" w:hAnsiTheme="minorEastAsia" w:eastAsiaTheme="minorEastAsia"/>
                <w:b/>
                <w:color w:val="000000"/>
                <w:sz w:val="24"/>
                <w:u w:color="000000"/>
              </w:rPr>
              <w:t>已有经验：</w:t>
            </w:r>
            <w:r>
              <w:rPr>
                <w:rFonts w:hint="eastAsia" w:asciiTheme="minorEastAsia" w:hAnsiTheme="minorEastAsia" w:eastAsiaTheme="minorEastAsia"/>
                <w:color w:val="000000" w:themeColor="text1"/>
                <w:sz w:val="24"/>
                <w:u w:color="000000"/>
                <w14:textFill>
                  <w14:solidFill>
                    <w14:schemeClr w14:val="tx1"/>
                  </w14:solidFill>
                </w14:textFill>
              </w:rPr>
              <w:t>幼儿对俱乐部的含义有了一些基础的了解，对动物的特长有一定的了解，也具有一定的表征能力，能够大胆在集体表达表现，且幼儿都能</w:t>
            </w:r>
            <w:r>
              <w:rPr>
                <w:rFonts w:hint="eastAsia" w:ascii="宋体" w:hAnsi="宋体" w:cs="宋体"/>
                <w:color w:val="000000" w:themeColor="text1"/>
                <w:sz w:val="24"/>
                <w:shd w:val="clear" w:color="auto" w:fill="FFFFFF"/>
                <w14:textFill>
                  <w14:solidFill>
                    <w14:schemeClr w14:val="tx1"/>
                  </w14:solidFill>
                </w14:textFill>
              </w:rPr>
              <w:t>接纳并体验和同伴在一起游戏的快乐。</w:t>
            </w:r>
            <w:r>
              <w:rPr>
                <w:rFonts w:hint="eastAsia" w:asciiTheme="minorEastAsia" w:hAnsiTheme="minorEastAsia" w:eastAsiaTheme="minorEastAsia"/>
                <w:color w:val="000000" w:themeColor="text1"/>
                <w:sz w:val="24"/>
                <w:u w:color="000000"/>
                <w14:textFill>
                  <w14:solidFill>
                    <w14:schemeClr w14:val="tx1"/>
                  </w14:solidFill>
                </w14:textFill>
              </w:rPr>
              <w:t xml:space="preserve"> </w:t>
            </w:r>
          </w:p>
          <w:p>
            <w:pPr>
              <w:spacing w:line="264" w:lineRule="auto"/>
              <w:ind w:firstLine="482" w:firstLineChars="200"/>
              <w:rPr>
                <w:rFonts w:asciiTheme="minorEastAsia" w:hAnsiTheme="minorEastAsia" w:eastAsiaTheme="minorEastAsia"/>
                <w:color w:val="000000"/>
                <w:sz w:val="24"/>
                <w:u w:color="000000"/>
              </w:rPr>
            </w:pPr>
            <w:r>
              <w:rPr>
                <w:rFonts w:hint="eastAsia" w:asciiTheme="minorEastAsia" w:hAnsiTheme="minorEastAsia" w:eastAsiaTheme="minorEastAsia"/>
                <w:b/>
                <w:color w:val="000000"/>
                <w:sz w:val="24"/>
                <w:u w:color="000000"/>
              </w:rPr>
              <w:t>欠缺经验：</w:t>
            </w:r>
            <w:r>
              <w:rPr>
                <w:rFonts w:hint="eastAsia" w:asciiTheme="minorEastAsia" w:hAnsiTheme="minorEastAsia" w:eastAsiaTheme="minorEastAsia"/>
                <w:color w:val="000000"/>
                <w:sz w:val="24"/>
                <w:u w:color="000000"/>
              </w:rPr>
              <w:t>幼儿对于动物的内在隐含特征的经验还比较欠缺，看事物往往会看到表面。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31" w:hRule="atLeast"/>
        </w:trPr>
        <w:tc>
          <w:tcPr>
            <w:tcW w:w="1702" w:type="dxa"/>
            <w:gridSpan w:val="2"/>
            <w:vAlign w:val="center"/>
          </w:tcPr>
          <w:p>
            <w:pPr>
              <w:spacing w:line="264" w:lineRule="auto"/>
              <w:jc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活动目标</w:t>
            </w:r>
          </w:p>
        </w:tc>
        <w:tc>
          <w:tcPr>
            <w:tcW w:w="8647" w:type="dxa"/>
            <w:gridSpan w:val="8"/>
            <w:vAlign w:val="center"/>
          </w:tcPr>
          <w:p>
            <w:pPr>
              <w:spacing w:line="264" w:lineRule="auto"/>
              <w:rPr>
                <w:rFonts w:asciiTheme="minorEastAsia" w:hAnsiTheme="minorEastAsia" w:eastAsiaTheme="minorEastAsia"/>
                <w:sz w:val="24"/>
              </w:rPr>
            </w:pPr>
            <w:r>
              <w:rPr>
                <w:rFonts w:hint="eastAsia" w:asciiTheme="minorEastAsia" w:hAnsiTheme="minorEastAsia" w:eastAsiaTheme="minorEastAsia"/>
                <w:sz w:val="24"/>
              </w:rPr>
              <w:t>1.通过看听讲，理解长颈鹿从被拒绝到自创俱乐部的故事内容。</w:t>
            </w:r>
          </w:p>
          <w:p>
            <w:pPr>
              <w:spacing w:line="264" w:lineRule="auto"/>
              <w:rPr>
                <w:rFonts w:asciiTheme="minorEastAsia" w:hAnsiTheme="minorEastAsia" w:eastAsiaTheme="minorEastAsia"/>
                <w:sz w:val="24"/>
              </w:rPr>
            </w:pPr>
            <w:r>
              <w:rPr>
                <w:rFonts w:hint="eastAsia" w:asciiTheme="minorEastAsia" w:hAnsiTheme="minorEastAsia" w:eastAsiaTheme="minorEastAsia"/>
                <w:sz w:val="24"/>
              </w:rPr>
              <w:t>2.</w:t>
            </w:r>
            <w:r>
              <w:rPr>
                <w:rFonts w:hint="eastAsia" w:asciiTheme="minorEastAsia" w:hAnsiTheme="minorEastAsia" w:eastAsiaTheme="minorEastAsia"/>
                <w:sz w:val="24"/>
                <w:lang w:eastAsia="zh-CN"/>
              </w:rPr>
              <w:t>了解什么是俱乐部，</w:t>
            </w:r>
            <w:r>
              <w:rPr>
                <w:rFonts w:hint="eastAsia" w:asciiTheme="minorEastAsia" w:hAnsiTheme="minorEastAsia" w:eastAsiaTheme="minorEastAsia"/>
                <w:sz w:val="24"/>
              </w:rPr>
              <w:t>能结合某一特征、爱好自创俱乐部，并用恰当的语言表达。</w:t>
            </w:r>
          </w:p>
          <w:p>
            <w:pPr>
              <w:spacing w:line="264" w:lineRule="auto"/>
              <w:rPr>
                <w:rFonts w:asciiTheme="minorEastAsia" w:hAnsiTheme="minorEastAsia" w:eastAsiaTheme="minorEastAsia"/>
                <w:sz w:val="24"/>
              </w:rPr>
            </w:pPr>
            <w:r>
              <w:rPr>
                <w:rFonts w:hint="eastAsia" w:asciiTheme="minorEastAsia" w:hAnsiTheme="minorEastAsia" w:eastAsiaTheme="minorEastAsia"/>
                <w:sz w:val="24"/>
              </w:rPr>
              <w:t>3.能结识更多的朋友，有一起愿意的、喜欢做的事情，体验参加共同活动带来的快乐。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05" w:hRule="atLeast"/>
        </w:trPr>
        <w:tc>
          <w:tcPr>
            <w:tcW w:w="1702" w:type="dxa"/>
            <w:gridSpan w:val="2"/>
            <w:vAlign w:val="center"/>
          </w:tcPr>
          <w:p>
            <w:pPr>
              <w:spacing w:line="264" w:lineRule="auto"/>
              <w:jc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活动重、难点</w:t>
            </w:r>
          </w:p>
        </w:tc>
        <w:tc>
          <w:tcPr>
            <w:tcW w:w="8647" w:type="dxa"/>
            <w:gridSpan w:val="8"/>
            <w:vAlign w:val="center"/>
          </w:tcPr>
          <w:p>
            <w:pPr>
              <w:spacing w:line="264" w:lineRule="auto"/>
              <w:rPr>
                <w:rFonts w:asciiTheme="minorEastAsia" w:hAnsiTheme="minorEastAsia" w:eastAsiaTheme="minorEastAsia"/>
                <w:b/>
                <w:sz w:val="24"/>
              </w:rPr>
            </w:pPr>
            <w:r>
              <w:rPr>
                <w:rFonts w:hint="eastAsia" w:asciiTheme="minorEastAsia" w:hAnsiTheme="minorEastAsia" w:eastAsiaTheme="minorEastAsia"/>
                <w:b/>
                <w:sz w:val="24"/>
              </w:rPr>
              <w:t>重点：</w:t>
            </w:r>
            <w:r>
              <w:rPr>
                <w:rFonts w:hint="eastAsia" w:asciiTheme="minorEastAsia" w:hAnsiTheme="minorEastAsia" w:eastAsiaTheme="minorEastAsia"/>
                <w:sz w:val="24"/>
              </w:rPr>
              <w:t>理解故事内容，体验参加共同活动带来的快乐。</w:t>
            </w:r>
          </w:p>
          <w:p>
            <w:pPr>
              <w:spacing w:line="264" w:lineRule="auto"/>
              <w:rPr>
                <w:rFonts w:asciiTheme="minorEastAsia" w:hAnsiTheme="minorEastAsia" w:eastAsiaTheme="minorEastAsia"/>
                <w:sz w:val="24"/>
              </w:rPr>
            </w:pPr>
            <w:r>
              <w:rPr>
                <w:rFonts w:hint="eastAsia" w:asciiTheme="minorEastAsia" w:hAnsiTheme="minorEastAsia" w:eastAsiaTheme="minorEastAsia"/>
                <w:b/>
                <w:sz w:val="24"/>
              </w:rPr>
              <w:t>难点：</w:t>
            </w:r>
            <w:r>
              <w:rPr>
                <w:rFonts w:asciiTheme="minorEastAsia" w:hAnsiTheme="minorEastAsia" w:eastAsiaTheme="minorEastAsia"/>
                <w:sz w:val="24"/>
              </w:rPr>
              <w:t xml:space="preserve"> 能结合某一具体特征，自创俱乐部。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702" w:type="dxa"/>
            <w:gridSpan w:val="2"/>
            <w:vAlign w:val="center"/>
          </w:tcPr>
          <w:p>
            <w:pPr>
              <w:spacing w:line="264" w:lineRule="auto"/>
              <w:jc w:val="center"/>
              <w:rPr>
                <w:rFonts w:asciiTheme="minorEastAsia" w:hAnsiTheme="minorEastAsia" w:eastAsiaTheme="minorEastAsia"/>
                <w:b/>
                <w:color w:val="000000"/>
                <w:sz w:val="24"/>
              </w:rPr>
            </w:pPr>
            <w:r>
              <w:rPr>
                <w:rFonts w:hint="eastAsia" w:asciiTheme="minorEastAsia" w:hAnsiTheme="minorEastAsia" w:eastAsiaTheme="minorEastAsia"/>
                <w:b/>
                <w:color w:val="000000"/>
                <w:sz w:val="24"/>
              </w:rPr>
              <w:t>活动准备</w:t>
            </w:r>
          </w:p>
        </w:tc>
        <w:tc>
          <w:tcPr>
            <w:tcW w:w="8647" w:type="dxa"/>
            <w:gridSpan w:val="8"/>
            <w:vAlign w:val="center"/>
          </w:tcPr>
          <w:p>
            <w:pPr>
              <w:adjustRightInd w:val="0"/>
              <w:snapToGrid w:val="0"/>
              <w:spacing w:line="264" w:lineRule="auto"/>
              <w:rPr>
                <w:rFonts w:cs="宋体" w:asciiTheme="minorEastAsia" w:hAnsiTheme="minorEastAsia" w:eastAsiaTheme="minorEastAsia"/>
                <w:bCs/>
                <w:sz w:val="24"/>
              </w:rPr>
            </w:pPr>
            <w:r>
              <w:rPr>
                <w:rFonts w:hint="eastAsia" w:cs="宋体" w:asciiTheme="minorEastAsia" w:hAnsiTheme="minorEastAsia" w:eastAsiaTheme="minorEastAsia"/>
                <w:b/>
                <w:bCs/>
                <w:sz w:val="24"/>
              </w:rPr>
              <w:t>1.教学具：</w:t>
            </w:r>
            <w:r>
              <w:rPr>
                <w:rFonts w:hint="eastAsia" w:cs="宋体" w:asciiTheme="minorEastAsia" w:hAnsiTheme="minorEastAsia" w:eastAsiaTheme="minorEastAsia"/>
                <w:bCs/>
                <w:sz w:val="24"/>
              </w:rPr>
              <w:t>（1）经验准备：了解俱乐部的含义</w:t>
            </w:r>
            <w:r>
              <w:rPr>
                <w:rFonts w:hint="eastAsia" w:asciiTheme="minorEastAsia" w:hAnsiTheme="minorEastAsia" w:eastAsiaTheme="minorEastAsia"/>
                <w:sz w:val="24"/>
              </w:rPr>
              <w:t>（2）物质准备：课件PPT、 纸、蜡笔、勾线笔、黑板、展示板、</w:t>
            </w:r>
            <w:r>
              <w:rPr>
                <w:rFonts w:hint="eastAsia" w:asciiTheme="minorEastAsia" w:hAnsiTheme="minorEastAsia" w:eastAsiaTheme="minorEastAsia"/>
                <w:sz w:val="24"/>
                <w:lang w:eastAsia="zh-CN"/>
              </w:rPr>
              <w:t>故事图片</w:t>
            </w:r>
            <w:r>
              <w:rPr>
                <w:rFonts w:hint="eastAsia" w:asciiTheme="minorEastAsia" w:hAnsiTheme="minorEastAsia" w:eastAsiaTheme="minorEastAsia"/>
                <w:sz w:val="24"/>
              </w:rPr>
              <w:t>。</w:t>
            </w:r>
          </w:p>
          <w:p>
            <w:pPr>
              <w:spacing w:line="264" w:lineRule="auto"/>
              <w:rPr>
                <w:rFonts w:asciiTheme="minorEastAsia" w:hAnsiTheme="minorEastAsia" w:eastAsiaTheme="minorEastAsia"/>
                <w:sz w:val="24"/>
              </w:rPr>
            </w:pPr>
            <w:r>
              <w:rPr>
                <w:rFonts w:hint="eastAsia" w:cs="宋体" w:asciiTheme="minorEastAsia" w:hAnsiTheme="minorEastAsia" w:eastAsiaTheme="minorEastAsia"/>
                <w:b/>
                <w:bCs/>
                <w:sz w:val="24"/>
              </w:rPr>
              <w:t>2.座位摆放：</w:t>
            </w:r>
            <w:r>
              <w:rPr>
                <w:rFonts w:hint="eastAsia" w:cs="宋体" w:asciiTheme="minorEastAsia" w:hAnsiTheme="minorEastAsia" w:eastAsiaTheme="minorEastAsia"/>
                <w:sz w:val="24"/>
              </w:rPr>
              <w:t>座位</w:t>
            </w:r>
            <w:r>
              <w:rPr>
                <w:rFonts w:cs="宋体" w:asciiTheme="minorEastAsia" w:hAnsiTheme="minorEastAsia" w:eastAsiaTheme="minorEastAsia"/>
                <w:sz w:val="24"/>
              </w:rPr>
              <w:t>U</w:t>
            </w:r>
            <w:r>
              <w:rPr>
                <w:rFonts w:hint="eastAsia" w:cs="宋体" w:asciiTheme="minorEastAsia" w:hAnsiTheme="minorEastAsia" w:eastAsiaTheme="minorEastAsia"/>
                <w:sz w:val="24"/>
              </w:rPr>
              <w:t>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0349" w:type="dxa"/>
            <w:gridSpan w:val="10"/>
            <w:vAlign w:val="center"/>
          </w:tcPr>
          <w:p>
            <w:pPr>
              <w:spacing w:line="264" w:lineRule="auto"/>
              <w:jc w:val="center"/>
              <w:rPr>
                <w:rFonts w:asciiTheme="minorEastAsia" w:hAnsiTheme="minorEastAsia" w:eastAsiaTheme="minorEastAsia"/>
                <w:b/>
                <w:kern w:val="0"/>
                <w:sz w:val="24"/>
              </w:rPr>
            </w:pPr>
            <w:r>
              <w:rPr>
                <w:rFonts w:hint="eastAsia" w:asciiTheme="minorEastAsia" w:hAnsiTheme="minorEastAsia" w:eastAsiaTheme="minorEastAsia"/>
                <w:b/>
                <w:sz w:val="24"/>
              </w:rPr>
              <w:t>活动过程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640" w:type="dxa"/>
            <w:tcBorders>
              <w:right w:val="single" w:color="auto" w:sz="4" w:space="0"/>
            </w:tcBorders>
            <w:vAlign w:val="center"/>
          </w:tcPr>
          <w:p>
            <w:pPr>
              <w:spacing w:line="264" w:lineRule="auto"/>
              <w:jc w:val="center"/>
              <w:rPr>
                <w:rFonts w:asciiTheme="minorEastAsia" w:hAnsiTheme="minorEastAsia" w:eastAsiaTheme="minorEastAsia"/>
                <w:b/>
                <w:sz w:val="24"/>
              </w:rPr>
            </w:pPr>
            <w:r>
              <w:rPr>
                <w:rFonts w:hint="eastAsia" w:asciiTheme="minorEastAsia" w:hAnsiTheme="minorEastAsia" w:eastAsiaTheme="minorEastAsia"/>
                <w:b/>
                <w:sz w:val="24"/>
              </w:rPr>
              <w:t>时间</w:t>
            </w:r>
          </w:p>
        </w:tc>
        <w:tc>
          <w:tcPr>
            <w:tcW w:w="1234" w:type="dxa"/>
            <w:gridSpan w:val="2"/>
            <w:tcBorders>
              <w:left w:val="single" w:color="auto" w:sz="4" w:space="0"/>
            </w:tcBorders>
            <w:vAlign w:val="center"/>
          </w:tcPr>
          <w:p>
            <w:pPr>
              <w:spacing w:line="264" w:lineRule="auto"/>
              <w:jc w:val="center"/>
              <w:rPr>
                <w:rFonts w:asciiTheme="minorEastAsia" w:hAnsiTheme="minorEastAsia" w:eastAsiaTheme="minorEastAsia"/>
                <w:b/>
                <w:sz w:val="24"/>
              </w:rPr>
            </w:pPr>
            <w:r>
              <w:rPr>
                <w:rFonts w:hint="eastAsia" w:asciiTheme="minorEastAsia" w:hAnsiTheme="minorEastAsia" w:eastAsiaTheme="minorEastAsia"/>
                <w:b/>
                <w:sz w:val="24"/>
              </w:rPr>
              <w:t>活动环节</w:t>
            </w:r>
          </w:p>
        </w:tc>
        <w:tc>
          <w:tcPr>
            <w:tcW w:w="4782" w:type="dxa"/>
            <w:gridSpan w:val="3"/>
            <w:vAlign w:val="center"/>
          </w:tcPr>
          <w:p>
            <w:pPr>
              <w:spacing w:line="264" w:lineRule="auto"/>
              <w:jc w:val="center"/>
              <w:rPr>
                <w:rFonts w:asciiTheme="minorEastAsia" w:hAnsiTheme="minorEastAsia" w:eastAsiaTheme="minorEastAsia"/>
                <w:b/>
                <w:sz w:val="24"/>
              </w:rPr>
            </w:pPr>
            <w:r>
              <w:rPr>
                <w:rFonts w:hint="eastAsia" w:asciiTheme="minorEastAsia" w:hAnsiTheme="minorEastAsia" w:eastAsiaTheme="minorEastAsia"/>
                <w:b/>
                <w:sz w:val="24"/>
              </w:rPr>
              <w:t>教师行为</w:t>
            </w:r>
          </w:p>
        </w:tc>
        <w:tc>
          <w:tcPr>
            <w:tcW w:w="2417" w:type="dxa"/>
            <w:gridSpan w:val="3"/>
            <w:vAlign w:val="center"/>
          </w:tcPr>
          <w:p>
            <w:pPr>
              <w:spacing w:line="264" w:lineRule="auto"/>
              <w:jc w:val="center"/>
              <w:rPr>
                <w:rFonts w:asciiTheme="minorEastAsia" w:hAnsiTheme="minorEastAsia" w:eastAsiaTheme="minorEastAsia"/>
                <w:b/>
                <w:sz w:val="24"/>
              </w:rPr>
            </w:pPr>
            <w:r>
              <w:rPr>
                <w:rFonts w:hint="eastAsia" w:asciiTheme="minorEastAsia" w:hAnsiTheme="minorEastAsia" w:eastAsiaTheme="minorEastAsia"/>
                <w:b/>
                <w:sz w:val="24"/>
              </w:rPr>
              <w:t>幼儿行为</w:t>
            </w:r>
          </w:p>
        </w:tc>
        <w:tc>
          <w:tcPr>
            <w:tcW w:w="1276" w:type="dxa"/>
            <w:vAlign w:val="center"/>
          </w:tcPr>
          <w:p>
            <w:pPr>
              <w:spacing w:line="264" w:lineRule="auto"/>
              <w:jc w:val="center"/>
              <w:rPr>
                <w:rFonts w:ascii="宋体" w:hAnsi="宋体"/>
                <w:b/>
                <w:sz w:val="24"/>
              </w:rPr>
            </w:pPr>
            <w:r>
              <w:rPr>
                <w:rFonts w:hint="eastAsia" w:ascii="宋体" w:hAnsi="宋体"/>
                <w:b/>
                <w:sz w:val="24"/>
              </w:rPr>
              <w:t>活动修改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532" w:hRule="atLeast"/>
        </w:trPr>
        <w:tc>
          <w:tcPr>
            <w:tcW w:w="640" w:type="dxa"/>
            <w:tcBorders>
              <w:right w:val="single" w:color="auto" w:sz="4" w:space="0"/>
            </w:tcBorders>
            <w:vAlign w:val="center"/>
          </w:tcPr>
          <w:p>
            <w:pPr>
              <w:adjustRightInd w:val="0"/>
              <w:snapToGrid w:val="0"/>
              <w:spacing w:line="264" w:lineRule="auto"/>
              <w:rPr>
                <w:rFonts w:asciiTheme="minorEastAsia" w:hAnsiTheme="minorEastAsia" w:eastAsiaTheme="minorEastAsia"/>
                <w:sz w:val="24"/>
              </w:rPr>
            </w:pPr>
            <w:r>
              <w:rPr>
                <w:rFonts w:hint="eastAsia" w:asciiTheme="minorEastAsia" w:hAnsiTheme="minorEastAsia" w:eastAsiaTheme="minorEastAsia"/>
                <w:sz w:val="24"/>
              </w:rPr>
              <w:t>5</w:t>
            </w:r>
            <w:r>
              <w:rPr>
                <w:rFonts w:asciiTheme="minorEastAsia" w:hAnsiTheme="minorEastAsia" w:eastAsiaTheme="minorEastAsia"/>
                <w:sz w:val="24"/>
              </w:rPr>
              <w:t>’</w:t>
            </w: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p>
            <w:pPr>
              <w:adjustRightInd w:val="0"/>
              <w:snapToGrid w:val="0"/>
              <w:spacing w:line="264" w:lineRule="auto"/>
              <w:rPr>
                <w:rFonts w:asciiTheme="minorEastAsia" w:hAnsiTheme="minorEastAsia" w:eastAsiaTheme="minorEastAsia"/>
                <w:sz w:val="24"/>
              </w:rPr>
            </w:pPr>
          </w:p>
        </w:tc>
        <w:tc>
          <w:tcPr>
            <w:tcW w:w="1234" w:type="dxa"/>
            <w:gridSpan w:val="2"/>
            <w:tcBorders>
              <w:left w:val="single" w:color="auto" w:sz="4" w:space="0"/>
            </w:tcBorders>
          </w:tcPr>
          <w:p>
            <w:pPr>
              <w:spacing w:line="264" w:lineRule="auto"/>
              <w:rPr>
                <w:rFonts w:asciiTheme="minorEastAsia" w:hAnsiTheme="minorEastAsia" w:eastAsiaTheme="minorEastAsia"/>
                <w:sz w:val="24"/>
              </w:rPr>
            </w:pPr>
            <w:r>
              <w:rPr>
                <w:rFonts w:hint="eastAsia" w:asciiTheme="minorEastAsia" w:hAnsiTheme="minorEastAsia" w:eastAsiaTheme="minorEastAsia"/>
                <w:sz w:val="24"/>
              </w:rPr>
              <w:t>一、玩游戏，了解俱乐部。</w:t>
            </w:r>
          </w:p>
          <w:p>
            <w:pPr>
              <w:spacing w:line="264" w:lineRule="auto"/>
              <w:ind w:firstLine="480" w:firstLineChars="200"/>
              <w:rPr>
                <w:rFonts w:asciiTheme="minorEastAsia" w:hAnsiTheme="minorEastAsia" w:eastAsiaTheme="minorEastAsia"/>
                <w:sz w:val="24"/>
              </w:rPr>
            </w:pPr>
          </w:p>
        </w:tc>
        <w:tc>
          <w:tcPr>
            <w:tcW w:w="4782" w:type="dxa"/>
            <w:gridSpan w:val="3"/>
          </w:tcPr>
          <w:p>
            <w:pPr>
              <w:spacing w:line="264"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w:t>
            </w:r>
            <w:r>
              <w:rPr>
                <w:rFonts w:asciiTheme="minorEastAsia" w:hAnsiTheme="minorEastAsia" w:eastAsiaTheme="minorEastAsia"/>
                <w:sz w:val="24"/>
              </w:rPr>
              <w:t>游戏《大风吹》。</w:t>
            </w:r>
          </w:p>
          <w:p>
            <w:pPr>
              <w:spacing w:line="264" w:lineRule="auto"/>
              <w:ind w:firstLine="480" w:firstLineChars="200"/>
              <w:rPr>
                <w:rFonts w:asciiTheme="minorEastAsia" w:hAnsiTheme="minorEastAsia" w:eastAsiaTheme="minorEastAsia"/>
                <w:sz w:val="24"/>
              </w:rPr>
            </w:pPr>
            <w:r>
              <w:rPr>
                <w:rFonts w:asciiTheme="minorEastAsia" w:hAnsiTheme="minorEastAsia" w:eastAsiaTheme="minorEastAsia"/>
                <w:sz w:val="24"/>
              </w:rPr>
              <w:t>教师</w:t>
            </w:r>
            <w:r>
              <w:rPr>
                <w:rFonts w:hint="eastAsia" w:asciiTheme="minorEastAsia" w:hAnsiTheme="minorEastAsia" w:eastAsiaTheme="minorEastAsia"/>
                <w:sz w:val="24"/>
              </w:rPr>
              <w:t>：</w:t>
            </w:r>
            <w:r>
              <w:rPr>
                <w:rFonts w:asciiTheme="minorEastAsia" w:hAnsiTheme="minorEastAsia" w:eastAsiaTheme="minorEastAsia"/>
                <w:sz w:val="24"/>
              </w:rPr>
              <w:t>“大风吹，吹什么，X X X的小朋友吹起来”。</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小结:因为一些共同的特征或者爱好，越来越多的朋友被邀请加入到我们的游戏中。玩过游戏，让我们一起来听个故事吧。</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2.讲述故事开头。</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提问:什么是俱乐部?那什么又是黑白俱</w:t>
            </w:r>
          </w:p>
        </w:tc>
        <w:tc>
          <w:tcPr>
            <w:tcW w:w="2417" w:type="dxa"/>
            <w:gridSpan w:val="3"/>
          </w:tcPr>
          <w:p>
            <w:pPr>
              <w:spacing w:line="264" w:lineRule="auto"/>
              <w:ind w:firstLine="480" w:firstLineChars="200"/>
              <w:rPr>
                <w:rFonts w:asciiTheme="minorEastAsia" w:hAnsiTheme="minorEastAsia" w:eastAsiaTheme="minorEastAsia"/>
                <w:sz w:val="24"/>
              </w:rPr>
            </w:pPr>
          </w:p>
          <w:p>
            <w:pPr>
              <w:spacing w:line="264" w:lineRule="auto"/>
              <w:rPr>
                <w:rFonts w:hint="eastAsia" w:asciiTheme="minorEastAsia" w:hAnsiTheme="minorEastAsia" w:eastAsiaTheme="minorEastAsia"/>
                <w:sz w:val="24"/>
                <w:lang w:eastAsia="zh-CN"/>
              </w:rPr>
            </w:pPr>
            <w:r>
              <w:rPr>
                <w:rFonts w:hint="eastAsia" w:asciiTheme="minorEastAsia" w:hAnsiTheme="minorEastAsia" w:eastAsiaTheme="minorEastAsia"/>
                <w:sz w:val="24"/>
              </w:rPr>
              <w:t>预设:</w:t>
            </w:r>
            <w:r>
              <w:rPr>
                <w:rFonts w:hint="eastAsia" w:asciiTheme="minorEastAsia" w:hAnsiTheme="minorEastAsia" w:eastAsiaTheme="minorEastAsia"/>
                <w:sz w:val="24"/>
                <w:lang w:eastAsia="zh-CN"/>
              </w:rPr>
              <w:t>幼儿听口令玩游戏</w:t>
            </w:r>
          </w:p>
          <w:p>
            <w:pPr>
              <w:adjustRightInd w:val="0"/>
              <w:snapToGrid w:val="0"/>
              <w:spacing w:line="288" w:lineRule="auto"/>
              <w:ind w:firstLine="480" w:firstLineChars="200"/>
              <w:rPr>
                <w:rFonts w:asciiTheme="minorEastAsia" w:hAnsiTheme="minorEastAsia" w:eastAsiaTheme="minorEastAsia"/>
                <w:sz w:val="24"/>
              </w:rPr>
            </w:pPr>
          </w:p>
          <w:p>
            <w:pPr>
              <w:adjustRightInd w:val="0"/>
              <w:snapToGrid w:val="0"/>
              <w:spacing w:line="288" w:lineRule="auto"/>
              <w:rPr>
                <w:rFonts w:asciiTheme="minorEastAsia" w:hAnsiTheme="minorEastAsia" w:eastAsiaTheme="minorEastAsia"/>
                <w:sz w:val="24"/>
              </w:rPr>
            </w:pPr>
            <w:r>
              <w:rPr>
                <w:rFonts w:asciiTheme="minorEastAsia" w:hAnsiTheme="minorEastAsia" w:eastAsiaTheme="minorEastAsia"/>
                <w:sz w:val="24"/>
              </w:rPr>
              <w:t>预设：有相同特征或爱好而聚在一起的地方</w:t>
            </w:r>
          </w:p>
        </w:tc>
        <w:tc>
          <w:tcPr>
            <w:tcW w:w="1276" w:type="dxa"/>
          </w:tcPr>
          <w:p>
            <w:pPr>
              <w:spacing w:line="264" w:lineRule="auto"/>
              <w:ind w:firstLine="480" w:firstLineChars="200"/>
              <w:rPr>
                <w:rFonts w:asciiTheme="minorEastAsia" w:hAnsiTheme="minorEastAsia" w:eastAsiaTheme="minorEastAsia"/>
                <w:sz w:val="24"/>
              </w:rPr>
            </w:pPr>
          </w:p>
          <w:p>
            <w:pPr>
              <w:spacing w:line="264" w:lineRule="auto"/>
              <w:ind w:firstLine="480" w:firstLineChars="200"/>
              <w:rPr>
                <w:rFonts w:asciiTheme="minorEastAsia" w:hAnsiTheme="minorEastAsia" w:eastAsiaTheme="minorEastAsia"/>
                <w:sz w:val="24"/>
              </w:rPr>
            </w:pPr>
          </w:p>
        </w:tc>
      </w:tr>
    </w:tbl>
    <w:p>
      <w:pPr>
        <w:spacing w:line="288" w:lineRule="auto"/>
        <w:rPr>
          <w:rFonts w:asciiTheme="minorEastAsia" w:hAnsiTheme="minorEastAsia" w:eastAsiaTheme="minorEastAsia"/>
          <w:sz w:val="24"/>
        </w:rPr>
      </w:pPr>
    </w:p>
    <w:tbl>
      <w:tblPr>
        <w:tblStyle w:val="7"/>
        <w:tblW w:w="10349" w:type="dxa"/>
        <w:tblInd w:w="-88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65"/>
        <w:gridCol w:w="4839"/>
        <w:gridCol w:w="2360"/>
        <w:gridCol w:w="127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612" w:hRule="atLeast"/>
        </w:trPr>
        <w:tc>
          <w:tcPr>
            <w:tcW w:w="709" w:type="dxa"/>
            <w:tcBorders>
              <w:right w:val="single" w:color="auto" w:sz="4" w:space="0"/>
            </w:tcBorders>
            <w:vAlign w:val="center"/>
          </w:tcPr>
          <w:p>
            <w:pPr>
              <w:spacing w:line="288" w:lineRule="auto"/>
              <w:jc w:val="center"/>
              <w:rPr>
                <w:rFonts w:asciiTheme="minorEastAsia" w:hAnsiTheme="minorEastAsia" w:eastAsiaTheme="minorEastAsia"/>
                <w:b/>
                <w:sz w:val="24"/>
              </w:rPr>
            </w:pPr>
            <w:r>
              <w:rPr>
                <w:rFonts w:hint="eastAsia" w:asciiTheme="minorEastAsia" w:hAnsiTheme="minorEastAsia" w:eastAsiaTheme="minorEastAsia"/>
                <w:b/>
                <w:sz w:val="24"/>
              </w:rPr>
              <w:t>时</w:t>
            </w:r>
          </w:p>
          <w:p>
            <w:pPr>
              <w:spacing w:line="288" w:lineRule="auto"/>
              <w:jc w:val="center"/>
              <w:rPr>
                <w:rFonts w:asciiTheme="minorEastAsia" w:hAnsiTheme="minorEastAsia" w:eastAsiaTheme="minorEastAsia"/>
                <w:b/>
                <w:sz w:val="24"/>
              </w:rPr>
            </w:pPr>
            <w:r>
              <w:rPr>
                <w:rFonts w:hint="eastAsia" w:asciiTheme="minorEastAsia" w:hAnsiTheme="minorEastAsia" w:eastAsiaTheme="minorEastAsia"/>
                <w:b/>
                <w:sz w:val="24"/>
              </w:rPr>
              <w:t>间</w:t>
            </w:r>
          </w:p>
        </w:tc>
        <w:tc>
          <w:tcPr>
            <w:tcW w:w="1165" w:type="dxa"/>
            <w:tcBorders>
              <w:left w:val="single" w:color="auto" w:sz="4" w:space="0"/>
            </w:tcBorders>
            <w:vAlign w:val="center"/>
          </w:tcPr>
          <w:p>
            <w:pPr>
              <w:spacing w:line="288" w:lineRule="auto"/>
              <w:jc w:val="center"/>
              <w:rPr>
                <w:rFonts w:asciiTheme="minorEastAsia" w:hAnsiTheme="minorEastAsia" w:eastAsiaTheme="minorEastAsia"/>
                <w:b/>
                <w:sz w:val="24"/>
              </w:rPr>
            </w:pPr>
            <w:r>
              <w:rPr>
                <w:rFonts w:hint="eastAsia" w:asciiTheme="minorEastAsia" w:hAnsiTheme="minorEastAsia" w:eastAsiaTheme="minorEastAsia"/>
                <w:b/>
                <w:sz w:val="24"/>
              </w:rPr>
              <w:t>活动环节</w:t>
            </w:r>
          </w:p>
        </w:tc>
        <w:tc>
          <w:tcPr>
            <w:tcW w:w="4839" w:type="dxa"/>
            <w:vAlign w:val="center"/>
          </w:tcPr>
          <w:p>
            <w:pPr>
              <w:spacing w:line="288" w:lineRule="auto"/>
              <w:ind w:firstLine="482" w:firstLineChars="200"/>
              <w:jc w:val="center"/>
              <w:rPr>
                <w:rFonts w:asciiTheme="minorEastAsia" w:hAnsiTheme="minorEastAsia" w:eastAsiaTheme="minorEastAsia"/>
                <w:b/>
                <w:sz w:val="24"/>
              </w:rPr>
            </w:pPr>
            <w:r>
              <w:rPr>
                <w:rFonts w:hint="eastAsia" w:asciiTheme="minorEastAsia" w:hAnsiTheme="minorEastAsia" w:eastAsiaTheme="minorEastAsia"/>
                <w:b/>
                <w:sz w:val="24"/>
              </w:rPr>
              <w:t>教师行为</w:t>
            </w:r>
          </w:p>
        </w:tc>
        <w:tc>
          <w:tcPr>
            <w:tcW w:w="2360" w:type="dxa"/>
            <w:vAlign w:val="center"/>
          </w:tcPr>
          <w:p>
            <w:pPr>
              <w:spacing w:line="288" w:lineRule="auto"/>
              <w:ind w:firstLine="482" w:firstLineChars="200"/>
              <w:jc w:val="center"/>
              <w:rPr>
                <w:rFonts w:asciiTheme="minorEastAsia" w:hAnsiTheme="minorEastAsia" w:eastAsiaTheme="minorEastAsia"/>
                <w:b/>
                <w:sz w:val="24"/>
              </w:rPr>
            </w:pPr>
            <w:r>
              <w:rPr>
                <w:rFonts w:hint="eastAsia" w:asciiTheme="minorEastAsia" w:hAnsiTheme="minorEastAsia" w:eastAsiaTheme="minorEastAsia"/>
                <w:b/>
                <w:sz w:val="24"/>
              </w:rPr>
              <w:t>幼儿行为</w:t>
            </w:r>
          </w:p>
        </w:tc>
        <w:tc>
          <w:tcPr>
            <w:tcW w:w="1276" w:type="dxa"/>
            <w:vAlign w:val="center"/>
          </w:tcPr>
          <w:p>
            <w:pPr>
              <w:spacing w:line="288" w:lineRule="auto"/>
              <w:jc w:val="center"/>
              <w:rPr>
                <w:rFonts w:asciiTheme="minorEastAsia" w:hAnsiTheme="minorEastAsia" w:eastAsiaTheme="minorEastAsia"/>
                <w:b/>
                <w:sz w:val="24"/>
              </w:rPr>
            </w:pPr>
            <w:r>
              <w:rPr>
                <w:rFonts w:hint="eastAsia" w:asciiTheme="minorEastAsia" w:hAnsiTheme="minorEastAsia" w:eastAsiaTheme="minorEastAsia"/>
                <w:b/>
                <w:sz w:val="24"/>
              </w:rPr>
              <w:t>活动修改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5" w:hRule="atLeast"/>
        </w:trPr>
        <w:tc>
          <w:tcPr>
            <w:tcW w:w="709" w:type="dxa"/>
            <w:tcBorders>
              <w:right w:val="single" w:color="auto" w:sz="4" w:space="0"/>
            </w:tcBorders>
          </w:tcPr>
          <w:p>
            <w:pPr>
              <w:spacing w:line="288" w:lineRule="auto"/>
              <w:ind w:firstLine="480" w:firstLineChars="200"/>
              <w:rPr>
                <w:rFonts w:asciiTheme="minorEastAsia" w:hAnsiTheme="minorEastAsia" w:eastAsiaTheme="minorEastAsia"/>
                <w:color w:val="000000"/>
                <w:sz w:val="24"/>
              </w:rPr>
            </w:pPr>
          </w:p>
        </w:tc>
        <w:tc>
          <w:tcPr>
            <w:tcW w:w="1165" w:type="dxa"/>
            <w:tcBorders>
              <w:left w:val="single" w:color="auto" w:sz="4" w:space="0"/>
            </w:tcBorders>
            <w:vAlign w:val="center"/>
          </w:tcPr>
          <w:p>
            <w:pPr>
              <w:adjustRightInd w:val="0"/>
              <w:snapToGrid w:val="0"/>
              <w:spacing w:line="288" w:lineRule="auto"/>
              <w:ind w:firstLine="480" w:firstLineChars="200"/>
              <w:rPr>
                <w:rFonts w:asciiTheme="minorEastAsia" w:hAnsiTheme="minorEastAsia" w:eastAsiaTheme="minorEastAsia"/>
                <w:sz w:val="24"/>
              </w:rPr>
            </w:pPr>
          </w:p>
        </w:tc>
        <w:tc>
          <w:tcPr>
            <w:tcW w:w="4839" w:type="dxa"/>
          </w:tcPr>
          <w:p>
            <w:pPr>
              <w:spacing w:line="288" w:lineRule="auto"/>
              <w:rPr>
                <w:rFonts w:asciiTheme="minorEastAsia" w:hAnsiTheme="minorEastAsia" w:eastAsiaTheme="minorEastAsia"/>
                <w:sz w:val="24"/>
              </w:rPr>
            </w:pPr>
            <w:r>
              <w:rPr>
                <w:rFonts w:hint="eastAsia" w:asciiTheme="minorEastAsia" w:hAnsiTheme="minorEastAsia" w:eastAsiaTheme="minorEastAsia"/>
                <w:sz w:val="24"/>
              </w:rPr>
              <w:t>乐部?</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小结:这个俱乐部的成员具有一个共同的特征，那就是他们身上皮毛的颜色都是黑白两种颜色。</w:t>
            </w:r>
          </w:p>
        </w:tc>
        <w:tc>
          <w:tcPr>
            <w:tcW w:w="2360" w:type="dxa"/>
          </w:tcPr>
          <w:p>
            <w:pPr>
              <w:adjustRightInd w:val="0"/>
              <w:snapToGrid w:val="0"/>
              <w:spacing w:line="288" w:lineRule="auto"/>
              <w:rPr>
                <w:rFonts w:asciiTheme="minorEastAsia" w:hAnsiTheme="minorEastAsia" w:eastAsiaTheme="minorEastAsia"/>
                <w:sz w:val="24"/>
              </w:rPr>
            </w:pPr>
            <w:r>
              <w:rPr>
                <w:rFonts w:hint="eastAsia" w:asciiTheme="minorEastAsia" w:hAnsiTheme="minorEastAsia" w:eastAsiaTheme="minorEastAsia"/>
                <w:sz w:val="24"/>
              </w:rPr>
              <w:t>预设：只有黑色和白色才能进入的地方</w:t>
            </w:r>
          </w:p>
        </w:tc>
        <w:tc>
          <w:tcPr>
            <w:tcW w:w="1276" w:type="dxa"/>
          </w:tcPr>
          <w:p>
            <w:pPr>
              <w:spacing w:line="288" w:lineRule="auto"/>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02" w:hRule="atLeast"/>
        </w:trPr>
        <w:tc>
          <w:tcPr>
            <w:tcW w:w="709" w:type="dxa"/>
            <w:tcBorders>
              <w:right w:val="single" w:color="auto" w:sz="4" w:space="0"/>
            </w:tcBorders>
          </w:tcPr>
          <w:p>
            <w:pPr>
              <w:spacing w:line="288" w:lineRule="auto"/>
              <w:rPr>
                <w:rFonts w:asciiTheme="minorEastAsia" w:hAnsiTheme="minorEastAsia" w:eastAsiaTheme="minorEastAsia"/>
                <w:color w:val="000000"/>
                <w:sz w:val="24"/>
              </w:rPr>
            </w:pPr>
            <w:r>
              <w:rPr>
                <w:rFonts w:hint="eastAsia" w:asciiTheme="minorEastAsia" w:hAnsiTheme="minorEastAsia" w:eastAsiaTheme="minorEastAsia"/>
                <w:color w:val="000000"/>
                <w:sz w:val="24"/>
              </w:rPr>
              <w:t>8</w:t>
            </w:r>
            <w:r>
              <w:rPr>
                <w:rFonts w:asciiTheme="minorEastAsia" w:hAnsiTheme="minorEastAsia" w:eastAsiaTheme="minorEastAsia"/>
                <w:color w:val="000000"/>
                <w:sz w:val="24"/>
              </w:rPr>
              <w:t>’</w:t>
            </w:r>
          </w:p>
        </w:tc>
        <w:tc>
          <w:tcPr>
            <w:tcW w:w="1165" w:type="dxa"/>
            <w:tcBorders>
              <w:left w:val="single" w:color="auto" w:sz="4" w:space="0"/>
            </w:tcBorders>
          </w:tcPr>
          <w:p>
            <w:pPr>
              <w:spacing w:line="288" w:lineRule="auto"/>
              <w:rPr>
                <w:rFonts w:asciiTheme="minorEastAsia" w:hAnsiTheme="minorEastAsia" w:eastAsiaTheme="minorEastAsia"/>
                <w:sz w:val="24"/>
              </w:rPr>
            </w:pPr>
            <w:r>
              <w:rPr>
                <w:sz w:val="24"/>
              </w:rPr>
              <w:t>二、想办法，进入俱乐部。</w:t>
            </w:r>
          </w:p>
        </w:tc>
        <w:tc>
          <w:tcPr>
            <w:tcW w:w="4839" w:type="dxa"/>
          </w:tcPr>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1.播放PPT，提问：</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提问: 长颈鹿能进入这个俱乐部吗?它的心情怎样?从哪里看出来的?</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2.两两阅读</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3.交流分享</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图一:长颈鹿是怎么进去的?谁来学一学?这个办法可行吗?</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图二:长颈鹿第二次用了什么办法?这个办法可行吗?</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4.过渡并引导:长颈鹿无法进入黑白俱乐部，但又想要拥有更多的朋友，拥有更多的快乐。该怎么办呢?</w:t>
            </w:r>
          </w:p>
        </w:tc>
        <w:tc>
          <w:tcPr>
            <w:tcW w:w="2360" w:type="dxa"/>
          </w:tcPr>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预设：不能，</w:t>
            </w:r>
            <w:r>
              <w:rPr>
                <w:rFonts w:asciiTheme="minorEastAsia" w:hAnsiTheme="minorEastAsia" w:eastAsiaTheme="minorEastAsia"/>
                <w:sz w:val="24"/>
              </w:rPr>
              <w:t xml:space="preserve"> </w:t>
            </w:r>
          </w:p>
          <w:p>
            <w:pPr>
              <w:spacing w:line="288" w:lineRule="auto"/>
              <w:rPr>
                <w:rFonts w:asciiTheme="minorEastAsia" w:hAnsiTheme="minorEastAsia" w:eastAsiaTheme="minorEastAsia"/>
                <w:sz w:val="24"/>
              </w:rPr>
            </w:pPr>
            <w:r>
              <w:rPr>
                <w:rFonts w:asciiTheme="minorEastAsia" w:hAnsiTheme="minorEastAsia" w:eastAsiaTheme="minorEastAsia"/>
                <w:sz w:val="24"/>
              </w:rPr>
              <w:t>预设：不开心</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预设：幼儿两两阅读</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预设：从后门溜进去，幼儿表演</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预设：不行，会被发现、进去就露馅了</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预设：给身体涂颜色</w:t>
            </w:r>
          </w:p>
          <w:p>
            <w:pPr>
              <w:spacing w:line="288" w:lineRule="auto"/>
              <w:rPr>
                <w:rFonts w:asciiTheme="minorEastAsia" w:hAnsiTheme="minorEastAsia" w:eastAsiaTheme="minorEastAsia"/>
                <w:sz w:val="24"/>
              </w:rPr>
            </w:pPr>
            <w:r>
              <w:rPr>
                <w:rFonts w:asciiTheme="minorEastAsia" w:hAnsiTheme="minorEastAsia" w:eastAsiaTheme="minorEastAsia"/>
                <w:sz w:val="24"/>
              </w:rPr>
              <w:t>预设：不行，一碰水就掉色了</w:t>
            </w:r>
          </w:p>
        </w:tc>
        <w:tc>
          <w:tcPr>
            <w:tcW w:w="1276" w:type="dxa"/>
          </w:tcPr>
          <w:p>
            <w:pPr>
              <w:spacing w:line="288" w:lineRule="auto"/>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02" w:hRule="atLeast"/>
        </w:trPr>
        <w:tc>
          <w:tcPr>
            <w:tcW w:w="709" w:type="dxa"/>
            <w:tcBorders>
              <w:right w:val="single" w:color="auto" w:sz="4" w:space="0"/>
            </w:tcBorders>
          </w:tcPr>
          <w:p>
            <w:pPr>
              <w:spacing w:line="288" w:lineRule="auto"/>
              <w:rPr>
                <w:rFonts w:asciiTheme="minorEastAsia" w:hAnsiTheme="minorEastAsia" w:eastAsiaTheme="minorEastAsia"/>
                <w:color w:val="000000"/>
                <w:sz w:val="24"/>
              </w:rPr>
            </w:pPr>
            <w:r>
              <w:rPr>
                <w:rFonts w:hint="eastAsia" w:asciiTheme="minorEastAsia" w:hAnsiTheme="minorEastAsia" w:eastAsiaTheme="minorEastAsia"/>
                <w:color w:val="000000"/>
                <w:sz w:val="24"/>
              </w:rPr>
              <w:t>10</w:t>
            </w:r>
            <w:r>
              <w:rPr>
                <w:rFonts w:asciiTheme="minorEastAsia" w:hAnsiTheme="minorEastAsia" w:eastAsiaTheme="minorEastAsia"/>
                <w:color w:val="000000"/>
                <w:sz w:val="24"/>
              </w:rPr>
              <w:t>’</w:t>
            </w:r>
          </w:p>
        </w:tc>
        <w:tc>
          <w:tcPr>
            <w:tcW w:w="1165" w:type="dxa"/>
            <w:tcBorders>
              <w:left w:val="single" w:color="auto" w:sz="4" w:space="0"/>
            </w:tcBorders>
          </w:tcPr>
          <w:p>
            <w:pPr>
              <w:spacing w:line="288" w:lineRule="auto"/>
              <w:rPr>
                <w:rFonts w:asciiTheme="minorEastAsia" w:hAnsiTheme="minorEastAsia" w:eastAsiaTheme="minorEastAsia"/>
                <w:sz w:val="24"/>
              </w:rPr>
            </w:pPr>
            <w:r>
              <w:rPr>
                <w:sz w:val="24"/>
              </w:rPr>
              <w:t>三、依特征，自创俱乐部。</w:t>
            </w:r>
          </w:p>
        </w:tc>
        <w:tc>
          <w:tcPr>
            <w:tcW w:w="4839" w:type="dxa"/>
          </w:tcPr>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1.两两讨论:长颈鹿自创俱乐部</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引导:长颈鹿有什么特征、爱好、习性，可以创设一个什么俱乐部呢? </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2.分享交流，教师记录</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提问:长颈鹿会开什么俱乐部?会有哪些动物加入?可以在一起做些什么快乐的事情。</w:t>
            </w:r>
          </w:p>
        </w:tc>
        <w:tc>
          <w:tcPr>
            <w:tcW w:w="2360" w:type="dxa"/>
          </w:tcPr>
          <w:p>
            <w:pPr>
              <w:spacing w:line="288" w:lineRule="auto"/>
              <w:rPr>
                <w:rFonts w:asciiTheme="minorEastAsia" w:hAnsiTheme="minorEastAsia" w:eastAsiaTheme="minorEastAsia"/>
                <w:sz w:val="24"/>
              </w:rPr>
            </w:pPr>
          </w:p>
          <w:p>
            <w:pPr>
              <w:spacing w:line="288" w:lineRule="auto"/>
              <w:rPr>
                <w:rFonts w:asciiTheme="minorEastAsia" w:hAnsiTheme="minorEastAsia" w:eastAsiaTheme="minorEastAsia"/>
                <w:sz w:val="24"/>
              </w:rPr>
            </w:pPr>
            <w:r>
              <w:rPr>
                <w:rFonts w:asciiTheme="minorEastAsia" w:hAnsiTheme="minorEastAsia" w:eastAsiaTheme="minorEastAsia"/>
                <w:sz w:val="24"/>
              </w:rPr>
              <w:t>预设：幼儿讨论。交流</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预设：橙色、长腿、食草、斑点、大眼睛、</w:t>
            </w:r>
            <w:r>
              <w:rPr>
                <w:rFonts w:asciiTheme="minorEastAsia" w:hAnsiTheme="minorEastAsia" w:eastAsiaTheme="minorEastAsia"/>
                <w:sz w:val="24"/>
              </w:rPr>
              <w:t>……</w:t>
            </w:r>
          </w:p>
        </w:tc>
        <w:tc>
          <w:tcPr>
            <w:tcW w:w="1276" w:type="dxa"/>
          </w:tcPr>
          <w:p>
            <w:pPr>
              <w:spacing w:line="288" w:lineRule="auto"/>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202" w:hRule="atLeast"/>
        </w:trPr>
        <w:tc>
          <w:tcPr>
            <w:tcW w:w="709" w:type="dxa"/>
            <w:tcBorders>
              <w:right w:val="single" w:color="auto" w:sz="4" w:space="0"/>
            </w:tcBorders>
          </w:tcPr>
          <w:p>
            <w:pPr>
              <w:spacing w:line="288" w:lineRule="auto"/>
              <w:rPr>
                <w:rFonts w:asciiTheme="minorEastAsia" w:hAnsiTheme="minorEastAsia" w:eastAsiaTheme="minorEastAsia"/>
                <w:color w:val="000000"/>
                <w:sz w:val="24"/>
              </w:rPr>
            </w:pPr>
            <w:r>
              <w:rPr>
                <w:rFonts w:hint="eastAsia" w:asciiTheme="minorEastAsia" w:hAnsiTheme="minorEastAsia" w:eastAsiaTheme="minorEastAsia"/>
                <w:color w:val="000000"/>
                <w:sz w:val="24"/>
              </w:rPr>
              <w:t>7</w:t>
            </w:r>
            <w:r>
              <w:rPr>
                <w:rFonts w:asciiTheme="minorEastAsia" w:hAnsiTheme="minorEastAsia" w:eastAsiaTheme="minorEastAsia"/>
                <w:color w:val="000000"/>
                <w:sz w:val="24"/>
              </w:rPr>
              <w:t>’</w:t>
            </w:r>
          </w:p>
        </w:tc>
        <w:tc>
          <w:tcPr>
            <w:tcW w:w="1165" w:type="dxa"/>
            <w:tcBorders>
              <w:left w:val="single" w:color="auto" w:sz="4" w:space="0"/>
            </w:tcBorders>
          </w:tcPr>
          <w:p>
            <w:pPr>
              <w:spacing w:line="288" w:lineRule="auto"/>
              <w:rPr>
                <w:rFonts w:asciiTheme="minorEastAsia" w:hAnsiTheme="minorEastAsia" w:eastAsiaTheme="minorEastAsia"/>
                <w:sz w:val="24"/>
              </w:rPr>
            </w:pPr>
            <w:r>
              <w:rPr>
                <w:rFonts w:hint="eastAsia" w:asciiTheme="minorEastAsia" w:hAnsiTheme="minorEastAsia" w:eastAsiaTheme="minorEastAsia"/>
                <w:sz w:val="24"/>
              </w:rPr>
              <w:t>四、用表征，策划俱乐部。</w:t>
            </w:r>
          </w:p>
          <w:p>
            <w:pPr>
              <w:spacing w:line="288" w:lineRule="auto"/>
              <w:ind w:firstLine="420" w:firstLineChars="200"/>
            </w:pPr>
          </w:p>
        </w:tc>
        <w:tc>
          <w:tcPr>
            <w:tcW w:w="4839" w:type="dxa"/>
          </w:tcPr>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引导: 那你们想开俱乐部吗?</w:t>
            </w:r>
            <w:r>
              <w:rPr>
                <w:rFonts w:asciiTheme="minorEastAsia" w:hAnsiTheme="minorEastAsia" w:eastAsiaTheme="minorEastAsia"/>
                <w:sz w:val="24"/>
              </w:rPr>
              <w:t xml:space="preserve"> </w:t>
            </w:r>
          </w:p>
          <w:p>
            <w:pPr>
              <w:numPr>
                <w:ilvl w:val="0"/>
                <w:numId w:val="1"/>
              </w:numPr>
              <w:spacing w:line="288"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eastAsiaTheme="minorEastAsia"/>
                <w:sz w:val="24"/>
              </w:rPr>
              <w:t>幼儿</w:t>
            </w:r>
            <w:r>
              <w:rPr>
                <w:rFonts w:hint="eastAsia" w:asciiTheme="minorEastAsia" w:hAnsiTheme="minorEastAsia" w:eastAsiaTheme="minorEastAsia"/>
                <w:sz w:val="24"/>
                <w:lang w:eastAsia="zh-CN"/>
              </w:rPr>
              <w:t>表征</w:t>
            </w:r>
          </w:p>
          <w:p>
            <w:pPr>
              <w:numPr>
                <w:ilvl w:val="0"/>
                <w:numId w:val="0"/>
              </w:num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2.交流分享。</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3.回归绘本，引发下次活动兴趣。</w:t>
            </w:r>
          </w:p>
          <w:p>
            <w:pPr>
              <w:spacing w:line="288"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结束语:长颈鹿后来到底开了一个什么俱乐部?答案就藏在这本《黑白俱乐部》的书里，你可以自己去找找答案。</w:t>
            </w:r>
          </w:p>
        </w:tc>
        <w:tc>
          <w:tcPr>
            <w:tcW w:w="2360" w:type="dxa"/>
          </w:tcPr>
          <w:p>
            <w:pPr>
              <w:spacing w:line="288" w:lineRule="auto"/>
              <w:rPr>
                <w:rFonts w:asciiTheme="minorEastAsia" w:hAnsiTheme="minorEastAsia" w:eastAsiaTheme="minorEastAsia"/>
                <w:sz w:val="24"/>
              </w:rPr>
            </w:pP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预设：幼儿自主设计俱乐部</w:t>
            </w:r>
          </w:p>
          <w:p>
            <w:pPr>
              <w:spacing w:line="288" w:lineRule="auto"/>
              <w:rPr>
                <w:rFonts w:asciiTheme="minorEastAsia" w:hAnsiTheme="minorEastAsia" w:eastAsiaTheme="minorEastAsia"/>
                <w:sz w:val="24"/>
              </w:rPr>
            </w:pPr>
            <w:r>
              <w:rPr>
                <w:rFonts w:hint="eastAsia" w:asciiTheme="minorEastAsia" w:hAnsiTheme="minorEastAsia" w:eastAsiaTheme="minorEastAsia"/>
                <w:sz w:val="24"/>
              </w:rPr>
              <w:t>预设：幼儿分享交流</w:t>
            </w:r>
          </w:p>
        </w:tc>
        <w:tc>
          <w:tcPr>
            <w:tcW w:w="1276" w:type="dxa"/>
          </w:tcPr>
          <w:p>
            <w:pPr>
              <w:spacing w:line="288" w:lineRule="auto"/>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711" w:hRule="atLeast"/>
        </w:trPr>
        <w:tc>
          <w:tcPr>
            <w:tcW w:w="10349" w:type="dxa"/>
            <w:gridSpan w:val="5"/>
          </w:tcPr>
          <w:p>
            <w:pPr>
              <w:spacing w:line="288" w:lineRule="auto"/>
              <w:rPr>
                <w:rFonts w:asciiTheme="minorEastAsia" w:hAnsiTheme="minorEastAsia" w:eastAsiaTheme="minorEastAsia"/>
                <w:b/>
                <w:sz w:val="24"/>
              </w:rPr>
            </w:pPr>
            <w:r>
              <w:rPr>
                <w:rFonts w:hint="eastAsia" w:asciiTheme="minorEastAsia" w:hAnsiTheme="minorEastAsia" w:eastAsiaTheme="minorEastAsia"/>
                <w:b/>
                <w:sz w:val="24"/>
              </w:rPr>
              <w:t>课后反思与评析：</w:t>
            </w:r>
          </w:p>
        </w:tc>
      </w:tr>
    </w:tbl>
    <w:p>
      <w:pPr>
        <w:spacing w:line="288" w:lineRule="auto"/>
        <w:rPr>
          <w:rFonts w:asciiTheme="minorEastAsia" w:hAnsiTheme="minorEastAsia" w:eastAsiaTheme="minorEastAsia"/>
          <w:sz w:val="24"/>
        </w:rPr>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single" w:color="auto" w:sz="4" w:space="1"/>
      </w:pBdr>
      <w:jc w:val="right"/>
    </w:pPr>
    <w:r>
      <w:rPr>
        <w:rFonts w:hint="eastAsia"/>
      </w:rPr>
      <w:t>质朴  关爱  创造</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rPr>
        <w:sz w:val="24"/>
        <w:szCs w:val="24"/>
      </w:rPr>
      <w:drawing>
        <wp:inline distT="0" distB="0" distL="0" distR="0">
          <wp:extent cx="371475" cy="371475"/>
          <wp:effectExtent l="19050" t="0" r="9525" b="0"/>
          <wp:docPr id="1" name="图片 1" descr="滨江豪园幼儿园园标-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滨江豪园幼儿园园标-01"/>
                  <pic:cNvPicPr>
                    <a:picLocks noChangeAspect="1" noChangeArrowheads="1"/>
                  </pic:cNvPicPr>
                </pic:nvPicPr>
                <pic:blipFill>
                  <a:blip r:embed="rId1"/>
                  <a:srcRect/>
                  <a:stretch>
                    <a:fillRect/>
                  </a:stretch>
                </pic:blipFill>
                <pic:spPr>
                  <a:xfrm>
                    <a:off x="0" y="0"/>
                    <a:ext cx="371475" cy="371475"/>
                  </a:xfrm>
                  <a:prstGeom prst="rect">
                    <a:avLst/>
                  </a:prstGeom>
                  <a:noFill/>
                  <a:ln w="9525">
                    <a:noFill/>
                    <a:miter lim="800000"/>
                    <a:headEnd/>
                    <a:tailEnd/>
                  </a:ln>
                </pic:spPr>
              </pic:pic>
            </a:graphicData>
          </a:graphic>
        </wp:inline>
      </w:drawing>
    </w:r>
    <w:r>
      <w:rPr>
        <w:rFonts w:hint="eastAsia"/>
      </w:rPr>
      <w:t xml:space="preserve">                             让爱润泽每一个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E419FF"/>
    <w:multiLevelType w:val="singleLevel"/>
    <w:tmpl w:val="3CE419F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0D2"/>
    <w:rsid w:val="00003EF5"/>
    <w:rsid w:val="000203DB"/>
    <w:rsid w:val="00021E77"/>
    <w:rsid w:val="00024C92"/>
    <w:rsid w:val="00035181"/>
    <w:rsid w:val="00061805"/>
    <w:rsid w:val="000A37ED"/>
    <w:rsid w:val="000B6007"/>
    <w:rsid w:val="000C7A8E"/>
    <w:rsid w:val="000E3389"/>
    <w:rsid w:val="000E3E8F"/>
    <w:rsid w:val="000F094E"/>
    <w:rsid w:val="000F1021"/>
    <w:rsid w:val="000F28DC"/>
    <w:rsid w:val="00111445"/>
    <w:rsid w:val="00115F39"/>
    <w:rsid w:val="001310D2"/>
    <w:rsid w:val="00146723"/>
    <w:rsid w:val="00165123"/>
    <w:rsid w:val="001656C6"/>
    <w:rsid w:val="0017507F"/>
    <w:rsid w:val="00175474"/>
    <w:rsid w:val="0018376A"/>
    <w:rsid w:val="0019376E"/>
    <w:rsid w:val="00193BFA"/>
    <w:rsid w:val="00194E55"/>
    <w:rsid w:val="001A2C2C"/>
    <w:rsid w:val="001B3DB6"/>
    <w:rsid w:val="001E18DD"/>
    <w:rsid w:val="001E2B98"/>
    <w:rsid w:val="002062CF"/>
    <w:rsid w:val="0020660B"/>
    <w:rsid w:val="00241FE1"/>
    <w:rsid w:val="002844E9"/>
    <w:rsid w:val="002A2DC3"/>
    <w:rsid w:val="002B7C9D"/>
    <w:rsid w:val="002C18F0"/>
    <w:rsid w:val="002C5AEF"/>
    <w:rsid w:val="002F00D4"/>
    <w:rsid w:val="00304513"/>
    <w:rsid w:val="0030708B"/>
    <w:rsid w:val="00315ED4"/>
    <w:rsid w:val="003170DA"/>
    <w:rsid w:val="0032775C"/>
    <w:rsid w:val="0034387F"/>
    <w:rsid w:val="003626F3"/>
    <w:rsid w:val="0037242A"/>
    <w:rsid w:val="00386C32"/>
    <w:rsid w:val="003C34F7"/>
    <w:rsid w:val="00423E98"/>
    <w:rsid w:val="004828A6"/>
    <w:rsid w:val="004A0461"/>
    <w:rsid w:val="004A4178"/>
    <w:rsid w:val="004C3BFA"/>
    <w:rsid w:val="004F7824"/>
    <w:rsid w:val="00521CE7"/>
    <w:rsid w:val="00544636"/>
    <w:rsid w:val="005533AA"/>
    <w:rsid w:val="00553FED"/>
    <w:rsid w:val="005601A7"/>
    <w:rsid w:val="00583948"/>
    <w:rsid w:val="005933FD"/>
    <w:rsid w:val="005C7413"/>
    <w:rsid w:val="005E68D3"/>
    <w:rsid w:val="005F3F12"/>
    <w:rsid w:val="0061640E"/>
    <w:rsid w:val="00616926"/>
    <w:rsid w:val="00634D19"/>
    <w:rsid w:val="00642936"/>
    <w:rsid w:val="0065578F"/>
    <w:rsid w:val="006565F0"/>
    <w:rsid w:val="006A7938"/>
    <w:rsid w:val="006B724C"/>
    <w:rsid w:val="006C3281"/>
    <w:rsid w:val="006C5DE3"/>
    <w:rsid w:val="006E0B75"/>
    <w:rsid w:val="006E785C"/>
    <w:rsid w:val="00710995"/>
    <w:rsid w:val="00711892"/>
    <w:rsid w:val="00761164"/>
    <w:rsid w:val="00761A7D"/>
    <w:rsid w:val="00786448"/>
    <w:rsid w:val="00790CE6"/>
    <w:rsid w:val="007B72E5"/>
    <w:rsid w:val="007C32FE"/>
    <w:rsid w:val="007F3F83"/>
    <w:rsid w:val="007F55F4"/>
    <w:rsid w:val="008165AD"/>
    <w:rsid w:val="00823BE2"/>
    <w:rsid w:val="0082615A"/>
    <w:rsid w:val="0082656C"/>
    <w:rsid w:val="00861550"/>
    <w:rsid w:val="008B6ABB"/>
    <w:rsid w:val="008C5B8D"/>
    <w:rsid w:val="008C5EB4"/>
    <w:rsid w:val="00904F2E"/>
    <w:rsid w:val="0090683E"/>
    <w:rsid w:val="009A6C7B"/>
    <w:rsid w:val="009E66FE"/>
    <w:rsid w:val="00A04562"/>
    <w:rsid w:val="00A20415"/>
    <w:rsid w:val="00A43431"/>
    <w:rsid w:val="00A44EF6"/>
    <w:rsid w:val="00A72CBA"/>
    <w:rsid w:val="00A8257C"/>
    <w:rsid w:val="00AC1A5D"/>
    <w:rsid w:val="00AD4736"/>
    <w:rsid w:val="00B14A0D"/>
    <w:rsid w:val="00B331D0"/>
    <w:rsid w:val="00B37089"/>
    <w:rsid w:val="00B43CDA"/>
    <w:rsid w:val="00B73EBA"/>
    <w:rsid w:val="00B82F43"/>
    <w:rsid w:val="00B910C8"/>
    <w:rsid w:val="00BD5665"/>
    <w:rsid w:val="00BD639F"/>
    <w:rsid w:val="00C41C93"/>
    <w:rsid w:val="00C800EE"/>
    <w:rsid w:val="00CB3D65"/>
    <w:rsid w:val="00D94399"/>
    <w:rsid w:val="00DC6611"/>
    <w:rsid w:val="00DD7F2F"/>
    <w:rsid w:val="00DE5D0C"/>
    <w:rsid w:val="00E13E95"/>
    <w:rsid w:val="00E62596"/>
    <w:rsid w:val="00E82F15"/>
    <w:rsid w:val="00E92F72"/>
    <w:rsid w:val="00EC092F"/>
    <w:rsid w:val="00ED3E8D"/>
    <w:rsid w:val="00EE3FD2"/>
    <w:rsid w:val="00F259ED"/>
    <w:rsid w:val="00F27519"/>
    <w:rsid w:val="00F50BCF"/>
    <w:rsid w:val="00F63C78"/>
    <w:rsid w:val="00F805CB"/>
    <w:rsid w:val="00F81E0A"/>
    <w:rsid w:val="00F90622"/>
    <w:rsid w:val="00FA0D87"/>
    <w:rsid w:val="00FB06B9"/>
    <w:rsid w:val="00FB5D71"/>
    <w:rsid w:val="00FC340E"/>
    <w:rsid w:val="00FE2980"/>
    <w:rsid w:val="0C324061"/>
    <w:rsid w:val="15232E3B"/>
    <w:rsid w:val="1A63522B"/>
    <w:rsid w:val="1D0F39A2"/>
    <w:rsid w:val="29B874DE"/>
    <w:rsid w:val="3B9C3F86"/>
    <w:rsid w:val="4A864EF3"/>
    <w:rsid w:val="50243390"/>
    <w:rsid w:val="5BD243EB"/>
    <w:rsid w:val="66656D32"/>
    <w:rsid w:val="6FE25F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HTML Preformatted"/>
    <w:basedOn w:val="1"/>
    <w:link w:val="16"/>
    <w:qFormat/>
    <w:uiPriority w:val="0"/>
    <w:pPr>
      <w:widowControl/>
      <w:tabs>
        <w:tab w:val="left" w:pos="916"/>
        <w:tab w:val="left" w:pos="1832"/>
        <w:tab w:val="left" w:pos="2748"/>
        <w:tab w:val="left" w:pos="3664"/>
        <w:tab w:val="left" w:pos="4580"/>
        <w:tab w:val="left" w:pos="5496"/>
        <w:tab w:val="left" w:pos="6412"/>
        <w:tab w:val="left" w:pos="7328"/>
        <w:tab w:val="left" w:pos="8244"/>
        <w:tab w:val="left" w:pos="8305"/>
        <w:tab w:val="left" w:pos="10076"/>
        <w:tab w:val="left" w:pos="10992"/>
        <w:tab w:val="left" w:pos="11908"/>
        <w:tab w:val="left" w:pos="12824"/>
        <w:tab w:val="left" w:pos="13740"/>
        <w:tab w:val="left" w:pos="14656"/>
      </w:tabs>
      <w:jc w:val="left"/>
    </w:pPr>
    <w:rPr>
      <w:rFonts w:ascii="Arial" w:hAnsi="Arial" w:cs="Arial"/>
      <w:color w:val="000000"/>
      <w:kern w:val="0"/>
      <w:sz w:val="24"/>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4"/>
    <w:semiHidden/>
    <w:qFormat/>
    <w:uiPriority w:val="99"/>
    <w:rPr>
      <w:sz w:val="18"/>
      <w:szCs w:val="18"/>
    </w:rPr>
  </w:style>
  <w:style w:type="character" w:customStyle="1" w:styleId="11">
    <w:name w:val="页脚 Char"/>
    <w:basedOn w:val="9"/>
    <w:link w:val="3"/>
    <w:qFormat/>
    <w:uiPriority w:val="0"/>
    <w:rPr>
      <w:sz w:val="18"/>
      <w:szCs w:val="18"/>
    </w:rPr>
  </w:style>
  <w:style w:type="paragraph" w:customStyle="1" w:styleId="12">
    <w:name w:val="正文 A"/>
    <w:qFormat/>
    <w:uiPriority w:val="0"/>
    <w:pPr>
      <w:widowControl w:val="0"/>
      <w:pBdr>
        <w:top w:val="none" w:color="000000" w:sz="0" w:space="0"/>
        <w:left w:val="none" w:color="000000" w:sz="0" w:space="0"/>
        <w:bottom w:val="none" w:color="000000" w:sz="0" w:space="0"/>
        <w:right w:val="none" w:color="000000" w:sz="0" w:space="0"/>
      </w:pBdr>
      <w:spacing w:line="360" w:lineRule="auto"/>
      <w:jc w:val="center"/>
    </w:pPr>
    <w:rPr>
      <w:rFonts w:ascii="宋体" w:hAnsi="宋体" w:eastAsia="宋体" w:cs="宋体"/>
      <w:b/>
      <w:color w:val="000000"/>
      <w:kern w:val="2"/>
      <w:sz w:val="24"/>
      <w:szCs w:val="24"/>
      <w:u w:color="000000"/>
      <w:lang w:val="en-US" w:eastAsia="zh-CN" w:bidi="ar-SA"/>
    </w:rPr>
  </w:style>
  <w:style w:type="character" w:customStyle="1" w:styleId="13">
    <w:name w:val="批注框文本 Char"/>
    <w:basedOn w:val="9"/>
    <w:link w:val="2"/>
    <w:semiHidden/>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 w:type="paragraph" w:styleId="15">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
    <w:name w:val="HTML 预设格式 Char"/>
    <w:basedOn w:val="9"/>
    <w:link w:val="5"/>
    <w:qFormat/>
    <w:uiPriority w:val="0"/>
    <w:rPr>
      <w:rFonts w:ascii="Arial" w:hAnsi="Arial" w:cs="Arial"/>
      <w:color w:val="00000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234</Words>
  <Characters>1337</Characters>
  <Lines>11</Lines>
  <Paragraphs>3</Paragraphs>
  <TotalTime>0</TotalTime>
  <ScaleCrop>false</ScaleCrop>
  <LinksUpToDate>false</LinksUpToDate>
  <CharactersWithSpaces>1568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2021-12-17T08:17:00Z</dcterms:created>
  <dc:creator>admin</dc:creator>
  <cp:lastModifiedBy>Administrator</cp:lastModifiedBy>
  <cp:lastPrinted>2022-01-07T00:00:00Z</cp:lastPrinted>
  <dcterms:modified xsi:type="dcterms:W3CDTF">2022-01-07T05:48:52Z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9144A31996C24B5B9D1BB53435C8546F</vt:lpwstr>
  </property>
</Properties>
</file>