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2：</w:t>
      </w:r>
    </w:p>
    <w:p>
      <w:pPr>
        <w:spacing w:line="58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常州市创建安全发展示范城市宣传素材</w:t>
      </w:r>
    </w:p>
    <w:bookmarkEnd w:id="0"/>
    <w:p>
      <w:pPr>
        <w:spacing w:line="40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40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下载方式1：登录电子邮箱下载，账号：czafcscj@163.com，密码：cjb_0918</w:t>
      </w:r>
    </w:p>
    <w:p>
      <w:pPr>
        <w:spacing w:line="40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下载方式2：百度网盘链接：https://pan.baidu.com/s/1zQQrpFbHYTd2dN-mNpkBeA 提取码：awb1</w:t>
      </w:r>
    </w:p>
    <w:p>
      <w:pPr>
        <w:spacing w:line="400" w:lineRule="exact"/>
        <w:ind w:firstLine="560" w:firstLineChars="20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75923"/>
    <w:rsid w:val="2F4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2022-01-18T04:11:00Z</dcterms:created>
  <dc:creator>徐国平</dc:creator>
  <cp:lastModifiedBy>徐国平</cp:lastModifiedBy>
  <dcterms:modified xsi:type="dcterms:W3CDTF">2022-01-18T04:12:10Z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A0CBF370E2CF4D75A6E8F5B1DD880065</vt:lpwstr>
  </property>
</Properties>
</file>