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9EEA" w14:textId="54367E58" w:rsidR="000266DA" w:rsidRPr="00DD567C" w:rsidRDefault="00326218" w:rsidP="00326218">
      <w:pPr>
        <w:spacing w:beforeLines="50" w:before="156" w:afterLines="50" w:after="156" w:line="360" w:lineRule="auto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天宁</w:t>
      </w:r>
      <w:r w:rsidR="009B754D" w:rsidRPr="00DD567C">
        <w:rPr>
          <w:rFonts w:hint="eastAsia"/>
          <w:b/>
          <w:sz w:val="36"/>
          <w:szCs w:val="30"/>
        </w:rPr>
        <w:t>区</w:t>
      </w:r>
      <w:r w:rsidR="009B754D" w:rsidRPr="00DD567C">
        <w:rPr>
          <w:rFonts w:hint="eastAsia"/>
          <w:b/>
          <w:sz w:val="36"/>
          <w:szCs w:val="30"/>
        </w:rPr>
        <w:t>20</w:t>
      </w:r>
      <w:r w:rsidR="007E4635">
        <w:rPr>
          <w:b/>
          <w:sz w:val="36"/>
          <w:szCs w:val="30"/>
        </w:rPr>
        <w:t>21</w:t>
      </w:r>
      <w:r w:rsidR="009B754D" w:rsidRPr="00DD567C">
        <w:rPr>
          <w:rFonts w:hint="eastAsia"/>
          <w:b/>
          <w:sz w:val="36"/>
          <w:szCs w:val="30"/>
        </w:rPr>
        <w:t>年度课题申报情况的反馈</w:t>
      </w:r>
    </w:p>
    <w:p w14:paraId="7BC85125" w14:textId="4D549754" w:rsidR="009B754D" w:rsidRPr="00326218" w:rsidRDefault="009B754D" w:rsidP="00326218">
      <w:pPr>
        <w:snapToGrid w:val="0"/>
        <w:spacing w:line="360" w:lineRule="auto"/>
        <w:ind w:firstLineChars="200" w:firstLine="480"/>
        <w:rPr>
          <w:sz w:val="24"/>
          <w:szCs w:val="30"/>
        </w:rPr>
      </w:pPr>
      <w:r w:rsidRPr="00326218">
        <w:rPr>
          <w:rFonts w:hint="eastAsia"/>
          <w:sz w:val="24"/>
          <w:szCs w:val="30"/>
        </w:rPr>
        <w:t>各校课题组提交的申报评审</w:t>
      </w:r>
      <w:proofErr w:type="gramStart"/>
      <w:r w:rsidRPr="00326218">
        <w:rPr>
          <w:rFonts w:hint="eastAsia"/>
          <w:sz w:val="24"/>
          <w:szCs w:val="30"/>
        </w:rPr>
        <w:t>书</w:t>
      </w:r>
      <w:r w:rsidR="004C69A2" w:rsidRPr="00326218">
        <w:rPr>
          <w:rFonts w:hint="eastAsia"/>
          <w:sz w:val="24"/>
          <w:szCs w:val="30"/>
        </w:rPr>
        <w:t>总体</w:t>
      </w:r>
      <w:proofErr w:type="gramEnd"/>
      <w:r w:rsidR="004C69A2" w:rsidRPr="00326218">
        <w:rPr>
          <w:rFonts w:hint="eastAsia"/>
          <w:sz w:val="24"/>
          <w:szCs w:val="30"/>
        </w:rPr>
        <w:t>上进步明显，这与各校</w:t>
      </w:r>
      <w:r w:rsidRPr="00326218">
        <w:rPr>
          <w:rFonts w:hint="eastAsia"/>
          <w:sz w:val="24"/>
          <w:szCs w:val="30"/>
        </w:rPr>
        <w:t>教科研领导</w:t>
      </w:r>
      <w:r w:rsidR="00521F8D">
        <w:rPr>
          <w:rFonts w:hint="eastAsia"/>
          <w:sz w:val="24"/>
          <w:szCs w:val="30"/>
        </w:rPr>
        <w:t>的高度重视、</w:t>
      </w:r>
      <w:r w:rsidRPr="00326218">
        <w:rPr>
          <w:rFonts w:hint="eastAsia"/>
          <w:sz w:val="24"/>
          <w:szCs w:val="30"/>
        </w:rPr>
        <w:t>长期的专业</w:t>
      </w:r>
      <w:r w:rsidR="00521F8D">
        <w:rPr>
          <w:rFonts w:hint="eastAsia"/>
          <w:sz w:val="24"/>
          <w:szCs w:val="30"/>
        </w:rPr>
        <w:t>自修</w:t>
      </w:r>
      <w:r w:rsidRPr="00326218">
        <w:rPr>
          <w:rFonts w:hint="eastAsia"/>
          <w:sz w:val="24"/>
          <w:szCs w:val="30"/>
        </w:rPr>
        <w:t>和申报过程中的严格把关密不可分。</w:t>
      </w:r>
    </w:p>
    <w:p w14:paraId="4EDDE5FC" w14:textId="3C6F92B4" w:rsidR="009B754D" w:rsidRPr="00326218" w:rsidRDefault="0076164C" w:rsidP="00326218">
      <w:pPr>
        <w:snapToGrid w:val="0"/>
        <w:spacing w:line="360" w:lineRule="auto"/>
        <w:ind w:firstLineChars="200" w:firstLine="482"/>
        <w:rPr>
          <w:b/>
          <w:color w:val="FF0000"/>
          <w:sz w:val="24"/>
          <w:szCs w:val="30"/>
        </w:rPr>
      </w:pPr>
      <w:r>
        <w:rPr>
          <w:rFonts w:hint="eastAsia"/>
          <w:b/>
          <w:color w:val="FF0000"/>
          <w:sz w:val="24"/>
          <w:szCs w:val="30"/>
        </w:rPr>
        <w:t>申报书的</w:t>
      </w:r>
      <w:r w:rsidR="009B754D" w:rsidRPr="00326218">
        <w:rPr>
          <w:rFonts w:hint="eastAsia"/>
          <w:b/>
          <w:color w:val="FF0000"/>
          <w:sz w:val="24"/>
          <w:szCs w:val="30"/>
        </w:rPr>
        <w:t>可喜之处表现</w:t>
      </w:r>
      <w:r>
        <w:rPr>
          <w:rFonts w:hint="eastAsia"/>
          <w:b/>
          <w:color w:val="FF0000"/>
          <w:sz w:val="24"/>
          <w:szCs w:val="30"/>
        </w:rPr>
        <w:t>3</w:t>
      </w:r>
      <w:r>
        <w:rPr>
          <w:rFonts w:hint="eastAsia"/>
          <w:b/>
          <w:color w:val="FF0000"/>
          <w:sz w:val="24"/>
          <w:szCs w:val="30"/>
        </w:rPr>
        <w:t>个特点</w:t>
      </w:r>
      <w:r w:rsidR="009B754D" w:rsidRPr="00326218">
        <w:rPr>
          <w:rFonts w:hint="eastAsia"/>
          <w:b/>
          <w:color w:val="FF0000"/>
          <w:sz w:val="24"/>
          <w:szCs w:val="30"/>
        </w:rPr>
        <w:t>：</w:t>
      </w:r>
    </w:p>
    <w:p w14:paraId="31CCE3F7" w14:textId="1C0A1656" w:rsidR="009B754D" w:rsidRPr="00326218" w:rsidRDefault="009B754D" w:rsidP="00326218">
      <w:pPr>
        <w:snapToGrid w:val="0"/>
        <w:spacing w:line="360" w:lineRule="auto"/>
        <w:ind w:firstLineChars="200" w:firstLine="480"/>
        <w:rPr>
          <w:sz w:val="24"/>
          <w:szCs w:val="30"/>
        </w:rPr>
      </w:pPr>
      <w:r w:rsidRPr="00326218">
        <w:rPr>
          <w:rFonts w:hint="eastAsia"/>
          <w:sz w:val="24"/>
          <w:szCs w:val="30"/>
        </w:rPr>
        <w:t>1.</w:t>
      </w:r>
      <w:r w:rsidR="00521F8D">
        <w:rPr>
          <w:rFonts w:hint="eastAsia"/>
          <w:sz w:val="24"/>
          <w:szCs w:val="30"/>
        </w:rPr>
        <w:t>在限额申报的前提下，</w:t>
      </w:r>
      <w:r w:rsidRPr="00326218">
        <w:rPr>
          <w:rFonts w:hint="eastAsia"/>
          <w:sz w:val="24"/>
          <w:szCs w:val="30"/>
        </w:rPr>
        <w:t>这一批课题申报</w:t>
      </w:r>
      <w:r w:rsidR="00521F8D">
        <w:rPr>
          <w:rFonts w:hint="eastAsia"/>
          <w:sz w:val="24"/>
          <w:szCs w:val="30"/>
        </w:rPr>
        <w:t>愿望高，</w:t>
      </w:r>
      <w:r w:rsidRPr="00326218">
        <w:rPr>
          <w:rFonts w:hint="eastAsia"/>
          <w:sz w:val="24"/>
          <w:szCs w:val="30"/>
        </w:rPr>
        <w:t>参与率高，</w:t>
      </w:r>
      <w:r w:rsidR="00521F8D">
        <w:rPr>
          <w:rFonts w:hint="eastAsia"/>
          <w:sz w:val="24"/>
          <w:szCs w:val="30"/>
        </w:rPr>
        <w:t>申报者普遍更年轻</w:t>
      </w:r>
      <w:r w:rsidRPr="00326218">
        <w:rPr>
          <w:rFonts w:hint="eastAsia"/>
          <w:sz w:val="24"/>
          <w:szCs w:val="30"/>
        </w:rPr>
        <w:t>。</w:t>
      </w:r>
    </w:p>
    <w:p w14:paraId="1C525865" w14:textId="178F1FE9" w:rsidR="009B754D" w:rsidRPr="00326218" w:rsidRDefault="009B754D" w:rsidP="00326218">
      <w:pPr>
        <w:snapToGrid w:val="0"/>
        <w:spacing w:line="360" w:lineRule="auto"/>
        <w:ind w:firstLineChars="200" w:firstLine="480"/>
        <w:rPr>
          <w:sz w:val="24"/>
          <w:szCs w:val="30"/>
        </w:rPr>
      </w:pPr>
      <w:r w:rsidRPr="00326218">
        <w:rPr>
          <w:rFonts w:hint="eastAsia"/>
          <w:sz w:val="24"/>
          <w:szCs w:val="30"/>
        </w:rPr>
        <w:t>2.</w:t>
      </w:r>
      <w:r w:rsidR="00521F8D">
        <w:rPr>
          <w:rFonts w:hint="eastAsia"/>
          <w:sz w:val="24"/>
          <w:szCs w:val="30"/>
        </w:rPr>
        <w:t>选题上，一方面紧跟教育教学改革步伐，对政策、学术的敏感度高；另一方面，体现“问题即课题”的区域研究文化，紧密结合</w:t>
      </w:r>
      <w:r w:rsidR="005D1E10">
        <w:rPr>
          <w:rFonts w:hint="eastAsia"/>
          <w:sz w:val="24"/>
          <w:szCs w:val="30"/>
        </w:rPr>
        <w:t>工作实际，可操作性</w:t>
      </w:r>
      <w:r w:rsidRPr="00326218">
        <w:rPr>
          <w:rFonts w:hint="eastAsia"/>
          <w:sz w:val="24"/>
          <w:szCs w:val="30"/>
        </w:rPr>
        <w:t>大大提升。</w:t>
      </w:r>
    </w:p>
    <w:p w14:paraId="1E15D01E" w14:textId="356F5809" w:rsidR="009B754D" w:rsidRPr="00326218" w:rsidRDefault="009B754D" w:rsidP="00326218">
      <w:pPr>
        <w:snapToGrid w:val="0"/>
        <w:spacing w:line="360" w:lineRule="auto"/>
        <w:ind w:firstLineChars="200" w:firstLine="480"/>
        <w:rPr>
          <w:sz w:val="24"/>
          <w:szCs w:val="30"/>
        </w:rPr>
      </w:pPr>
      <w:r w:rsidRPr="00326218">
        <w:rPr>
          <w:rFonts w:hint="eastAsia"/>
          <w:sz w:val="24"/>
          <w:szCs w:val="30"/>
        </w:rPr>
        <w:t>3.</w:t>
      </w:r>
      <w:r w:rsidRPr="00326218">
        <w:rPr>
          <w:rFonts w:hint="eastAsia"/>
          <w:sz w:val="24"/>
          <w:szCs w:val="30"/>
        </w:rPr>
        <w:t>申报书</w:t>
      </w:r>
      <w:r w:rsidR="005D1E10">
        <w:rPr>
          <w:rFonts w:hint="eastAsia"/>
          <w:sz w:val="24"/>
          <w:szCs w:val="30"/>
        </w:rPr>
        <w:t>各栏目填写规范</w:t>
      </w:r>
      <w:r w:rsidR="0076164C">
        <w:rPr>
          <w:rFonts w:hint="eastAsia"/>
          <w:sz w:val="24"/>
          <w:szCs w:val="30"/>
        </w:rPr>
        <w:t>性有所提高</w:t>
      </w:r>
      <w:r w:rsidRPr="00326218">
        <w:rPr>
          <w:rFonts w:hint="eastAsia"/>
          <w:sz w:val="24"/>
          <w:szCs w:val="30"/>
        </w:rPr>
        <w:t>，低级错误的发生率大大降低。</w:t>
      </w:r>
    </w:p>
    <w:p w14:paraId="45DDD5EE" w14:textId="17468458" w:rsidR="009B754D" w:rsidRPr="00326218" w:rsidRDefault="009A7712" w:rsidP="00326218">
      <w:pPr>
        <w:snapToGrid w:val="0"/>
        <w:spacing w:line="360" w:lineRule="auto"/>
        <w:ind w:firstLineChars="200" w:firstLine="482"/>
        <w:rPr>
          <w:b/>
          <w:color w:val="FF0000"/>
          <w:sz w:val="24"/>
          <w:szCs w:val="30"/>
        </w:rPr>
      </w:pPr>
      <w:r>
        <w:rPr>
          <w:rFonts w:hint="eastAsia"/>
          <w:b/>
          <w:color w:val="FF0000"/>
          <w:sz w:val="24"/>
          <w:szCs w:val="30"/>
        </w:rPr>
        <w:t>为了做好开题准备，对已有申报方案</w:t>
      </w:r>
      <w:r w:rsidR="009B754D" w:rsidRPr="00326218">
        <w:rPr>
          <w:rFonts w:hint="eastAsia"/>
          <w:b/>
          <w:color w:val="FF0000"/>
          <w:sz w:val="24"/>
          <w:szCs w:val="30"/>
        </w:rPr>
        <w:t>需要</w:t>
      </w:r>
      <w:r>
        <w:rPr>
          <w:rFonts w:hint="eastAsia"/>
          <w:b/>
          <w:color w:val="FF0000"/>
          <w:sz w:val="24"/>
          <w:szCs w:val="30"/>
        </w:rPr>
        <w:t>进行下列</w:t>
      </w:r>
      <w:r>
        <w:rPr>
          <w:b/>
          <w:color w:val="FF0000"/>
          <w:sz w:val="24"/>
          <w:szCs w:val="30"/>
        </w:rPr>
        <w:t>6</w:t>
      </w:r>
      <w:r>
        <w:rPr>
          <w:rFonts w:hint="eastAsia"/>
          <w:b/>
          <w:color w:val="FF0000"/>
          <w:sz w:val="24"/>
          <w:szCs w:val="30"/>
        </w:rPr>
        <w:t>个</w:t>
      </w:r>
      <w:r w:rsidR="009B754D" w:rsidRPr="00326218">
        <w:rPr>
          <w:rFonts w:hint="eastAsia"/>
          <w:b/>
          <w:color w:val="FF0000"/>
          <w:sz w:val="24"/>
          <w:szCs w:val="30"/>
        </w:rPr>
        <w:t>问题</w:t>
      </w:r>
      <w:r>
        <w:rPr>
          <w:rFonts w:hint="eastAsia"/>
          <w:b/>
          <w:color w:val="FF0000"/>
          <w:sz w:val="24"/>
          <w:szCs w:val="30"/>
        </w:rPr>
        <w:t>的核查和修改</w:t>
      </w:r>
      <w:r w:rsidR="009B754D" w:rsidRPr="00326218">
        <w:rPr>
          <w:rFonts w:hint="eastAsia"/>
          <w:b/>
          <w:color w:val="FF0000"/>
          <w:sz w:val="24"/>
          <w:szCs w:val="30"/>
        </w:rPr>
        <w:t>：</w:t>
      </w:r>
    </w:p>
    <w:p w14:paraId="6A64ECCA" w14:textId="41A5B300" w:rsidR="009F6787" w:rsidRPr="00326218" w:rsidRDefault="009B754D" w:rsidP="00326218">
      <w:pPr>
        <w:snapToGrid w:val="0"/>
        <w:spacing w:line="360" w:lineRule="auto"/>
        <w:ind w:firstLineChars="200" w:firstLine="480"/>
        <w:rPr>
          <w:sz w:val="24"/>
          <w:szCs w:val="30"/>
        </w:rPr>
      </w:pPr>
      <w:r w:rsidRPr="00326218">
        <w:rPr>
          <w:rFonts w:hint="eastAsia"/>
          <w:sz w:val="24"/>
          <w:szCs w:val="30"/>
        </w:rPr>
        <w:t xml:space="preserve">1. </w:t>
      </w:r>
      <w:r w:rsidR="005D1E10">
        <w:rPr>
          <w:rFonts w:hint="eastAsia"/>
          <w:sz w:val="24"/>
          <w:szCs w:val="30"/>
        </w:rPr>
        <w:t>选题偏向热点而</w:t>
      </w:r>
      <w:r w:rsidRPr="00326218">
        <w:rPr>
          <w:rFonts w:hint="eastAsia"/>
          <w:sz w:val="24"/>
          <w:szCs w:val="30"/>
        </w:rPr>
        <w:t>宏观的主题，</w:t>
      </w:r>
      <w:r w:rsidR="005D1E10">
        <w:rPr>
          <w:rFonts w:hint="eastAsia"/>
          <w:sz w:val="24"/>
          <w:szCs w:val="30"/>
        </w:rPr>
        <w:t>未免</w:t>
      </w:r>
      <w:r w:rsidRPr="00326218">
        <w:rPr>
          <w:rFonts w:hint="eastAsia"/>
          <w:sz w:val="24"/>
          <w:szCs w:val="30"/>
        </w:rPr>
        <w:t>空泛、笼统</w:t>
      </w:r>
      <w:r w:rsidR="005D1E10">
        <w:rPr>
          <w:rFonts w:hint="eastAsia"/>
          <w:sz w:val="24"/>
          <w:szCs w:val="30"/>
        </w:rPr>
        <w:t>，宜结合实际找准小切口。</w:t>
      </w:r>
    </w:p>
    <w:p w14:paraId="3CDCFFB6" w14:textId="115907F5" w:rsidR="009B754D" w:rsidRPr="00326218" w:rsidRDefault="009F6787" w:rsidP="00326218">
      <w:pPr>
        <w:snapToGrid w:val="0"/>
        <w:spacing w:line="360" w:lineRule="auto"/>
        <w:ind w:firstLineChars="200" w:firstLine="480"/>
        <w:rPr>
          <w:sz w:val="24"/>
          <w:szCs w:val="30"/>
        </w:rPr>
      </w:pPr>
      <w:r w:rsidRPr="00326218">
        <w:rPr>
          <w:rFonts w:hint="eastAsia"/>
          <w:sz w:val="24"/>
          <w:szCs w:val="30"/>
        </w:rPr>
        <w:t xml:space="preserve">2. </w:t>
      </w:r>
      <w:r w:rsidR="005D1E10" w:rsidRPr="00326218">
        <w:rPr>
          <w:rFonts w:hint="eastAsia"/>
          <w:sz w:val="24"/>
          <w:szCs w:val="30"/>
        </w:rPr>
        <w:t>核心组成员同</w:t>
      </w:r>
      <w:r w:rsidR="005D1E10">
        <w:rPr>
          <w:rFonts w:hint="eastAsia"/>
          <w:sz w:val="24"/>
          <w:szCs w:val="30"/>
        </w:rPr>
        <w:t>一学</w:t>
      </w:r>
      <w:r w:rsidR="005D1E10" w:rsidRPr="00326218">
        <w:rPr>
          <w:rFonts w:hint="eastAsia"/>
          <w:sz w:val="24"/>
          <w:szCs w:val="30"/>
        </w:rPr>
        <w:t>校</w:t>
      </w:r>
      <w:r w:rsidR="005D1E10">
        <w:rPr>
          <w:rFonts w:hint="eastAsia"/>
          <w:sz w:val="24"/>
          <w:szCs w:val="30"/>
        </w:rPr>
        <w:t>有</w:t>
      </w:r>
      <w:r w:rsidR="005D1E10" w:rsidRPr="00326218">
        <w:rPr>
          <w:rFonts w:hint="eastAsia"/>
          <w:sz w:val="24"/>
          <w:szCs w:val="30"/>
        </w:rPr>
        <w:t>重复，与区课题管理办法的要求不符。</w:t>
      </w:r>
    </w:p>
    <w:p w14:paraId="054ACC67" w14:textId="1861EAF9" w:rsidR="009B754D" w:rsidRPr="00326218" w:rsidRDefault="009F6787" w:rsidP="00326218">
      <w:pPr>
        <w:snapToGrid w:val="0"/>
        <w:spacing w:line="360" w:lineRule="auto"/>
        <w:ind w:firstLineChars="200" w:firstLine="480"/>
        <w:rPr>
          <w:sz w:val="24"/>
          <w:szCs w:val="30"/>
        </w:rPr>
      </w:pPr>
      <w:r w:rsidRPr="00326218">
        <w:rPr>
          <w:rFonts w:hint="eastAsia"/>
          <w:sz w:val="24"/>
          <w:szCs w:val="30"/>
        </w:rPr>
        <w:t>3</w:t>
      </w:r>
      <w:r w:rsidR="009B754D" w:rsidRPr="00326218">
        <w:rPr>
          <w:rFonts w:hint="eastAsia"/>
          <w:sz w:val="24"/>
          <w:szCs w:val="30"/>
        </w:rPr>
        <w:t>.</w:t>
      </w:r>
      <w:r w:rsidR="005D1E10" w:rsidRPr="00326218">
        <w:rPr>
          <w:sz w:val="24"/>
          <w:szCs w:val="30"/>
        </w:rPr>
        <w:t xml:space="preserve"> </w:t>
      </w:r>
      <w:r w:rsidR="009A7712" w:rsidRPr="00326218">
        <w:rPr>
          <w:rFonts w:hint="eastAsia"/>
          <w:sz w:val="24"/>
          <w:szCs w:val="30"/>
        </w:rPr>
        <w:t>核心概念薄弱，</w:t>
      </w:r>
      <w:r w:rsidR="00FE5E71">
        <w:rPr>
          <w:rFonts w:hint="eastAsia"/>
          <w:sz w:val="24"/>
          <w:szCs w:val="30"/>
        </w:rPr>
        <w:t>有照搬照抄的现象，与实际操作脱节。一些概念的界定</w:t>
      </w:r>
      <w:r w:rsidR="009A7712" w:rsidRPr="00326218">
        <w:rPr>
          <w:rFonts w:hint="eastAsia"/>
          <w:sz w:val="24"/>
          <w:szCs w:val="30"/>
        </w:rPr>
        <w:t>需要</w:t>
      </w:r>
      <w:r w:rsidR="00FE5E71">
        <w:rPr>
          <w:rFonts w:hint="eastAsia"/>
          <w:sz w:val="24"/>
          <w:szCs w:val="30"/>
        </w:rPr>
        <w:t>比较、甄别甚至自</w:t>
      </w:r>
      <w:r w:rsidR="0076164C">
        <w:rPr>
          <w:rFonts w:hint="eastAsia"/>
          <w:sz w:val="24"/>
          <w:szCs w:val="30"/>
        </w:rPr>
        <w:t>行</w:t>
      </w:r>
      <w:r w:rsidR="00FE5E71">
        <w:rPr>
          <w:rFonts w:hint="eastAsia"/>
          <w:sz w:val="24"/>
          <w:szCs w:val="30"/>
        </w:rPr>
        <w:t>定义，需要按同一维度进行</w:t>
      </w:r>
      <w:r w:rsidR="0076164C">
        <w:rPr>
          <w:rFonts w:hint="eastAsia"/>
          <w:sz w:val="24"/>
          <w:szCs w:val="30"/>
        </w:rPr>
        <w:t>合乎逻辑的</w:t>
      </w:r>
      <w:r w:rsidR="00FE5E71">
        <w:rPr>
          <w:rFonts w:hint="eastAsia"/>
          <w:sz w:val="24"/>
          <w:szCs w:val="30"/>
        </w:rPr>
        <w:t>分类</w:t>
      </w:r>
      <w:r w:rsidR="009A7712" w:rsidRPr="00326218">
        <w:rPr>
          <w:rFonts w:hint="eastAsia"/>
          <w:sz w:val="24"/>
          <w:szCs w:val="30"/>
        </w:rPr>
        <w:t>，有些需要限定本课题组的研究范围</w:t>
      </w:r>
      <w:r w:rsidR="00FE5E71">
        <w:rPr>
          <w:rFonts w:hint="eastAsia"/>
          <w:sz w:val="24"/>
          <w:szCs w:val="30"/>
        </w:rPr>
        <w:t>等</w:t>
      </w:r>
      <w:r w:rsidR="009A7712" w:rsidRPr="00326218">
        <w:rPr>
          <w:rFonts w:hint="eastAsia"/>
          <w:sz w:val="24"/>
          <w:szCs w:val="30"/>
        </w:rPr>
        <w:t>。</w:t>
      </w:r>
    </w:p>
    <w:p w14:paraId="21903262" w14:textId="75BFE2B6" w:rsidR="009B754D" w:rsidRPr="00326218" w:rsidRDefault="009F6787" w:rsidP="00326218">
      <w:pPr>
        <w:snapToGrid w:val="0"/>
        <w:spacing w:line="360" w:lineRule="auto"/>
        <w:ind w:firstLineChars="200" w:firstLine="480"/>
        <w:rPr>
          <w:sz w:val="24"/>
          <w:szCs w:val="30"/>
        </w:rPr>
      </w:pPr>
      <w:r w:rsidRPr="00326218">
        <w:rPr>
          <w:rFonts w:hint="eastAsia"/>
          <w:sz w:val="24"/>
          <w:szCs w:val="30"/>
        </w:rPr>
        <w:t>4</w:t>
      </w:r>
      <w:r w:rsidR="009B754D" w:rsidRPr="00326218">
        <w:rPr>
          <w:rFonts w:hint="eastAsia"/>
          <w:sz w:val="24"/>
          <w:szCs w:val="30"/>
        </w:rPr>
        <w:t>.</w:t>
      </w:r>
      <w:r w:rsidR="009A7712" w:rsidRPr="00326218">
        <w:rPr>
          <w:sz w:val="24"/>
          <w:szCs w:val="30"/>
        </w:rPr>
        <w:t xml:space="preserve"> </w:t>
      </w:r>
      <w:r w:rsidR="009A7712" w:rsidRPr="00326218">
        <w:rPr>
          <w:rFonts w:hint="eastAsia"/>
          <w:sz w:val="24"/>
          <w:szCs w:val="30"/>
        </w:rPr>
        <w:t>国内外</w:t>
      </w:r>
      <w:r w:rsidR="009A7712">
        <w:rPr>
          <w:rFonts w:hint="eastAsia"/>
          <w:sz w:val="24"/>
          <w:szCs w:val="30"/>
        </w:rPr>
        <w:t>同一研究领域的</w:t>
      </w:r>
      <w:r w:rsidR="00FE5E71">
        <w:rPr>
          <w:rFonts w:hint="eastAsia"/>
          <w:sz w:val="24"/>
          <w:szCs w:val="30"/>
        </w:rPr>
        <w:t>文献研究较为</w:t>
      </w:r>
      <w:r w:rsidR="009A7712" w:rsidRPr="00326218">
        <w:rPr>
          <w:rFonts w:hint="eastAsia"/>
          <w:sz w:val="24"/>
          <w:szCs w:val="30"/>
        </w:rPr>
        <w:t>薄弱，找了几篇非主流期刊、几位不知名作者的文章，罗列了一些对本研究并无启示的内容</w:t>
      </w:r>
      <w:r w:rsidR="00FE5E71">
        <w:rPr>
          <w:rFonts w:hint="eastAsia"/>
          <w:sz w:val="24"/>
          <w:szCs w:val="30"/>
        </w:rPr>
        <w:t>。文献研究</w:t>
      </w:r>
      <w:r w:rsidR="009A7712">
        <w:rPr>
          <w:rFonts w:hint="eastAsia"/>
          <w:sz w:val="24"/>
          <w:szCs w:val="30"/>
        </w:rPr>
        <w:t>应对同领域</w:t>
      </w:r>
      <w:r w:rsidR="009A7712" w:rsidRPr="00326218">
        <w:rPr>
          <w:rFonts w:hint="eastAsia"/>
          <w:sz w:val="24"/>
          <w:szCs w:val="30"/>
        </w:rPr>
        <w:t>著作、核心期刊论文</w:t>
      </w:r>
      <w:r w:rsidR="009A7712">
        <w:rPr>
          <w:rFonts w:hint="eastAsia"/>
          <w:sz w:val="24"/>
          <w:szCs w:val="30"/>
        </w:rPr>
        <w:t>进行研读</w:t>
      </w:r>
      <w:r w:rsidR="00FE5E71">
        <w:rPr>
          <w:rFonts w:hint="eastAsia"/>
          <w:sz w:val="24"/>
          <w:szCs w:val="30"/>
        </w:rPr>
        <w:t>，</w:t>
      </w:r>
      <w:r w:rsidR="009A7712">
        <w:rPr>
          <w:rFonts w:hint="eastAsia"/>
          <w:sz w:val="24"/>
          <w:szCs w:val="30"/>
        </w:rPr>
        <w:t>梳理</w:t>
      </w:r>
      <w:r w:rsidR="00FE5E71">
        <w:rPr>
          <w:rFonts w:hint="eastAsia"/>
          <w:sz w:val="24"/>
          <w:szCs w:val="30"/>
        </w:rPr>
        <w:t>出有代表意义的观点和策略</w:t>
      </w:r>
      <w:r w:rsidR="009A7712">
        <w:rPr>
          <w:rFonts w:hint="eastAsia"/>
          <w:sz w:val="24"/>
          <w:szCs w:val="30"/>
        </w:rPr>
        <w:t>。</w:t>
      </w:r>
    </w:p>
    <w:p w14:paraId="33E99E76" w14:textId="7B81D58B" w:rsidR="009F6787" w:rsidRPr="00326218" w:rsidRDefault="009F6787" w:rsidP="00326218">
      <w:pPr>
        <w:snapToGrid w:val="0"/>
        <w:spacing w:line="360" w:lineRule="auto"/>
        <w:ind w:firstLineChars="200" w:firstLine="480"/>
        <w:rPr>
          <w:sz w:val="24"/>
          <w:szCs w:val="30"/>
        </w:rPr>
      </w:pPr>
      <w:r w:rsidRPr="00326218">
        <w:rPr>
          <w:rFonts w:hint="eastAsia"/>
          <w:sz w:val="24"/>
          <w:szCs w:val="30"/>
        </w:rPr>
        <w:t>5</w:t>
      </w:r>
      <w:r w:rsidR="009B754D" w:rsidRPr="00326218">
        <w:rPr>
          <w:rFonts w:hint="eastAsia"/>
          <w:sz w:val="24"/>
          <w:szCs w:val="30"/>
        </w:rPr>
        <w:t xml:space="preserve">. </w:t>
      </w:r>
      <w:r w:rsidR="009A7712" w:rsidRPr="00326218">
        <w:rPr>
          <w:rFonts w:hint="eastAsia"/>
          <w:sz w:val="24"/>
          <w:szCs w:val="30"/>
        </w:rPr>
        <w:t>研究目标过繁，而研究内容过简，出现了“倒置”现象</w:t>
      </w:r>
      <w:r w:rsidR="009A7712">
        <w:rPr>
          <w:rFonts w:hint="eastAsia"/>
          <w:sz w:val="24"/>
          <w:szCs w:val="30"/>
        </w:rPr>
        <w:t>；研究内容套路化，缺少贴合选题的科学设计。</w:t>
      </w:r>
      <w:r w:rsidR="009A7712" w:rsidRPr="00326218">
        <w:rPr>
          <w:rFonts w:hint="eastAsia"/>
          <w:sz w:val="24"/>
          <w:szCs w:val="30"/>
        </w:rPr>
        <w:t>研究目标是终点，只需分条、简洁、准确叙述即可，便于结题回应</w:t>
      </w:r>
      <w:r w:rsidR="009A7712">
        <w:rPr>
          <w:rFonts w:hint="eastAsia"/>
          <w:sz w:val="24"/>
          <w:szCs w:val="30"/>
        </w:rPr>
        <w:t>；</w:t>
      </w:r>
      <w:r w:rsidR="009A7712" w:rsidRPr="00326218">
        <w:rPr>
          <w:rFonts w:hint="eastAsia"/>
          <w:sz w:val="24"/>
          <w:szCs w:val="30"/>
        </w:rPr>
        <w:t>研究内容是研究的路线图、行动指南，应有</w:t>
      </w:r>
      <w:r w:rsidR="009A7712">
        <w:rPr>
          <w:rFonts w:hint="eastAsia"/>
          <w:sz w:val="24"/>
          <w:szCs w:val="30"/>
        </w:rPr>
        <w:t>完整的逻辑性架构，应有简洁的子课题名称和</w:t>
      </w:r>
      <w:r w:rsidR="009A7712" w:rsidRPr="00326218">
        <w:rPr>
          <w:rFonts w:hint="eastAsia"/>
          <w:sz w:val="24"/>
          <w:szCs w:val="30"/>
        </w:rPr>
        <w:t>细化展开</w:t>
      </w:r>
      <w:r w:rsidR="009A7712">
        <w:rPr>
          <w:rFonts w:hint="eastAsia"/>
          <w:sz w:val="24"/>
          <w:szCs w:val="30"/>
        </w:rPr>
        <w:t>的叙述</w:t>
      </w:r>
      <w:r w:rsidR="009A7712" w:rsidRPr="00326218">
        <w:rPr>
          <w:rFonts w:hint="eastAsia"/>
          <w:sz w:val="24"/>
          <w:szCs w:val="30"/>
        </w:rPr>
        <w:t>。</w:t>
      </w:r>
    </w:p>
    <w:p w14:paraId="2470EBF0" w14:textId="6FC69FF5" w:rsidR="009B754D" w:rsidRPr="00326218" w:rsidRDefault="009F6787" w:rsidP="00326218">
      <w:pPr>
        <w:snapToGrid w:val="0"/>
        <w:spacing w:line="360" w:lineRule="auto"/>
        <w:ind w:firstLineChars="200" w:firstLine="480"/>
        <w:rPr>
          <w:sz w:val="24"/>
          <w:szCs w:val="30"/>
        </w:rPr>
      </w:pPr>
      <w:r w:rsidRPr="00326218">
        <w:rPr>
          <w:rFonts w:hint="eastAsia"/>
          <w:sz w:val="24"/>
          <w:szCs w:val="30"/>
        </w:rPr>
        <w:t>6.</w:t>
      </w:r>
      <w:r w:rsidR="009A7712" w:rsidRPr="00326218">
        <w:rPr>
          <w:sz w:val="24"/>
          <w:szCs w:val="30"/>
        </w:rPr>
        <w:t xml:space="preserve"> </w:t>
      </w:r>
      <w:r w:rsidR="009A7712" w:rsidRPr="00326218">
        <w:rPr>
          <w:rFonts w:hint="eastAsia"/>
          <w:sz w:val="24"/>
          <w:szCs w:val="30"/>
        </w:rPr>
        <w:t>研究方法缺失或不匹配，比如研究者主体负责具体实施的课题，并不适合实验研究；比如未了解“案例研究”“个案研究”的规范就贸然写入课题名称</w:t>
      </w:r>
      <w:r w:rsidR="009A7712">
        <w:rPr>
          <w:rFonts w:hint="eastAsia"/>
          <w:sz w:val="24"/>
          <w:szCs w:val="30"/>
        </w:rPr>
        <w:t>、</w:t>
      </w:r>
      <w:r w:rsidR="009A7712" w:rsidRPr="00326218">
        <w:rPr>
          <w:rFonts w:hint="eastAsia"/>
          <w:sz w:val="24"/>
          <w:szCs w:val="30"/>
        </w:rPr>
        <w:t>研究内容</w:t>
      </w:r>
      <w:r w:rsidR="009A7712">
        <w:rPr>
          <w:rFonts w:hint="eastAsia"/>
          <w:sz w:val="24"/>
          <w:szCs w:val="30"/>
        </w:rPr>
        <w:t>或</w:t>
      </w:r>
      <w:r w:rsidR="009A7712" w:rsidRPr="00326218">
        <w:rPr>
          <w:rFonts w:hint="eastAsia"/>
          <w:sz w:val="24"/>
          <w:szCs w:val="30"/>
        </w:rPr>
        <w:t>研究方法里。</w:t>
      </w:r>
    </w:p>
    <w:p w14:paraId="46743308" w14:textId="77777777" w:rsidR="00326218" w:rsidRPr="004472D9" w:rsidRDefault="00326218" w:rsidP="00326218">
      <w:pPr>
        <w:spacing w:line="360" w:lineRule="auto"/>
        <w:jc w:val="right"/>
        <w:rPr>
          <w:rFonts w:asciiTheme="minorEastAsia" w:hAnsiTheme="minorEastAsia"/>
          <w:sz w:val="24"/>
        </w:rPr>
      </w:pPr>
      <w:r w:rsidRPr="004472D9">
        <w:rPr>
          <w:rFonts w:asciiTheme="minorEastAsia" w:hAnsiTheme="minorEastAsia" w:hint="eastAsia"/>
          <w:sz w:val="24"/>
        </w:rPr>
        <w:t>天宁区教师发展中心</w:t>
      </w:r>
    </w:p>
    <w:p w14:paraId="72D6A234" w14:textId="3714A734" w:rsidR="00326218" w:rsidRPr="00326218" w:rsidRDefault="00326218" w:rsidP="00326218">
      <w:pPr>
        <w:spacing w:line="360" w:lineRule="auto"/>
        <w:jc w:val="right"/>
        <w:rPr>
          <w:rFonts w:asciiTheme="minorEastAsia" w:hAnsiTheme="minorEastAsia"/>
          <w:sz w:val="24"/>
        </w:rPr>
      </w:pPr>
      <w:r w:rsidRPr="004472D9">
        <w:rPr>
          <w:rFonts w:asciiTheme="minorEastAsia" w:hAnsiTheme="minorEastAsia" w:hint="eastAsia"/>
          <w:sz w:val="24"/>
        </w:rPr>
        <w:t>二○二</w:t>
      </w:r>
      <w:r w:rsidR="009A7712">
        <w:rPr>
          <w:rFonts w:asciiTheme="minorEastAsia" w:hAnsiTheme="minorEastAsia" w:hint="eastAsia"/>
          <w:sz w:val="24"/>
        </w:rPr>
        <w:t>二</w:t>
      </w:r>
      <w:r w:rsidRPr="004472D9">
        <w:rPr>
          <w:rFonts w:asciiTheme="minorEastAsia" w:hAnsiTheme="minorEastAsia" w:hint="eastAsia"/>
          <w:sz w:val="24"/>
        </w:rPr>
        <w:t>年一月</w:t>
      </w:r>
    </w:p>
    <w:sectPr w:rsidR="00326218" w:rsidRPr="00326218" w:rsidSect="00026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8C9B" w14:textId="77777777" w:rsidR="00652FFE" w:rsidRDefault="00652FFE" w:rsidP="004C69A2">
      <w:r>
        <w:separator/>
      </w:r>
    </w:p>
  </w:endnote>
  <w:endnote w:type="continuationSeparator" w:id="0">
    <w:p w14:paraId="5AD95325" w14:textId="77777777" w:rsidR="00652FFE" w:rsidRDefault="00652FFE" w:rsidP="004C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92E3" w14:textId="77777777" w:rsidR="00652FFE" w:rsidRDefault="00652FFE" w:rsidP="004C69A2">
      <w:r>
        <w:separator/>
      </w:r>
    </w:p>
  </w:footnote>
  <w:footnote w:type="continuationSeparator" w:id="0">
    <w:p w14:paraId="04340F72" w14:textId="77777777" w:rsidR="00652FFE" w:rsidRDefault="00652FFE" w:rsidP="004C6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4D"/>
    <w:rsid w:val="000266DA"/>
    <w:rsid w:val="00127FAF"/>
    <w:rsid w:val="00244A34"/>
    <w:rsid w:val="00264E36"/>
    <w:rsid w:val="00326218"/>
    <w:rsid w:val="00434F2C"/>
    <w:rsid w:val="00461F01"/>
    <w:rsid w:val="004C69A2"/>
    <w:rsid w:val="00521F8D"/>
    <w:rsid w:val="005D1E10"/>
    <w:rsid w:val="00652FFE"/>
    <w:rsid w:val="0076164C"/>
    <w:rsid w:val="007E4635"/>
    <w:rsid w:val="009A7712"/>
    <w:rsid w:val="009B754D"/>
    <w:rsid w:val="009F6787"/>
    <w:rsid w:val="00DD567C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38240"/>
  <w15:docId w15:val="{4196F5F3-08D3-4FE8-ADAA-0BDCDB91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54D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4C6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4C69A2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C6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4C69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</Words>
  <Characters>636</Characters>
  <Application>Microsoft Office Word</Application>
  <DocSecurity>0</DocSecurity>
  <Lines>5</Lines>
  <Paragraphs>1</Paragraphs>
  <ScaleCrop>false</ScaleCrop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于纯</cp:lastModifiedBy>
  <cp:revision>3</cp:revision>
  <dcterms:created xsi:type="dcterms:W3CDTF">2022-01-06T08:04:00Z</dcterms:created>
  <dcterms:modified xsi:type="dcterms:W3CDTF">2022-01-06T08:25:00Z</dcterms:modified>
</cp:coreProperties>
</file>