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Hans"/>
        </w:rPr>
      </w:pPr>
      <w:r>
        <w:rPr>
          <w:rFonts w:hint="eastAsia"/>
          <w:lang w:val="en-US" w:eastAsia="zh-Hans"/>
        </w:rPr>
        <w:t>聚焦核心素养</w:t>
      </w:r>
      <w:r>
        <w:rPr>
          <w:rFonts w:hint="default"/>
          <w:lang w:eastAsia="zh-Hans"/>
        </w:rPr>
        <w:t xml:space="preserve">  </w:t>
      </w:r>
      <w:r>
        <w:rPr>
          <w:rFonts w:hint="eastAsia"/>
          <w:lang w:val="en-US" w:eastAsia="zh-Hans"/>
        </w:rPr>
        <w:t>指向学生发展</w:t>
      </w:r>
    </w:p>
    <w:p>
      <w:pPr>
        <w:jc w:val="right"/>
        <w:rPr>
          <w:rFonts w:hint="eastAsia"/>
          <w:lang w:val="en-US" w:eastAsia="zh-Hans"/>
        </w:rPr>
      </w:pPr>
      <w:r>
        <w:rPr>
          <w:rFonts w:hint="default"/>
          <w:lang w:eastAsia="zh-Hans"/>
        </w:rPr>
        <w:t xml:space="preserve">      </w:t>
      </w:r>
      <w:r>
        <w:rPr>
          <w:rFonts w:hint="eastAsia"/>
          <w:lang w:eastAsia="zh-Hans"/>
        </w:rPr>
        <w:t>————</w:t>
      </w:r>
      <w:r>
        <w:rPr>
          <w:rFonts w:hint="eastAsia"/>
          <w:lang w:val="en-US" w:eastAsia="zh-Hans"/>
        </w:rPr>
        <w:t>义务教育数学课程标准</w:t>
      </w:r>
      <w:r>
        <w:rPr>
          <w:rFonts w:hint="default"/>
          <w:lang w:eastAsia="zh-Hans"/>
        </w:rPr>
        <w:t>（2022</w:t>
      </w:r>
      <w:r>
        <w:rPr>
          <w:rFonts w:hint="eastAsia"/>
          <w:lang w:val="en-US" w:eastAsia="zh-Hans"/>
        </w:rPr>
        <w:t>年版</w:t>
      </w:r>
      <w:r>
        <w:rPr>
          <w:rFonts w:hint="default"/>
          <w:lang w:eastAsia="zh-Hans"/>
        </w:rPr>
        <w:t>）</w:t>
      </w:r>
      <w:r>
        <w:rPr>
          <w:rFonts w:hint="eastAsia"/>
          <w:lang w:val="en-US" w:eastAsia="zh-Hans"/>
        </w:rPr>
        <w:t>解读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Hans"/>
        </w:rPr>
      </w:pPr>
      <w:r>
        <w:rPr>
          <w:rFonts w:hint="eastAsia"/>
          <w:lang w:val="en-US" w:eastAsia="zh-Hans"/>
        </w:rPr>
        <w:t>根据基础教育课程改革与发展的需要，为更好的体现新时代全面育人的教育理念，落实立德树人的根本任务，教育部组织专家对</w:t>
      </w:r>
      <w:r>
        <w:rPr>
          <w:rFonts w:hint="default"/>
          <w:lang w:eastAsia="zh-Hans"/>
        </w:rPr>
        <w:t>2011</w:t>
      </w:r>
      <w:r>
        <w:rPr>
          <w:rFonts w:hint="eastAsia"/>
          <w:lang w:val="en-US" w:eastAsia="zh-Hans"/>
        </w:rPr>
        <w:t>年版新课标进行修订，形成</w:t>
      </w:r>
      <w:r>
        <w:rPr>
          <w:rFonts w:hint="default"/>
          <w:lang w:eastAsia="zh-Hans"/>
        </w:rPr>
        <w:t>2022</w:t>
      </w:r>
      <w:r>
        <w:rPr>
          <w:rFonts w:hint="eastAsia"/>
          <w:lang w:val="en-US" w:eastAsia="zh-Hans"/>
        </w:rPr>
        <w:t>年版新课标。</w:t>
      </w:r>
      <w:r>
        <w:rPr>
          <w:rFonts w:hint="default"/>
          <w:lang w:eastAsia="zh-Hans"/>
        </w:rPr>
        <w:t>2022</w:t>
      </w:r>
      <w:r>
        <w:rPr>
          <w:rFonts w:hint="eastAsia"/>
          <w:lang w:val="en-US" w:eastAsia="zh-Hans"/>
        </w:rPr>
        <w:t>年版新课标在</w:t>
      </w:r>
      <w:r>
        <w:rPr>
          <w:rFonts w:hint="default"/>
          <w:lang w:eastAsia="zh-Hans"/>
        </w:rPr>
        <w:t>2011</w:t>
      </w:r>
      <w:r>
        <w:rPr>
          <w:rFonts w:hint="eastAsia"/>
          <w:lang w:val="en-US" w:eastAsia="zh-Hans"/>
        </w:rPr>
        <w:t>年版课标的基础上进行了较大幅度的修订，更好的体现了数学学科的育人价值，凸显了数学学科在促进学生发展中的作用。今天我主要从以下五方面说明</w:t>
      </w:r>
      <w:r>
        <w:rPr>
          <w:rFonts w:hint="default"/>
          <w:lang w:eastAsia="zh-Hans"/>
        </w:rPr>
        <w:t>2022</w:t>
      </w:r>
      <w:r>
        <w:rPr>
          <w:rFonts w:hint="eastAsia"/>
          <w:lang w:val="en-US" w:eastAsia="zh-Hans"/>
        </w:rPr>
        <w:t>年版课标</w:t>
      </w:r>
      <w:bookmarkStart w:id="0" w:name="_GoBack"/>
      <w:bookmarkEnd w:id="0"/>
      <w:r>
        <w:rPr>
          <w:rFonts w:hint="eastAsia"/>
          <w:lang w:val="en-US" w:eastAsia="zh-Hans"/>
        </w:rPr>
        <w:t>的主要变化与突破。</w:t>
      </w:r>
    </w:p>
    <w:p>
      <w:pPr>
        <w:numPr>
          <w:ilvl w:val="0"/>
          <w:numId w:val="1"/>
        </w:numPr>
        <w:jc w:val="both"/>
        <w:rPr>
          <w:rFonts w:hint="eastAsia"/>
          <w:lang w:val="en-US" w:eastAsia="zh-Hans"/>
        </w:rPr>
      </w:pPr>
      <w:r>
        <w:rPr>
          <w:rFonts w:hint="eastAsia"/>
          <w:lang w:val="en-US" w:eastAsia="zh-Hans"/>
        </w:rPr>
        <w:t>明确了义务教育阶段的核心素养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eastAsia="zh-Hans"/>
        </w:rPr>
      </w:pPr>
      <w:r>
        <w:rPr>
          <w:rFonts w:hint="eastAsia"/>
          <w:lang w:val="en-US" w:eastAsia="zh-Hans"/>
        </w:rPr>
        <w:t>新课标要培养的学生核心素养表述为“三会”即会用数学的眼光观察现实世界</w:t>
      </w:r>
      <w:r>
        <w:rPr>
          <w:rFonts w:hint="default"/>
          <w:lang w:eastAsia="zh-Hans"/>
        </w:rPr>
        <w:t>，</w:t>
      </w:r>
      <w:r>
        <w:rPr>
          <w:rFonts w:hint="eastAsia"/>
          <w:lang w:val="en-US" w:eastAsia="zh-Hans"/>
        </w:rPr>
        <w:t>会用数学的思维思考现实世界</w:t>
      </w:r>
      <w:r>
        <w:rPr>
          <w:rFonts w:hint="default"/>
          <w:lang w:eastAsia="zh-Hans"/>
        </w:rPr>
        <w:t>，</w:t>
      </w:r>
      <w:r>
        <w:rPr>
          <w:rFonts w:hint="eastAsia"/>
          <w:lang w:val="en-US" w:eastAsia="zh-Hans"/>
        </w:rPr>
        <w:t>会用数学的语言表达现实世界</w:t>
      </w:r>
      <w:r>
        <w:rPr>
          <w:rFonts w:hint="default"/>
          <w:lang w:eastAsia="zh-Hans"/>
        </w:rPr>
        <w:t>。2022</w:t>
      </w:r>
      <w:r>
        <w:rPr>
          <w:rFonts w:hint="eastAsia"/>
          <w:lang w:val="en-US" w:eastAsia="zh-Hans"/>
        </w:rPr>
        <w:t>年版新课标阐述的核心素养在小学和初中阶段的具体表现</w:t>
      </w:r>
      <w:r>
        <w:rPr>
          <w:rFonts w:hint="default"/>
          <w:lang w:eastAsia="zh-Hans"/>
        </w:rPr>
        <w:t>，</w:t>
      </w:r>
      <w:r>
        <w:rPr>
          <w:rFonts w:hint="eastAsia"/>
          <w:lang w:val="en-US" w:eastAsia="zh-Hans"/>
        </w:rPr>
        <w:t>不仅继承了</w:t>
      </w:r>
      <w:r>
        <w:rPr>
          <w:rFonts w:hint="default"/>
          <w:lang w:eastAsia="zh-Hans"/>
        </w:rPr>
        <w:t>2011</w:t>
      </w:r>
      <w:r>
        <w:rPr>
          <w:rFonts w:hint="eastAsia"/>
          <w:lang w:val="en-US" w:eastAsia="zh-Hans"/>
        </w:rPr>
        <w:t>版课标“核心词”的合理内核</w:t>
      </w:r>
      <w:r>
        <w:rPr>
          <w:rFonts w:hint="default"/>
          <w:lang w:eastAsia="zh-Hans"/>
        </w:rPr>
        <w:t>，</w:t>
      </w:r>
      <w:r>
        <w:rPr>
          <w:rFonts w:hint="eastAsia"/>
          <w:lang w:val="en-US" w:eastAsia="zh-Hans"/>
        </w:rPr>
        <w:t>还从内涵上将核心素养在小学</w:t>
      </w:r>
      <w:r>
        <w:rPr>
          <w:rFonts w:hint="default"/>
          <w:lang w:eastAsia="zh-Hans"/>
        </w:rPr>
        <w:t>、</w:t>
      </w:r>
      <w:r>
        <w:rPr>
          <w:rFonts w:hint="eastAsia"/>
          <w:lang w:val="en-US" w:eastAsia="zh-Hans"/>
        </w:rPr>
        <w:t>初中</w:t>
      </w:r>
      <w:r>
        <w:rPr>
          <w:rFonts w:hint="default"/>
          <w:lang w:eastAsia="zh-Hans"/>
        </w:rPr>
        <w:t>、</w:t>
      </w:r>
      <w:r>
        <w:rPr>
          <w:rFonts w:hint="eastAsia"/>
          <w:lang w:val="en-US" w:eastAsia="zh-Hans"/>
        </w:rPr>
        <w:t>高中的表现贯通</w:t>
      </w:r>
      <w:r>
        <w:rPr>
          <w:rFonts w:hint="default"/>
          <w:lang w:eastAsia="zh-Hans"/>
        </w:rPr>
        <w:t>，</w:t>
      </w:r>
      <w:r>
        <w:rPr>
          <w:rFonts w:hint="eastAsia"/>
          <w:lang w:val="en-US" w:eastAsia="zh-Hans"/>
        </w:rPr>
        <w:t>实现了基础教育阶段核心素养的一致性和阶段性表达</w:t>
      </w:r>
      <w:r>
        <w:rPr>
          <w:rFonts w:hint="default"/>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Hans"/>
        </w:rPr>
      </w:pPr>
      <w:r>
        <w:rPr>
          <w:rFonts w:hint="eastAsia"/>
          <w:lang w:eastAsia="zh-Hans"/>
        </w:rPr>
        <w:t>“</w:t>
      </w:r>
      <w:r>
        <w:rPr>
          <w:rFonts w:hint="eastAsia"/>
          <w:lang w:val="en-US" w:eastAsia="zh-Hans"/>
        </w:rPr>
        <w:t>三会</w:t>
      </w:r>
      <w:r>
        <w:rPr>
          <w:rFonts w:hint="eastAsia"/>
          <w:lang w:eastAsia="zh-Hans"/>
        </w:rPr>
        <w:t>”</w:t>
      </w:r>
      <w:r>
        <w:rPr>
          <w:rFonts w:hint="eastAsia"/>
          <w:lang w:val="en-US" w:eastAsia="zh-Hans"/>
        </w:rPr>
        <w:t>旨在通过不同阶段的数学教育</w:t>
      </w:r>
      <w:r>
        <w:rPr>
          <w:rFonts w:hint="default"/>
          <w:lang w:eastAsia="zh-Hans"/>
        </w:rPr>
        <w:t>，</w:t>
      </w:r>
      <w:r>
        <w:rPr>
          <w:rFonts w:hint="eastAsia"/>
          <w:lang w:val="en-US" w:eastAsia="zh-Hans"/>
        </w:rPr>
        <w:t>使学生获得适应终身发展的正确价值观</w:t>
      </w:r>
      <w:r>
        <w:rPr>
          <w:rFonts w:hint="default"/>
          <w:lang w:eastAsia="zh-Hans"/>
        </w:rPr>
        <w:t>，</w:t>
      </w:r>
      <w:r>
        <w:rPr>
          <w:rFonts w:hint="eastAsia"/>
          <w:lang w:val="en-US" w:eastAsia="zh-Hans"/>
        </w:rPr>
        <w:t>必备品格和关键能力</w:t>
      </w:r>
      <w:r>
        <w:rPr>
          <w:rFonts w:hint="default"/>
          <w:lang w:eastAsia="zh-Hans"/>
        </w:rPr>
        <w:t>。</w:t>
      </w:r>
      <w:r>
        <w:rPr>
          <w:rFonts w:hint="eastAsia"/>
          <w:lang w:val="en-US" w:eastAsia="zh-Hans"/>
        </w:rPr>
        <w:t>为适应不同结算学生的发展</w:t>
      </w:r>
      <w:r>
        <w:rPr>
          <w:rFonts w:hint="default"/>
          <w:lang w:eastAsia="zh-Hans"/>
        </w:rPr>
        <w:t>，</w:t>
      </w:r>
      <w:r>
        <w:rPr>
          <w:rFonts w:hint="eastAsia"/>
          <w:lang w:val="en-US" w:eastAsia="zh-Hans"/>
        </w:rPr>
        <w:t>课表组将核心素养分学段进行表述</w:t>
      </w:r>
      <w:r>
        <w:rPr>
          <w:rFonts w:hint="default"/>
          <w:lang w:eastAsia="zh-Hans"/>
        </w:rPr>
        <w:t>，</w:t>
      </w:r>
      <w:r>
        <w:rPr>
          <w:rFonts w:hint="eastAsia"/>
          <w:lang w:val="en-US" w:eastAsia="zh-Hans"/>
        </w:rPr>
        <w:t>小学阶段的主要表现是“数感</w:t>
      </w:r>
      <w:r>
        <w:rPr>
          <w:rFonts w:hint="default"/>
          <w:lang w:eastAsia="zh-Hans"/>
        </w:rPr>
        <w:t>、</w:t>
      </w:r>
      <w:r>
        <w:rPr>
          <w:rFonts w:hint="eastAsia"/>
          <w:lang w:val="en-US" w:eastAsia="zh-Hans"/>
        </w:rPr>
        <w:t>量感</w:t>
      </w:r>
      <w:r>
        <w:rPr>
          <w:rFonts w:hint="default"/>
          <w:lang w:eastAsia="zh-Hans"/>
        </w:rPr>
        <w:t>、</w:t>
      </w:r>
      <w:r>
        <w:rPr>
          <w:rFonts w:hint="eastAsia"/>
          <w:lang w:val="en-US" w:eastAsia="zh-Hans"/>
        </w:rPr>
        <w:t>符号意识</w:t>
      </w:r>
      <w:r>
        <w:rPr>
          <w:rFonts w:hint="default"/>
          <w:lang w:eastAsia="zh-Hans"/>
        </w:rPr>
        <w:t>、</w:t>
      </w:r>
      <w:r>
        <w:rPr>
          <w:rFonts w:hint="eastAsia"/>
          <w:lang w:val="en-US" w:eastAsia="zh-Hans"/>
        </w:rPr>
        <w:t>运算能力</w:t>
      </w:r>
      <w:r>
        <w:rPr>
          <w:rFonts w:hint="default"/>
          <w:lang w:eastAsia="zh-Hans"/>
        </w:rPr>
        <w:t>、</w:t>
      </w:r>
      <w:r>
        <w:rPr>
          <w:rFonts w:hint="eastAsia"/>
          <w:lang w:val="en-US" w:eastAsia="zh-Hans"/>
        </w:rPr>
        <w:t>几何直观</w:t>
      </w:r>
      <w:r>
        <w:rPr>
          <w:rFonts w:hint="default"/>
          <w:lang w:eastAsia="zh-Hans"/>
        </w:rPr>
        <w:t>、</w:t>
      </w:r>
      <w:r>
        <w:rPr>
          <w:rFonts w:hint="eastAsia"/>
          <w:lang w:val="en-US" w:eastAsia="zh-Hans"/>
        </w:rPr>
        <w:t>空间观念</w:t>
      </w:r>
      <w:r>
        <w:rPr>
          <w:rFonts w:hint="default"/>
          <w:lang w:eastAsia="zh-Hans"/>
        </w:rPr>
        <w:t>、</w:t>
      </w:r>
      <w:r>
        <w:rPr>
          <w:rFonts w:hint="eastAsia"/>
          <w:lang w:val="en-US" w:eastAsia="zh-Hans"/>
        </w:rPr>
        <w:t>推理意识</w:t>
      </w:r>
      <w:r>
        <w:rPr>
          <w:rFonts w:hint="default"/>
          <w:lang w:eastAsia="zh-Hans"/>
        </w:rPr>
        <w:t>、</w:t>
      </w:r>
      <w:r>
        <w:rPr>
          <w:rFonts w:hint="eastAsia"/>
          <w:lang w:val="en-US" w:eastAsia="zh-Hans"/>
        </w:rPr>
        <w:t>数据意识</w:t>
      </w:r>
      <w:r>
        <w:rPr>
          <w:rFonts w:hint="default"/>
          <w:lang w:eastAsia="zh-Hans"/>
        </w:rPr>
        <w:t>、</w:t>
      </w:r>
      <w:r>
        <w:rPr>
          <w:rFonts w:hint="eastAsia"/>
          <w:lang w:val="en-US" w:eastAsia="zh-Hans"/>
        </w:rPr>
        <w:t>模型意识</w:t>
      </w:r>
      <w:r>
        <w:rPr>
          <w:rFonts w:hint="default"/>
          <w:lang w:eastAsia="zh-Hans"/>
        </w:rPr>
        <w:t>、</w:t>
      </w:r>
      <w:r>
        <w:rPr>
          <w:rFonts w:hint="eastAsia"/>
          <w:lang w:val="en-US" w:eastAsia="zh-Hans"/>
        </w:rPr>
        <w:t>应用意识</w:t>
      </w:r>
      <w:r>
        <w:rPr>
          <w:rFonts w:hint="default"/>
          <w:lang w:eastAsia="zh-Hans"/>
        </w:rPr>
        <w:t>、</w:t>
      </w:r>
      <w:r>
        <w:rPr>
          <w:rFonts w:hint="eastAsia"/>
          <w:lang w:val="en-US" w:eastAsia="zh-Hans"/>
        </w:rPr>
        <w:t>创新意识”</w:t>
      </w:r>
      <w:r>
        <w:rPr>
          <w:rFonts w:hint="default"/>
          <w:lang w:eastAsia="zh-Hans"/>
        </w:rPr>
        <w:t>。</w:t>
      </w:r>
      <w:r>
        <w:rPr>
          <w:rFonts w:hint="eastAsia"/>
          <w:lang w:val="en-US" w:eastAsia="zh-Hans"/>
        </w:rPr>
        <w:t>小学阶段学生的思维以具象为主</w:t>
      </w:r>
      <w:r>
        <w:rPr>
          <w:rFonts w:hint="default"/>
          <w:lang w:eastAsia="zh-Hans"/>
        </w:rPr>
        <w:t>，</w:t>
      </w:r>
      <w:r>
        <w:rPr>
          <w:rFonts w:hint="eastAsia"/>
          <w:lang w:val="en-US" w:eastAsia="zh-Hans"/>
        </w:rPr>
        <w:t>核心素养的表现侧重于意识</w:t>
      </w:r>
      <w:r>
        <w:rPr>
          <w:rFonts w:hint="default"/>
          <w:lang w:eastAsia="zh-Hans"/>
        </w:rPr>
        <w:t>，</w:t>
      </w:r>
      <w:r>
        <w:rPr>
          <w:rFonts w:hint="eastAsia"/>
          <w:lang w:val="en-US" w:eastAsia="zh-Hans"/>
        </w:rPr>
        <w:t>即基于经验的感悟</w:t>
      </w:r>
      <w:r>
        <w:rPr>
          <w:rFonts w:hint="default"/>
          <w:lang w:eastAsia="zh-Hans"/>
        </w:rPr>
        <w:t>；</w:t>
      </w:r>
      <w:r>
        <w:rPr>
          <w:rFonts w:hint="eastAsia"/>
          <w:lang w:val="en-US" w:eastAsia="zh-Hans"/>
        </w:rPr>
        <w:t>初中阶段学生具备了一定的抽象能力</w:t>
      </w:r>
      <w:r>
        <w:rPr>
          <w:rFonts w:hint="default"/>
          <w:lang w:eastAsia="zh-Hans"/>
        </w:rPr>
        <w:t>，</w:t>
      </w:r>
      <w:r>
        <w:rPr>
          <w:rFonts w:hint="eastAsia"/>
          <w:lang w:val="en-US" w:eastAsia="zh-Hans"/>
        </w:rPr>
        <w:t>核心素养的表现侧重于观念</w:t>
      </w:r>
      <w:r>
        <w:rPr>
          <w:rFonts w:hint="default"/>
          <w:lang w:eastAsia="zh-Hans"/>
        </w:rPr>
        <w:t>，</w:t>
      </w:r>
      <w:r>
        <w:rPr>
          <w:rFonts w:hint="eastAsia"/>
          <w:lang w:val="en-US" w:eastAsia="zh-Hans"/>
        </w:rPr>
        <w:t>基于概念的理解</w:t>
      </w:r>
      <w:r>
        <w:rPr>
          <w:rFonts w:hint="default"/>
          <w:lang w:eastAsia="zh-Hans"/>
        </w:rPr>
        <w:t>；</w:t>
      </w:r>
      <w:r>
        <w:rPr>
          <w:rFonts w:hint="eastAsia"/>
          <w:lang w:val="en-US" w:eastAsia="zh-Hans"/>
        </w:rPr>
        <w:t>高中节点学生已经具有较强的抽象能力</w:t>
      </w:r>
      <w:r>
        <w:rPr>
          <w:rFonts w:hint="default"/>
          <w:lang w:eastAsia="zh-Hans"/>
        </w:rPr>
        <w:t>，</w:t>
      </w:r>
      <w:r>
        <w:rPr>
          <w:rFonts w:hint="eastAsia"/>
          <w:lang w:val="en-US" w:eastAsia="zh-Hans"/>
        </w:rPr>
        <w:t>核心素养的表现侧重于能力</w:t>
      </w:r>
      <w:r>
        <w:rPr>
          <w:rFonts w:hint="default"/>
          <w:lang w:eastAsia="zh-Hans"/>
        </w:rPr>
        <w:t>，</w:t>
      </w:r>
      <w:r>
        <w:rPr>
          <w:rFonts w:hint="eastAsia"/>
          <w:lang w:val="en-US" w:eastAsia="zh-Hans"/>
        </w:rPr>
        <w:t>即基于理解的掌握</w:t>
      </w:r>
      <w:r>
        <w:rPr>
          <w:rFonts w:hint="default"/>
          <w:lang w:eastAsia="zh-Hans"/>
        </w:rPr>
        <w:t>。</w:t>
      </w:r>
      <w:r>
        <w:rPr>
          <w:rFonts w:hint="eastAsia"/>
          <w:lang w:val="en-US" w:eastAsia="zh-Hans"/>
        </w:rPr>
        <w:t>核心素养及其表现的明确提出</w:t>
      </w:r>
      <w:r>
        <w:rPr>
          <w:rFonts w:hint="default"/>
          <w:lang w:eastAsia="zh-Hans"/>
        </w:rPr>
        <w:t>，</w:t>
      </w:r>
      <w:r>
        <w:rPr>
          <w:rFonts w:hint="eastAsia"/>
          <w:lang w:val="en-US" w:eastAsia="zh-Hans"/>
        </w:rPr>
        <w:t>为课程目标的确定</w:t>
      </w:r>
      <w:r>
        <w:rPr>
          <w:rFonts w:hint="default"/>
          <w:lang w:eastAsia="zh-Hans"/>
        </w:rPr>
        <w:t>、</w:t>
      </w:r>
      <w:r>
        <w:rPr>
          <w:rFonts w:hint="eastAsia"/>
          <w:lang w:val="en-US" w:eastAsia="zh-Hans"/>
        </w:rPr>
        <w:t>课程内容的结构化调整以及教学方式和评价方式的改革奠定了基础</w:t>
      </w:r>
      <w:r>
        <w:rPr>
          <w:rFonts w:hint="default"/>
          <w:lang w:eastAsia="zh-Hans"/>
        </w:rPr>
        <w:t>。</w:t>
      </w:r>
    </w:p>
    <w:p>
      <w:pPr>
        <w:numPr>
          <w:ilvl w:val="0"/>
          <w:numId w:val="1"/>
        </w:numPr>
        <w:jc w:val="both"/>
        <w:rPr>
          <w:rFonts w:hint="eastAsia"/>
          <w:lang w:val="en-US" w:eastAsia="zh-Hans"/>
        </w:rPr>
      </w:pPr>
      <w:r>
        <w:rPr>
          <w:rFonts w:hint="eastAsia"/>
          <w:lang w:val="en-US" w:eastAsia="zh-Hans"/>
        </w:rPr>
        <w:t>确定了核心素养导向的课程目标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Hans"/>
        </w:rPr>
      </w:pPr>
      <w:r>
        <w:rPr>
          <w:rFonts w:hint="eastAsia"/>
          <w:lang w:val="en-US" w:eastAsia="zh-Hans"/>
        </w:rPr>
        <w:t>新课标的总目标为</w:t>
      </w:r>
      <w:r>
        <w:rPr>
          <w:rFonts w:hint="default"/>
          <w:lang w:eastAsia="zh-Hans"/>
        </w:rPr>
        <w:t>：</w:t>
      </w:r>
      <w:r>
        <w:rPr>
          <w:rFonts w:hint="eastAsia"/>
          <w:lang w:eastAsia="zh-Hans"/>
        </w:rPr>
        <w:t>“</w:t>
      </w:r>
      <w:r>
        <w:rPr>
          <w:rFonts w:hint="eastAsia"/>
          <w:lang w:val="en-US" w:eastAsia="zh-Hans"/>
        </w:rPr>
        <w:t>通过义务教育阶段的数学学习</w:t>
      </w:r>
      <w:r>
        <w:rPr>
          <w:rFonts w:hint="default"/>
          <w:lang w:eastAsia="zh-Hans"/>
        </w:rPr>
        <w:t>，</w:t>
      </w:r>
      <w:r>
        <w:rPr>
          <w:rFonts w:hint="eastAsia"/>
          <w:lang w:val="en-US" w:eastAsia="zh-Hans"/>
        </w:rPr>
        <w:t>学生逐步会用数学的眼光观察世界</w:t>
      </w:r>
      <w:r>
        <w:rPr>
          <w:rFonts w:hint="default"/>
          <w:lang w:eastAsia="zh-Hans"/>
        </w:rPr>
        <w:t>，</w:t>
      </w:r>
      <w:r>
        <w:rPr>
          <w:rFonts w:hint="eastAsia"/>
          <w:lang w:val="en-US" w:eastAsia="zh-Hans"/>
        </w:rPr>
        <w:t>会用数学的思维思考现实世界</w:t>
      </w:r>
      <w:r>
        <w:rPr>
          <w:rFonts w:hint="default"/>
          <w:lang w:eastAsia="zh-Hans"/>
        </w:rPr>
        <w:t>，</w:t>
      </w:r>
      <w:r>
        <w:rPr>
          <w:rFonts w:hint="eastAsia"/>
          <w:lang w:val="en-US" w:eastAsia="zh-Hans"/>
        </w:rPr>
        <w:t>会用数学的语言表达现实世界</w:t>
      </w:r>
      <w:r>
        <w:rPr>
          <w:rFonts w:hint="default"/>
          <w:lang w:eastAsia="zh-Hans"/>
        </w:rPr>
        <w:t>。</w:t>
      </w:r>
      <w:r>
        <w:rPr>
          <w:rFonts w:hint="eastAsia"/>
          <w:lang w:val="en-US" w:eastAsia="zh-Hans"/>
        </w:rPr>
        <w:t>学生能</w:t>
      </w:r>
      <w:r>
        <w:rPr>
          <w:rFonts w:hint="default"/>
          <w:lang w:eastAsia="zh-Hans"/>
        </w:rPr>
        <w:t>：（1）</w:t>
      </w:r>
      <w:r>
        <w:rPr>
          <w:rFonts w:hint="eastAsia"/>
          <w:lang w:val="en-US" w:eastAsia="zh-Hans"/>
        </w:rPr>
        <w:t>获得适应未来生活和进一步发展所必需的数学基础知识</w:t>
      </w:r>
      <w:r>
        <w:rPr>
          <w:rFonts w:hint="default"/>
          <w:lang w:eastAsia="zh-Hans"/>
        </w:rPr>
        <w:t>、</w:t>
      </w:r>
      <w:r>
        <w:rPr>
          <w:rFonts w:hint="eastAsia"/>
          <w:lang w:val="en-US" w:eastAsia="zh-Hans"/>
        </w:rPr>
        <w:t>基本技能</w:t>
      </w:r>
      <w:r>
        <w:rPr>
          <w:rFonts w:hint="default"/>
          <w:lang w:eastAsia="zh-Hans"/>
        </w:rPr>
        <w:t>、</w:t>
      </w:r>
      <w:r>
        <w:rPr>
          <w:rFonts w:hint="eastAsia"/>
          <w:lang w:val="en-US" w:eastAsia="zh-Hans"/>
        </w:rPr>
        <w:t>基本思想</w:t>
      </w:r>
      <w:r>
        <w:rPr>
          <w:rFonts w:hint="default"/>
          <w:lang w:eastAsia="zh-Hans"/>
        </w:rPr>
        <w:t>、</w:t>
      </w:r>
      <w:r>
        <w:rPr>
          <w:rFonts w:hint="eastAsia"/>
          <w:lang w:val="en-US" w:eastAsia="zh-Hans"/>
        </w:rPr>
        <w:t>基本活动经验</w:t>
      </w:r>
      <w:r>
        <w:rPr>
          <w:rFonts w:hint="default"/>
          <w:lang w:eastAsia="zh-Hans"/>
        </w:rPr>
        <w:t>。（2）</w:t>
      </w:r>
      <w:r>
        <w:rPr>
          <w:rFonts w:hint="eastAsia"/>
          <w:lang w:val="en-US" w:eastAsia="zh-Hans"/>
        </w:rPr>
        <w:t>体会数学知识之间</w:t>
      </w:r>
      <w:r>
        <w:rPr>
          <w:rFonts w:hint="default"/>
          <w:lang w:eastAsia="zh-Hans"/>
        </w:rPr>
        <w:t>、</w:t>
      </w:r>
      <w:r>
        <w:rPr>
          <w:rFonts w:hint="eastAsia"/>
          <w:lang w:val="en-US" w:eastAsia="zh-Hans"/>
        </w:rPr>
        <w:t>数学与其他学科之间</w:t>
      </w:r>
      <w:r>
        <w:rPr>
          <w:rFonts w:hint="default"/>
          <w:lang w:eastAsia="zh-Hans"/>
        </w:rPr>
        <w:t>、</w:t>
      </w:r>
      <w:r>
        <w:rPr>
          <w:rFonts w:hint="eastAsia"/>
          <w:lang w:val="en-US" w:eastAsia="zh-Hans"/>
        </w:rPr>
        <w:t>数学与生活之间的联系</w:t>
      </w:r>
      <w:r>
        <w:rPr>
          <w:rFonts w:hint="default"/>
          <w:lang w:eastAsia="zh-Hans"/>
        </w:rPr>
        <w:t>，</w:t>
      </w:r>
      <w:r>
        <w:rPr>
          <w:rFonts w:hint="eastAsia"/>
          <w:lang w:val="en-US" w:eastAsia="zh-Hans"/>
        </w:rPr>
        <w:t>在探索真实情境所蕴含的关系中</w:t>
      </w:r>
      <w:r>
        <w:rPr>
          <w:rFonts w:hint="default"/>
          <w:lang w:eastAsia="zh-Hans"/>
        </w:rPr>
        <w:t>，</w:t>
      </w:r>
      <w:r>
        <w:rPr>
          <w:rFonts w:hint="eastAsia"/>
          <w:lang w:val="en-US" w:eastAsia="zh-Hans"/>
        </w:rPr>
        <w:t>发现问题和提出问题</w:t>
      </w:r>
      <w:r>
        <w:rPr>
          <w:rFonts w:hint="default"/>
          <w:lang w:eastAsia="zh-Hans"/>
        </w:rPr>
        <w:t>，</w:t>
      </w:r>
      <w:r>
        <w:rPr>
          <w:rFonts w:hint="eastAsia"/>
          <w:lang w:val="en-US" w:eastAsia="zh-Hans"/>
        </w:rPr>
        <w:t>运用数学和其他学科的知识与方法分析问题和解决问题</w:t>
      </w:r>
      <w:r>
        <w:rPr>
          <w:rFonts w:hint="default"/>
          <w:lang w:eastAsia="zh-Hans"/>
        </w:rPr>
        <w:t>。（3）</w:t>
      </w:r>
      <w:r>
        <w:rPr>
          <w:rFonts w:hint="eastAsia"/>
          <w:lang w:val="en-US" w:eastAsia="zh-Hans"/>
        </w:rPr>
        <w:t>对数学具有好奇心和求知欲</w:t>
      </w:r>
      <w:r>
        <w:rPr>
          <w:rFonts w:hint="default"/>
          <w:lang w:eastAsia="zh-Hans"/>
        </w:rPr>
        <w:t>，</w:t>
      </w:r>
      <w:r>
        <w:rPr>
          <w:rFonts w:hint="eastAsia"/>
          <w:lang w:val="en-US" w:eastAsia="zh-Hans"/>
        </w:rPr>
        <w:t>了解数学的价值</w:t>
      </w:r>
      <w:r>
        <w:rPr>
          <w:rFonts w:hint="default"/>
          <w:lang w:eastAsia="zh-Hans"/>
        </w:rPr>
        <w:t>，</w:t>
      </w:r>
      <w:r>
        <w:rPr>
          <w:rFonts w:hint="eastAsia"/>
          <w:lang w:val="en-US" w:eastAsia="zh-Hans"/>
        </w:rPr>
        <w:t>欣赏数学美</w:t>
      </w:r>
      <w:r>
        <w:rPr>
          <w:rFonts w:hint="default"/>
          <w:lang w:eastAsia="zh-Hans"/>
        </w:rPr>
        <w:t>，</w:t>
      </w:r>
      <w:r>
        <w:rPr>
          <w:rFonts w:hint="eastAsia"/>
          <w:lang w:val="en-US" w:eastAsia="zh-Hans"/>
        </w:rPr>
        <w:t>提高学习数学的兴趣</w:t>
      </w:r>
      <w:r>
        <w:rPr>
          <w:rFonts w:hint="default"/>
          <w:lang w:eastAsia="zh-Hans"/>
        </w:rPr>
        <w:t>，</w:t>
      </w:r>
      <w:r>
        <w:rPr>
          <w:rFonts w:hint="eastAsia"/>
          <w:lang w:val="en-US" w:eastAsia="zh-Hans"/>
        </w:rPr>
        <w:t>建立学好数学的信心</w:t>
      </w:r>
      <w:r>
        <w:rPr>
          <w:rFonts w:hint="default"/>
          <w:lang w:eastAsia="zh-Hans"/>
        </w:rPr>
        <w:t>，</w:t>
      </w:r>
      <w:r>
        <w:rPr>
          <w:rFonts w:hint="eastAsia"/>
          <w:lang w:val="en-US" w:eastAsia="zh-Hans"/>
        </w:rPr>
        <w:t>养成良好的学习习惯</w:t>
      </w:r>
      <w:r>
        <w:rPr>
          <w:rFonts w:hint="default"/>
          <w:lang w:eastAsia="zh-Hans"/>
        </w:rPr>
        <w:t>，</w:t>
      </w:r>
      <w:r>
        <w:rPr>
          <w:rFonts w:hint="eastAsia"/>
          <w:lang w:val="en-US" w:eastAsia="zh-Hans"/>
        </w:rPr>
        <w:t>形成质疑问难</w:t>
      </w:r>
      <w:r>
        <w:rPr>
          <w:rFonts w:hint="default"/>
          <w:lang w:eastAsia="zh-Hans"/>
        </w:rPr>
        <w:t>、</w:t>
      </w:r>
      <w:r>
        <w:rPr>
          <w:rFonts w:hint="eastAsia"/>
          <w:lang w:val="en-US" w:eastAsia="zh-Hans"/>
        </w:rPr>
        <w:t>自我反思和勇于探索的科学精神</w:t>
      </w:r>
      <w:r>
        <w:rPr>
          <w:rFonts w:hint="default"/>
          <w:lang w:eastAsia="zh-Hans"/>
        </w:rPr>
        <w:t>。</w:t>
      </w:r>
      <w:r>
        <w:rPr>
          <w:rFonts w:hint="eastAsia"/>
          <w:lang w:eastAsia="zh-Hans"/>
        </w:rPr>
        <w:t>”</w:t>
      </w:r>
    </w:p>
    <w:p>
      <w:pPr>
        <w:numPr>
          <w:ilvl w:val="0"/>
          <w:numId w:val="1"/>
        </w:numPr>
        <w:jc w:val="both"/>
        <w:rPr>
          <w:rFonts w:hint="eastAsia"/>
          <w:lang w:val="en-US" w:eastAsia="zh-Hans"/>
        </w:rPr>
      </w:pPr>
      <w:r>
        <w:rPr>
          <w:rFonts w:hint="eastAsia"/>
          <w:lang w:val="en-US" w:eastAsia="zh-Hans"/>
        </w:rPr>
        <w:t>构建了体现结构化特征的课程内容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eastAsia="zh-Hans"/>
        </w:rPr>
      </w:pPr>
      <w:r>
        <w:rPr>
          <w:rFonts w:hint="default"/>
          <w:lang w:eastAsia="zh-Hans"/>
        </w:rPr>
        <w:t>2022</w:t>
      </w:r>
      <w:r>
        <w:rPr>
          <w:rFonts w:hint="eastAsia"/>
          <w:lang w:val="en-US" w:eastAsia="zh-Hans"/>
        </w:rPr>
        <w:t>年版新课标为了更好的促进学生核心素养的养成</w:t>
      </w:r>
      <w:r>
        <w:rPr>
          <w:rFonts w:hint="default"/>
          <w:lang w:eastAsia="zh-Hans"/>
        </w:rPr>
        <w:t>，</w:t>
      </w:r>
      <w:r>
        <w:rPr>
          <w:rFonts w:hint="eastAsia"/>
          <w:lang w:val="en-US" w:eastAsia="zh-Hans"/>
        </w:rPr>
        <w:t>又进一步对各领域的主题进行了结构化调整</w:t>
      </w:r>
      <w:r>
        <w:rPr>
          <w:rFonts w:hint="default"/>
          <w:lang w:eastAsia="zh-Hans"/>
        </w:rPr>
        <w:t>。</w:t>
      </w:r>
      <w:r>
        <w:rPr>
          <w:rFonts w:hint="eastAsia"/>
          <w:lang w:val="en-US" w:eastAsia="zh-Hans"/>
        </w:rPr>
        <w:t>将“数与代数”领域原有的六个主题整合为“数与运算”“数量关系”两个主题</w:t>
      </w:r>
      <w:r>
        <w:rPr>
          <w:rFonts w:hint="default"/>
          <w:lang w:eastAsia="zh-Hans"/>
        </w:rPr>
        <w:t>；</w:t>
      </w:r>
      <w:r>
        <w:rPr>
          <w:rFonts w:hint="eastAsia"/>
          <w:lang w:val="en-US" w:eastAsia="zh-Hans"/>
        </w:rPr>
        <w:t>将“图形与几何”领域原有的四个主题整合为“图形的认识与测量”“图形的位置与运动”两个主题</w:t>
      </w:r>
      <w:r>
        <w:rPr>
          <w:rFonts w:hint="default"/>
          <w:lang w:eastAsia="zh-Hans"/>
        </w:rPr>
        <w:t>，</w:t>
      </w:r>
      <w:r>
        <w:rPr>
          <w:rFonts w:hint="eastAsia"/>
          <w:lang w:val="en-US" w:eastAsia="zh-Hans"/>
        </w:rPr>
        <w:t>从而表明数学概念的教学应当与概念的性质</w:t>
      </w:r>
      <w:r>
        <w:rPr>
          <w:rFonts w:hint="default"/>
          <w:lang w:eastAsia="zh-Hans"/>
        </w:rPr>
        <w:t>、</w:t>
      </w:r>
      <w:r>
        <w:rPr>
          <w:rFonts w:hint="eastAsia"/>
          <w:lang w:val="en-US" w:eastAsia="zh-Hans"/>
        </w:rPr>
        <w:t>运算或者关系融为一体</w:t>
      </w:r>
      <w:r>
        <w:rPr>
          <w:rFonts w:hint="default"/>
          <w:lang w:eastAsia="zh-Hans"/>
        </w:rPr>
        <w:t>；</w:t>
      </w:r>
      <w:r>
        <w:rPr>
          <w:rFonts w:hint="eastAsia"/>
          <w:lang w:val="en-US" w:eastAsia="zh-Hans"/>
        </w:rPr>
        <w:t>将“统计与概率领域原有的分类调整为“数据分类”</w:t>
      </w:r>
      <w:r>
        <w:rPr>
          <w:rFonts w:hint="default"/>
          <w:lang w:eastAsia="zh-Hans"/>
        </w:rPr>
        <w:t>，</w:t>
      </w:r>
      <w:r>
        <w:rPr>
          <w:rFonts w:hint="eastAsia"/>
          <w:lang w:val="en-US" w:eastAsia="zh-Hans"/>
        </w:rPr>
        <w:t>意在突出大数据时代对学生数据意识的培养</w:t>
      </w:r>
      <w:r>
        <w:rPr>
          <w:rFonts w:hint="default"/>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Hans"/>
        </w:rPr>
      </w:pPr>
      <w:r>
        <w:rPr>
          <w:rFonts w:hint="default"/>
          <w:lang w:eastAsia="zh-Hans"/>
        </w:rPr>
        <w:t>2022</w:t>
      </w:r>
      <w:r>
        <w:rPr>
          <w:rFonts w:hint="eastAsia"/>
          <w:lang w:val="en-US" w:eastAsia="zh-Hans"/>
        </w:rPr>
        <w:t>年版课标还对一些内容做了增删或调整</w:t>
      </w:r>
      <w:r>
        <w:rPr>
          <w:rFonts w:hint="default"/>
          <w:lang w:eastAsia="zh-Hans"/>
        </w:rPr>
        <w:t>，</w:t>
      </w:r>
      <w:r>
        <w:rPr>
          <w:rFonts w:hint="eastAsia"/>
          <w:lang w:val="en-US" w:eastAsia="zh-Hans"/>
        </w:rPr>
        <w:t>为了加强对基本概念的感悟和符号意识</w:t>
      </w:r>
      <w:r>
        <w:rPr>
          <w:rFonts w:hint="default"/>
          <w:lang w:eastAsia="zh-Hans"/>
        </w:rPr>
        <w:t>，</w:t>
      </w:r>
      <w:r>
        <w:rPr>
          <w:rFonts w:hint="eastAsia"/>
          <w:lang w:val="en-US" w:eastAsia="zh-Hans"/>
        </w:rPr>
        <w:t>小学阶段取消了“简易方程”</w:t>
      </w:r>
      <w:r>
        <w:rPr>
          <w:rFonts w:hint="default"/>
          <w:lang w:eastAsia="zh-Hans"/>
        </w:rPr>
        <w:t>，</w:t>
      </w:r>
      <w:r>
        <w:rPr>
          <w:rFonts w:hint="eastAsia"/>
          <w:lang w:val="en-US" w:eastAsia="zh-Hans"/>
        </w:rPr>
        <w:t>强化了“字母表示数”内容的学习</w:t>
      </w:r>
      <w:r>
        <w:rPr>
          <w:rFonts w:hint="default"/>
          <w:lang w:eastAsia="zh-Hans"/>
        </w:rPr>
        <w:t>；</w:t>
      </w:r>
      <w:r>
        <w:rPr>
          <w:rFonts w:hint="eastAsia"/>
          <w:lang w:val="en-US" w:eastAsia="zh-Hans"/>
        </w:rPr>
        <w:t>要求和加强学生数据意识的培养</w:t>
      </w:r>
      <w:r>
        <w:rPr>
          <w:rFonts w:hint="default"/>
          <w:lang w:eastAsia="zh-Hans"/>
        </w:rPr>
        <w:t>，</w:t>
      </w:r>
      <w:r>
        <w:rPr>
          <w:rFonts w:hint="eastAsia"/>
          <w:lang w:val="en-US" w:eastAsia="zh-Hans"/>
        </w:rPr>
        <w:t>将“百分数”的内容纳入“统计与概率”领域</w:t>
      </w:r>
      <w:r>
        <w:rPr>
          <w:rFonts w:hint="default"/>
          <w:lang w:eastAsia="zh-Hans"/>
        </w:rPr>
        <w:t>。</w:t>
      </w:r>
    </w:p>
    <w:p>
      <w:pPr>
        <w:numPr>
          <w:ilvl w:val="0"/>
          <w:numId w:val="1"/>
        </w:numPr>
        <w:jc w:val="both"/>
        <w:rPr>
          <w:rFonts w:hint="eastAsia"/>
          <w:lang w:val="en-US" w:eastAsia="zh-Hans"/>
        </w:rPr>
      </w:pPr>
      <w:r>
        <w:rPr>
          <w:rFonts w:hint="eastAsia"/>
          <w:lang w:val="en-US" w:eastAsia="zh-Hans"/>
        </w:rPr>
        <w:t>提出落实核心素养培育的教学建议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eastAsia="zh-Hans"/>
        </w:rPr>
      </w:pPr>
      <w:r>
        <w:rPr>
          <w:rFonts w:hint="default"/>
          <w:lang w:eastAsia="zh-Hans"/>
        </w:rPr>
        <w:t>2022</w:t>
      </w:r>
      <w:r>
        <w:rPr>
          <w:rFonts w:hint="eastAsia"/>
          <w:lang w:val="en-US" w:eastAsia="zh-Hans"/>
        </w:rPr>
        <w:t>年版新课标对各学段的每一个学习主题</w:t>
      </w:r>
      <w:r>
        <w:rPr>
          <w:rFonts w:hint="default"/>
          <w:lang w:eastAsia="zh-Hans"/>
        </w:rPr>
        <w:t>，</w:t>
      </w:r>
      <w:r>
        <w:rPr>
          <w:rFonts w:hint="eastAsia"/>
          <w:lang w:val="en-US" w:eastAsia="zh-Hans"/>
        </w:rPr>
        <w:t>都从内容要求</w:t>
      </w:r>
      <w:r>
        <w:rPr>
          <w:rFonts w:hint="default"/>
          <w:lang w:eastAsia="zh-Hans"/>
        </w:rPr>
        <w:t>、</w:t>
      </w:r>
      <w:r>
        <w:rPr>
          <w:rFonts w:hint="eastAsia"/>
          <w:lang w:val="en-US" w:eastAsia="zh-Hans"/>
        </w:rPr>
        <w:t>学业要求和教学提示三个方面进行表述</w:t>
      </w:r>
      <w:r>
        <w:rPr>
          <w:rFonts w:hint="default"/>
          <w:lang w:eastAsia="zh-Hans"/>
        </w:rPr>
        <w:t>。</w:t>
      </w:r>
      <w:r>
        <w:rPr>
          <w:rFonts w:hint="eastAsia"/>
          <w:lang w:val="en-US" w:eastAsia="zh-Hans"/>
        </w:rPr>
        <w:t>内容要求是对学习范围的表达</w:t>
      </w:r>
      <w:r>
        <w:rPr>
          <w:rFonts w:hint="default"/>
          <w:lang w:eastAsia="zh-Hans"/>
        </w:rPr>
        <w:t>，</w:t>
      </w:r>
      <w:r>
        <w:rPr>
          <w:rFonts w:hint="eastAsia"/>
          <w:lang w:val="en-US" w:eastAsia="zh-Hans"/>
        </w:rPr>
        <w:t>表达“学什么”</w:t>
      </w:r>
      <w:r>
        <w:rPr>
          <w:rFonts w:hint="default"/>
          <w:lang w:eastAsia="zh-Hans"/>
        </w:rPr>
        <w:t>；</w:t>
      </w:r>
      <w:r>
        <w:rPr>
          <w:rFonts w:hint="eastAsia"/>
          <w:lang w:val="en-US" w:eastAsia="zh-Hans"/>
        </w:rPr>
        <w:t>学业要求是对学习成都的表述</w:t>
      </w:r>
      <w:r>
        <w:rPr>
          <w:rFonts w:hint="default"/>
          <w:lang w:eastAsia="zh-Hans"/>
        </w:rPr>
        <w:t>，</w:t>
      </w:r>
      <w:r>
        <w:rPr>
          <w:rFonts w:hint="eastAsia"/>
          <w:lang w:val="en-US" w:eastAsia="zh-Hans"/>
        </w:rPr>
        <w:t>表达“学到什么”</w:t>
      </w:r>
      <w:r>
        <w:rPr>
          <w:rFonts w:hint="default"/>
          <w:lang w:eastAsia="zh-Hans"/>
        </w:rPr>
        <w:t>；</w:t>
      </w:r>
      <w:r>
        <w:rPr>
          <w:rFonts w:hint="eastAsia"/>
          <w:lang w:val="en-US" w:eastAsia="zh-Hans"/>
        </w:rPr>
        <w:t>教学提示是关于教学实施的意见</w:t>
      </w:r>
      <w:r>
        <w:rPr>
          <w:rFonts w:hint="default"/>
          <w:lang w:eastAsia="zh-Hans"/>
        </w:rPr>
        <w:t>，</w:t>
      </w:r>
      <w:r>
        <w:rPr>
          <w:rFonts w:hint="eastAsia"/>
          <w:lang w:val="en-US" w:eastAsia="zh-Hans"/>
        </w:rPr>
        <w:t>表达“怎样学”</w:t>
      </w:r>
      <w:r>
        <w:rPr>
          <w:rFonts w:hint="default"/>
          <w:lang w:eastAsia="zh-Hans"/>
        </w:rPr>
        <w:t>。</w:t>
      </w:r>
      <w:r>
        <w:rPr>
          <w:rFonts w:hint="eastAsia"/>
          <w:lang w:val="en-US" w:eastAsia="zh-Hans"/>
        </w:rPr>
        <w:t>三个方面的表述都融入了核心素养的表现</w:t>
      </w:r>
      <w:r>
        <w:rPr>
          <w:rFonts w:hint="default"/>
          <w:lang w:eastAsia="zh-Hans"/>
        </w:rPr>
        <w:t>，</w:t>
      </w:r>
      <w:r>
        <w:rPr>
          <w:rFonts w:hint="eastAsia"/>
          <w:lang w:val="en-US" w:eastAsia="zh-Hans"/>
        </w:rPr>
        <w:t>使得学习内容的要求与核心素养的达成有机融合</w:t>
      </w:r>
      <w:r>
        <w:rPr>
          <w:rFonts w:hint="default"/>
          <w:lang w:eastAsia="zh-Hans"/>
        </w:rPr>
        <w:t>。</w:t>
      </w:r>
      <w:r>
        <w:rPr>
          <w:rFonts w:hint="eastAsia"/>
          <w:lang w:val="en-US" w:eastAsia="zh-Hans"/>
        </w:rPr>
        <w:t>如第一学段“数与代数”主题的学业要求为</w:t>
      </w:r>
      <w:r>
        <w:rPr>
          <w:rFonts w:hint="default"/>
          <w:lang w:eastAsia="zh-Hans"/>
        </w:rPr>
        <w:t>：</w:t>
      </w:r>
      <w:r>
        <w:rPr>
          <w:rFonts w:hint="eastAsia"/>
          <w:lang w:eastAsia="zh-Hans"/>
        </w:rPr>
        <w:t>“</w:t>
      </w:r>
      <w:r>
        <w:rPr>
          <w:rFonts w:hint="eastAsia"/>
          <w:lang w:val="en-US" w:eastAsia="zh-Hans"/>
        </w:rPr>
        <w:t>能认</w:t>
      </w:r>
      <w:r>
        <w:rPr>
          <w:rFonts w:hint="default"/>
          <w:lang w:eastAsia="zh-Hans"/>
        </w:rPr>
        <w:t>、</w:t>
      </w:r>
      <w:r>
        <w:rPr>
          <w:rFonts w:hint="eastAsia"/>
          <w:lang w:val="en-US" w:eastAsia="zh-Hans"/>
        </w:rPr>
        <w:t>读</w:t>
      </w:r>
      <w:r>
        <w:rPr>
          <w:rFonts w:hint="default"/>
          <w:lang w:eastAsia="zh-Hans"/>
        </w:rPr>
        <w:t>、</w:t>
      </w:r>
      <w:r>
        <w:rPr>
          <w:rFonts w:hint="eastAsia"/>
          <w:lang w:val="en-US" w:eastAsia="zh-Hans"/>
        </w:rPr>
        <w:t>写万以内的数</w:t>
      </w:r>
      <w:r>
        <w:rPr>
          <w:rFonts w:hint="default"/>
          <w:lang w:eastAsia="zh-Hans"/>
        </w:rPr>
        <w:t>；</w:t>
      </w:r>
      <w:r>
        <w:rPr>
          <w:rFonts w:hint="eastAsia"/>
          <w:lang w:val="en-US" w:eastAsia="zh-Hans"/>
        </w:rPr>
        <w:t>能说出不同数位上的数表示的数值</w:t>
      </w:r>
      <w:r>
        <w:rPr>
          <w:rFonts w:hint="default"/>
          <w:lang w:eastAsia="zh-Hans"/>
        </w:rPr>
        <w:t>；</w:t>
      </w:r>
      <w:r>
        <w:rPr>
          <w:rFonts w:hint="eastAsia"/>
          <w:lang w:val="en-US" w:eastAsia="zh-Hans"/>
        </w:rPr>
        <w:t>能用符号表示数的大小关系</w:t>
      </w:r>
      <w:r>
        <w:rPr>
          <w:rFonts w:hint="default"/>
          <w:lang w:eastAsia="zh-Hans"/>
        </w:rPr>
        <w:t>，</w:t>
      </w:r>
      <w:r>
        <w:rPr>
          <w:rFonts w:hint="eastAsia"/>
          <w:lang w:val="en-US" w:eastAsia="zh-Hans"/>
        </w:rPr>
        <w:t>形成初步的数感和符号意识”不仅有知识技能方面的要求</w:t>
      </w:r>
      <w:r>
        <w:rPr>
          <w:rFonts w:hint="default"/>
          <w:lang w:eastAsia="zh-Hans"/>
        </w:rPr>
        <w:t>，</w:t>
      </w:r>
      <w:r>
        <w:rPr>
          <w:rFonts w:hint="eastAsia"/>
          <w:lang w:val="en-US" w:eastAsia="zh-Hans"/>
        </w:rPr>
        <w:t>还有核心素养达成的要求</w:t>
      </w:r>
      <w:r>
        <w:rPr>
          <w:rFonts w:hint="default"/>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Hans"/>
        </w:rPr>
      </w:pPr>
      <w:r>
        <w:rPr>
          <w:rFonts w:hint="default"/>
          <w:lang w:eastAsia="zh-Hans"/>
        </w:rPr>
        <w:t>2022</w:t>
      </w:r>
      <w:r>
        <w:rPr>
          <w:rFonts w:hint="eastAsia"/>
          <w:lang w:val="en-US" w:eastAsia="zh-Hans"/>
        </w:rPr>
        <w:t>年版课标的教学提示强调以核心素养为导向</w:t>
      </w:r>
      <w:r>
        <w:rPr>
          <w:rFonts w:hint="default"/>
          <w:lang w:eastAsia="zh-Hans"/>
        </w:rPr>
        <w:t>，</w:t>
      </w:r>
      <w:r>
        <w:rPr>
          <w:rFonts w:hint="eastAsia"/>
          <w:lang w:val="en-US" w:eastAsia="zh-Hans"/>
        </w:rPr>
        <w:t>阐述如何设计指向核心素养的课程目标</w:t>
      </w:r>
      <w:r>
        <w:rPr>
          <w:rFonts w:hint="default"/>
          <w:lang w:eastAsia="zh-Hans"/>
        </w:rPr>
        <w:t>，</w:t>
      </w:r>
      <w:r>
        <w:rPr>
          <w:rFonts w:hint="eastAsia"/>
          <w:lang w:val="en-US" w:eastAsia="zh-Hans"/>
        </w:rPr>
        <w:t>创设真实的情景</w:t>
      </w:r>
      <w:r>
        <w:rPr>
          <w:rFonts w:hint="default"/>
          <w:lang w:eastAsia="zh-Hans"/>
        </w:rPr>
        <w:t>，</w:t>
      </w:r>
      <w:r>
        <w:rPr>
          <w:rFonts w:hint="eastAsia"/>
          <w:lang w:val="en-US" w:eastAsia="zh-Hans"/>
        </w:rPr>
        <w:t>提出合适的问题</w:t>
      </w:r>
      <w:r>
        <w:rPr>
          <w:rFonts w:hint="default"/>
          <w:lang w:eastAsia="zh-Hans"/>
        </w:rPr>
        <w:t>，</w:t>
      </w:r>
      <w:r>
        <w:rPr>
          <w:rFonts w:hint="eastAsia"/>
          <w:lang w:val="en-US" w:eastAsia="zh-Hans"/>
        </w:rPr>
        <w:t>指出如何组织有效的教学活动</w:t>
      </w:r>
      <w:r>
        <w:rPr>
          <w:rFonts w:hint="default"/>
          <w:lang w:eastAsia="zh-Hans"/>
        </w:rPr>
        <w:t>，</w:t>
      </w:r>
      <w:r>
        <w:rPr>
          <w:rFonts w:hint="eastAsia"/>
          <w:lang w:val="en-US" w:eastAsia="zh-Hans"/>
        </w:rPr>
        <w:t>等等</w:t>
      </w:r>
      <w:r>
        <w:rPr>
          <w:rFonts w:hint="default"/>
          <w:lang w:eastAsia="zh-Hans"/>
        </w:rPr>
        <w:t>；</w:t>
      </w:r>
      <w:r>
        <w:rPr>
          <w:rFonts w:hint="eastAsia"/>
          <w:lang w:val="en-US" w:eastAsia="zh-Hans"/>
        </w:rPr>
        <w:t>强调以跨学科的主题或者项目活动为载体</w:t>
      </w:r>
      <w:r>
        <w:rPr>
          <w:rFonts w:hint="default"/>
          <w:lang w:eastAsia="zh-Hans"/>
        </w:rPr>
        <w:t>，</w:t>
      </w:r>
      <w:r>
        <w:rPr>
          <w:rFonts w:hint="eastAsia"/>
          <w:lang w:val="en-US" w:eastAsia="zh-Hans"/>
        </w:rPr>
        <w:t>促进信息技术与数学教学的融合</w:t>
      </w:r>
      <w:r>
        <w:rPr>
          <w:rFonts w:hint="default"/>
          <w:lang w:eastAsia="zh-Hans"/>
        </w:rPr>
        <w:t>，</w:t>
      </w:r>
      <w:r>
        <w:rPr>
          <w:rFonts w:hint="eastAsia"/>
          <w:lang w:val="en-US" w:eastAsia="zh-Hans"/>
        </w:rPr>
        <w:t>培养学生综合运用数学及其他学科的知识与方法解决知识问题的能力</w:t>
      </w:r>
      <w:r>
        <w:rPr>
          <w:rFonts w:hint="default"/>
          <w:lang w:eastAsia="zh-Hans"/>
        </w:rPr>
        <w:t>，</w:t>
      </w:r>
      <w:r>
        <w:rPr>
          <w:rFonts w:hint="eastAsia"/>
          <w:lang w:val="en-US" w:eastAsia="zh-Hans"/>
        </w:rPr>
        <w:t>培养学生的创新意识和应用能力</w:t>
      </w:r>
      <w:r>
        <w:rPr>
          <w:rFonts w:hint="default"/>
          <w:lang w:eastAsia="zh-Hans"/>
        </w:rPr>
        <w:t>。</w:t>
      </w:r>
    </w:p>
    <w:p>
      <w:pPr>
        <w:numPr>
          <w:ilvl w:val="0"/>
          <w:numId w:val="1"/>
        </w:numPr>
        <w:jc w:val="both"/>
        <w:rPr>
          <w:rFonts w:hint="eastAsia"/>
          <w:lang w:val="en-US" w:eastAsia="zh-Hans"/>
        </w:rPr>
      </w:pPr>
      <w:r>
        <w:rPr>
          <w:rFonts w:hint="eastAsia"/>
          <w:lang w:val="en-US" w:eastAsia="zh-Hans"/>
        </w:rPr>
        <w:t>建构了指向核心素养的评价体系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eastAsia="zh-Hans"/>
        </w:rPr>
      </w:pPr>
      <w:r>
        <w:rPr>
          <w:rFonts w:hint="default"/>
          <w:lang w:eastAsia="zh-Hans"/>
        </w:rPr>
        <w:t>2022</w:t>
      </w:r>
      <w:r>
        <w:rPr>
          <w:rFonts w:hint="eastAsia"/>
          <w:lang w:val="en-US" w:eastAsia="zh-Hans"/>
        </w:rPr>
        <w:t>年版新课标通过“学业质量”“评价建议”部分阐述与评价相关的内容</w:t>
      </w:r>
      <w:r>
        <w:rPr>
          <w:rFonts w:hint="default"/>
          <w:lang w:eastAsia="zh-Hans"/>
        </w:rPr>
        <w:t>。</w:t>
      </w:r>
      <w:r>
        <w:rPr>
          <w:rFonts w:hint="eastAsia"/>
          <w:lang w:val="en-US" w:eastAsia="zh-Hans"/>
        </w:rPr>
        <w:t>学业质量以核心素养的学段表现为依据</w:t>
      </w:r>
      <w:r>
        <w:rPr>
          <w:rFonts w:hint="default"/>
          <w:lang w:eastAsia="zh-Hans"/>
        </w:rPr>
        <w:t>，</w:t>
      </w:r>
      <w:r>
        <w:rPr>
          <w:rFonts w:hint="eastAsia"/>
          <w:lang w:val="en-US" w:eastAsia="zh-Hans"/>
        </w:rPr>
        <w:t>以结构化的数学内容主题为载体</w:t>
      </w:r>
      <w:r>
        <w:rPr>
          <w:rFonts w:hint="default"/>
          <w:lang w:eastAsia="zh-Hans"/>
        </w:rPr>
        <w:t>，</w:t>
      </w:r>
      <w:r>
        <w:rPr>
          <w:rFonts w:hint="eastAsia"/>
          <w:lang w:val="en-US" w:eastAsia="zh-Hans"/>
        </w:rPr>
        <w:t>利用不同水平的情景和活动方式</w:t>
      </w:r>
      <w:r>
        <w:rPr>
          <w:rFonts w:hint="default"/>
          <w:lang w:eastAsia="zh-Hans"/>
        </w:rPr>
        <w:t>，</w:t>
      </w:r>
      <w:r>
        <w:rPr>
          <w:rFonts w:hint="eastAsia"/>
          <w:lang w:val="en-US" w:eastAsia="zh-Hans"/>
        </w:rPr>
        <w:t>对不同学段学生的学业水平提出要求</w:t>
      </w:r>
      <w:r>
        <w:rPr>
          <w:rFonts w:hint="default"/>
          <w:lang w:eastAsia="zh-Hans"/>
        </w:rPr>
        <w:t>。</w:t>
      </w:r>
      <w:r>
        <w:rPr>
          <w:rFonts w:hint="eastAsia"/>
          <w:lang w:val="en-US" w:eastAsia="zh-Hans"/>
        </w:rPr>
        <w:t>特别注重“四基”与核心素养的一致性</w:t>
      </w:r>
      <w:r>
        <w:rPr>
          <w:rFonts w:hint="default"/>
          <w:lang w:eastAsia="zh-Hans"/>
        </w:rPr>
        <w:t>，</w:t>
      </w:r>
      <w:r>
        <w:rPr>
          <w:rFonts w:hint="eastAsia"/>
          <w:lang w:val="en-US" w:eastAsia="zh-Hans"/>
        </w:rPr>
        <w:t>体现不同学段学生在知识技能</w:t>
      </w:r>
      <w:r>
        <w:rPr>
          <w:rFonts w:hint="default"/>
          <w:lang w:eastAsia="zh-Hans"/>
        </w:rPr>
        <w:t>、</w:t>
      </w:r>
      <w:r>
        <w:rPr>
          <w:rFonts w:hint="eastAsia"/>
          <w:lang w:val="en-US" w:eastAsia="zh-Hans"/>
        </w:rPr>
        <w:t>数学思想</w:t>
      </w:r>
      <w:r>
        <w:rPr>
          <w:rFonts w:hint="default"/>
          <w:lang w:eastAsia="zh-Hans"/>
        </w:rPr>
        <w:t>、</w:t>
      </w:r>
      <w:r>
        <w:rPr>
          <w:rFonts w:hint="eastAsia"/>
          <w:lang w:val="en-US" w:eastAsia="zh-Hans"/>
        </w:rPr>
        <w:t>数学活动经验以及核心素养方面的发展水平</w:t>
      </w:r>
      <w:r>
        <w:rPr>
          <w:rFonts w:hint="default"/>
          <w:lang w:eastAsia="zh-Hans"/>
        </w:rPr>
        <w:t>。</w:t>
      </w:r>
      <w:r>
        <w:rPr>
          <w:rFonts w:hint="eastAsia"/>
          <w:lang w:eastAsia="zh-Hans"/>
        </w:rPr>
        <w:t>“</w:t>
      </w:r>
      <w:r>
        <w:rPr>
          <w:rFonts w:hint="eastAsia"/>
          <w:lang w:val="en-US" w:eastAsia="zh-Hans"/>
        </w:rPr>
        <w:t>评价建议</w:t>
      </w:r>
      <w:r>
        <w:rPr>
          <w:rFonts w:hint="eastAsia"/>
          <w:lang w:eastAsia="zh-Hans"/>
        </w:rPr>
        <w:t>”</w:t>
      </w:r>
      <w:r>
        <w:rPr>
          <w:rFonts w:hint="eastAsia"/>
          <w:lang w:val="en-US" w:eastAsia="zh-Hans"/>
        </w:rPr>
        <w:t>提出了形式丰富</w:t>
      </w:r>
      <w:r>
        <w:rPr>
          <w:rFonts w:hint="default"/>
          <w:lang w:eastAsia="zh-Hans"/>
        </w:rPr>
        <w:t>、</w:t>
      </w:r>
      <w:r>
        <w:rPr>
          <w:rFonts w:hint="eastAsia"/>
          <w:lang w:val="en-US" w:eastAsia="zh-Hans"/>
        </w:rPr>
        <w:t>维度多元</w:t>
      </w:r>
      <w:r>
        <w:rPr>
          <w:rFonts w:hint="default"/>
          <w:lang w:eastAsia="zh-Hans"/>
        </w:rPr>
        <w:t>、</w:t>
      </w:r>
      <w:r>
        <w:rPr>
          <w:rFonts w:hint="eastAsia"/>
          <w:lang w:val="en-US" w:eastAsia="zh-Hans"/>
        </w:rPr>
        <w:t>主体多样的评价方式</w:t>
      </w:r>
      <w:r>
        <w:rPr>
          <w:rFonts w:hint="default"/>
          <w:lang w:eastAsia="zh-Hans"/>
        </w:rPr>
        <w:t>，</w:t>
      </w:r>
      <w:r>
        <w:rPr>
          <w:rFonts w:hint="eastAsia"/>
          <w:lang w:val="en-US" w:eastAsia="zh-Hans"/>
        </w:rPr>
        <w:t>以及评价结果运用等方面的具体要求</w:t>
      </w:r>
      <w:r>
        <w:rPr>
          <w:rFonts w:hint="default"/>
          <w:lang w:eastAsia="zh-Hans"/>
        </w:rPr>
        <w:t>，</w:t>
      </w:r>
      <w:r>
        <w:rPr>
          <w:rFonts w:hint="eastAsia"/>
          <w:lang w:val="en-US" w:eastAsia="zh-Hans"/>
        </w:rPr>
        <w:t>强调建立与核心素养一致的命题规划和方法</w:t>
      </w:r>
      <w:r>
        <w:rPr>
          <w:rFonts w:hint="default"/>
          <w:lang w:eastAsia="zh-Hans"/>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Hans"/>
        </w:rPr>
      </w:pPr>
      <w:r>
        <w:rPr>
          <w:rFonts w:hint="eastAsia"/>
          <w:lang w:val="en-US" w:eastAsia="zh-Hans"/>
        </w:rPr>
        <w:t>总之</w:t>
      </w:r>
      <w:r>
        <w:rPr>
          <w:rFonts w:hint="default"/>
          <w:lang w:eastAsia="zh-Hans"/>
        </w:rPr>
        <w:t>，2022</w:t>
      </w:r>
      <w:r>
        <w:rPr>
          <w:rFonts w:hint="eastAsia"/>
          <w:lang w:val="en-US" w:eastAsia="zh-Hans"/>
        </w:rPr>
        <w:t>年版课标的颁布和实施对义务教育阶段的数学教学既提出新挑战</w:t>
      </w:r>
      <w:r>
        <w:rPr>
          <w:rFonts w:hint="default"/>
          <w:lang w:eastAsia="zh-Hans"/>
        </w:rPr>
        <w:t>，</w:t>
      </w:r>
      <w:r>
        <w:rPr>
          <w:rFonts w:hint="eastAsia"/>
          <w:lang w:val="en-US" w:eastAsia="zh-Hans"/>
        </w:rPr>
        <w:t>也提供了深入研究和实践新课程理念的良好契机</w:t>
      </w:r>
      <w:r>
        <w:rPr>
          <w:rFonts w:hint="default"/>
          <w:lang w:eastAsia="zh-Hans"/>
        </w:rPr>
        <w:t>，</w:t>
      </w:r>
      <w:r>
        <w:rPr>
          <w:rFonts w:hint="eastAsia"/>
          <w:lang w:val="en-US" w:eastAsia="zh-Hans"/>
        </w:rPr>
        <w:t>必将在全面提升学生核心素养的同时</w:t>
      </w:r>
      <w:r>
        <w:rPr>
          <w:rFonts w:hint="default"/>
          <w:lang w:eastAsia="zh-Hans"/>
        </w:rPr>
        <w:t>，</w:t>
      </w:r>
      <w:r>
        <w:rPr>
          <w:rFonts w:hint="eastAsia"/>
          <w:lang w:val="en-US" w:eastAsia="zh-Hans"/>
        </w:rPr>
        <w:t>促进中小学数学教师的专业发展</w:t>
      </w:r>
      <w:r>
        <w:rPr>
          <w:rFonts w:hint="default"/>
          <w:lang w:eastAsia="zh-Hans"/>
        </w:rPr>
        <w:t>，</w:t>
      </w:r>
      <w:r>
        <w:rPr>
          <w:rFonts w:hint="eastAsia"/>
          <w:lang w:val="en-US" w:eastAsia="zh-Hans"/>
        </w:rPr>
        <w:t>以及义务教育阶段数学教育改革的整体深化</w:t>
      </w:r>
      <w:r>
        <w:rPr>
          <w:rFonts w:hint="default"/>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05FC"/>
    <w:multiLevelType w:val="singleLevel"/>
    <w:tmpl w:val="627905F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E5D11"/>
    <w:rsid w:val="77FE5D11"/>
    <w:rsid w:val="EEFF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2022-05-09T20:04:00Z</dcterms:created>
  <dc:creator>liuhuiyuan</dc:creator>
  <cp:lastModifiedBy>liuhuiyuan</cp:lastModifiedBy>
  <dcterms:modified xsi:type="dcterms:W3CDTF">2022-05-09T22:13:11Z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