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《在&lt;人民报&gt;创刊纪念会上的演说》《在马克思墓前的讲话》教学反思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两篇文章是我有点害怕拿来上课的文章，一是因为自身对于马克思、恩格斯的思想和事迹了解甚少；二是因为悉知这两位伟人形象过于崇高，担心也许有些地方解读不到位，有损两位的形象或显露自己的无知。在十分忐忑的纠结过程中，还是在本周把两篇文章上完了，上课流程如下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，为了带领学生一起了解马克思其人，及其所从事的事业到底是怎样的行为和表现，我播放了马克思200周年纪录片《马克思的一生》，并选择在5月5日，即马克思诞辰204周年纪念日这一天上课，以引起学生的兴趣；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接着，和学生一起阅读原文，圈点勾画并解析重要语句，并划分两篇文章的段落结构和逻辑层次。《在&lt;人民报&gt;创刊纪念会上的演说》这篇文章，其实对我们学校的学生来说理解起来还是很有些难度的，需要条分缕析式的引导性阅读；《在马克思墓前的讲话》就相对简单一点，重点放在对语言表达效果的鉴赏上；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后，两篇文章都属于演讲稿，都运用了一定的演讲技巧，比如这两篇文章都充分关注到了听众的心理状态，在语言表达上使用了很多生动的修辞，且句与句之间用了很多逻辑关系强烈的逻辑辞，虽然课本上只有文字，但通过文字却可以感受到马克思坚定的语气和必胜的信心，能感受到恩格斯欲言又止的哀痛和惋惜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两篇文章上下来，自我感觉单元主题的导向性相对比较清晰了，从视频的铺垫，到对马克思、恩格斯事业的性质的理解和评价，以及对他们德行的评价和总结，还是比较充分的。但是，对于演讲稿的特点、演讲技巧的总结，以及演讲辞的撰写没有后续的拓展和补充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kMTU2Y2IzMGFhZmQ3OGQ0ZTI1ZGQ0YmI3ZTljMjMifQ=="/>
  </w:docVars>
  <w:rsids>
    <w:rsidRoot w:val="7B7C6224"/>
    <w:rsid w:val="369658A7"/>
    <w:rsid w:val="53C9600E"/>
    <w:rsid w:val="6E7A5936"/>
    <w:rsid w:val="7B7C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534</Words>
  <Characters>538</Characters>
  <Lines>0</Lines>
  <Paragraphs>0</Paragraphs>
  <TotalTime>13</TotalTime>
  <ScaleCrop>false</ScaleCrop>
  <LinksUpToDate>false</LinksUpToDate>
  <CharactersWithSpaces>538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2022-05-07T04:11:00Z</dcterms:created>
  <dc:creator>福禄肥</dc:creator>
  <cp:lastModifiedBy>福禄肥</cp:lastModifiedBy>
  <dcterms:modified xsi:type="dcterms:W3CDTF">2022-05-07T06:40:05Z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83BB7AE8D97F4B76B0253AA1C5B96945</vt:lpwstr>
  </property>
</Properties>
</file>