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420" w:firstLineChars="0"/>
        <w:jc w:val="center"/>
        <w:rPr>
          <w:rFonts w:hint="eastAsia"/>
          <w:b w:val="0"/>
          <w:bCs w:val="0"/>
          <w:sz w:val="24"/>
          <w:szCs w:val="24"/>
          <w:lang w:val="en-US" w:eastAsia="zh-CN"/>
        </w:rPr>
      </w:pPr>
      <w:r>
        <w:rPr>
          <w:rFonts w:hint="eastAsia"/>
          <w:b w:val="0"/>
          <w:bCs w:val="0"/>
          <w:sz w:val="24"/>
          <w:szCs w:val="24"/>
          <w:lang w:val="en-US" w:eastAsia="zh-CN"/>
        </w:rPr>
        <w:t>引自主之趣，享签到之乐</w:t>
      </w:r>
    </w:p>
    <w:p>
      <w:pPr>
        <w:keepNext w:val="0"/>
        <w:keepLines w:val="0"/>
        <w:widowControl/>
        <w:suppressLineNumbers w:val="0"/>
        <w:ind w:firstLine="420" w:firstLineChars="0"/>
        <w:jc w:val="right"/>
        <w:rPr>
          <w:rFonts w:hint="default"/>
          <w:b w:val="0"/>
          <w:bCs w:val="0"/>
          <w:sz w:val="24"/>
          <w:szCs w:val="24"/>
          <w:lang w:val="en-US" w:eastAsia="zh-CN"/>
        </w:rPr>
      </w:pPr>
      <w:r>
        <w:rPr>
          <w:rFonts w:hint="eastAsia"/>
          <w:b w:val="0"/>
          <w:bCs w:val="0"/>
          <w:sz w:val="24"/>
          <w:szCs w:val="24"/>
          <w:lang w:val="en-US" w:eastAsia="zh-CN"/>
        </w:rPr>
        <w:t>——自主生活课题组第五次活动</w:t>
      </w:r>
    </w:p>
    <w:p>
      <w:pPr>
        <w:keepNext w:val="0"/>
        <w:keepLines w:val="0"/>
        <w:widowControl/>
        <w:suppressLineNumbers w:val="0"/>
        <w:ind w:firstLine="420" w:firstLineChars="0"/>
        <w:jc w:val="left"/>
        <w:rPr>
          <w:rFonts w:hint="eastAsia"/>
          <w:b w:val="0"/>
          <w:bCs w:val="0"/>
          <w:sz w:val="24"/>
          <w:szCs w:val="24"/>
          <w:lang w:val="en-US" w:eastAsia="zh-CN"/>
        </w:rPr>
      </w:pPr>
      <w:r>
        <w:rPr>
          <w:rFonts w:hint="eastAsia"/>
          <w:b w:val="0"/>
          <w:bCs w:val="0"/>
          <w:sz w:val="24"/>
          <w:szCs w:val="24"/>
          <w:lang w:val="en-US" w:eastAsia="zh-CN"/>
        </w:rPr>
        <w:t>为了持续推进</w:t>
      </w:r>
      <w:r>
        <w:rPr>
          <w:rFonts w:hint="eastAsia"/>
          <w:b w:val="0"/>
          <w:bCs w:val="0"/>
          <w:sz w:val="24"/>
          <w:szCs w:val="24"/>
        </w:rPr>
        <w:t>儿童自我服务、自我管理</w:t>
      </w:r>
      <w:r>
        <w:rPr>
          <w:rFonts w:hint="eastAsia"/>
          <w:b w:val="0"/>
          <w:bCs w:val="0"/>
          <w:sz w:val="24"/>
          <w:szCs w:val="24"/>
          <w:lang w:val="en-US" w:eastAsia="zh-CN"/>
        </w:rPr>
        <w:t>的发展，以课程的思路去解决生活问题，我园紧紧跟随江苏省课程游戏化项目的实施，不断支持鼓励幼儿自主生活，春江幼儿园自主生活课题组成员于2022年4月28日下午开展了小班幼儿自主签到课程的课题组活动。</w:t>
      </w:r>
    </w:p>
    <w:p>
      <w:pPr>
        <w:keepNext w:val="0"/>
        <w:keepLines w:val="0"/>
        <w:widowControl/>
        <w:suppressLineNumbers w:val="0"/>
        <w:ind w:firstLine="420" w:firstLineChars="0"/>
        <w:jc w:val="left"/>
        <w:rPr>
          <w:rFonts w:hint="eastAsia"/>
          <w:b w:val="0"/>
          <w:bCs w:val="0"/>
          <w:sz w:val="24"/>
          <w:szCs w:val="24"/>
          <w:lang w:val="en-US" w:eastAsia="zh-CN"/>
        </w:rPr>
      </w:pPr>
      <w:r>
        <w:rPr>
          <w:rFonts w:hint="eastAsia"/>
          <w:b w:val="0"/>
          <w:bCs w:val="0"/>
          <w:sz w:val="24"/>
          <w:szCs w:val="24"/>
          <w:lang w:val="en-US" w:eastAsia="zh-CN"/>
        </w:rPr>
        <w:t>阶段一：趣味签到，快乐教学。</w:t>
      </w:r>
    </w:p>
    <w:p>
      <w:pPr>
        <w:keepNext w:val="0"/>
        <w:keepLines w:val="0"/>
        <w:widowControl/>
        <w:suppressLineNumbers w:val="0"/>
        <w:ind w:firstLine="420" w:firstLineChars="0"/>
        <w:jc w:val="left"/>
        <w:rPr>
          <w:rFonts w:hint="default"/>
          <w:b w:val="0"/>
          <w:bCs w:val="0"/>
          <w:sz w:val="24"/>
          <w:szCs w:val="24"/>
          <w:lang w:val="en-US" w:eastAsia="zh-CN"/>
        </w:rPr>
      </w:pPr>
      <w:r>
        <w:rPr>
          <w:rFonts w:hint="eastAsia" w:ascii="宋体" w:hAnsi="宋体" w:cs="宋体"/>
          <w:b w:val="0"/>
          <w:bCs w:val="0"/>
          <w:sz w:val="24"/>
          <w:szCs w:val="24"/>
          <w:lang w:val="en-US" w:eastAsia="zh-CN"/>
        </w:rPr>
        <w:t>此次集体教学活动由于丽君老师执教，她根据班级自主签到下生发了一节数学《长长的指针指向哪》，采用趣味数学活动，让幼儿初步</w:t>
      </w:r>
      <w:r>
        <w:rPr>
          <w:rFonts w:hint="eastAsia" w:ascii="宋体" w:hAnsi="宋体" w:eastAsia="宋体" w:cs="宋体"/>
          <w:b w:val="0"/>
          <w:bCs w:val="0"/>
          <w:kern w:val="0"/>
          <w:sz w:val="24"/>
          <w:szCs w:val="24"/>
          <w:lang w:val="en-US" w:eastAsia="zh-CN"/>
        </w:rPr>
        <w:t>了解在签到中</w:t>
      </w:r>
      <w:r>
        <w:rPr>
          <w:rFonts w:hint="eastAsia" w:ascii="宋体" w:hAnsi="宋体" w:eastAsia="宋体" w:cs="宋体"/>
          <w:b w:val="0"/>
          <w:bCs w:val="0"/>
          <w:color w:val="000000"/>
          <w:kern w:val="0"/>
          <w:sz w:val="24"/>
          <w:szCs w:val="24"/>
          <w:lang w:val="en-US" w:eastAsia="zh-CN"/>
        </w:rPr>
        <w:t>长长的针</w:t>
      </w:r>
      <w:r>
        <w:rPr>
          <w:rFonts w:hint="eastAsia" w:ascii="宋体" w:hAnsi="宋体" w:eastAsia="宋体" w:cs="宋体"/>
          <w:b w:val="0"/>
          <w:bCs w:val="0"/>
          <w:kern w:val="0"/>
          <w:sz w:val="24"/>
          <w:szCs w:val="24"/>
          <w:lang w:val="en-US" w:eastAsia="zh-CN"/>
        </w:rPr>
        <w:t>指向不同部分所代表的含义，萌发按时来园的意识，养成良好的作息习惯，课题组成员们积极发言，肯定于老师创新教学，结合幼儿一日生活，积极支持幼儿自主签到的动态发展。</w:t>
      </w:r>
    </w:p>
    <w:p>
      <w:pPr>
        <w:keepNext w:val="0"/>
        <w:keepLines w:val="0"/>
        <w:widowControl/>
        <w:suppressLineNumbers w:val="0"/>
        <w:ind w:firstLine="420" w:firstLineChars="0"/>
        <w:jc w:val="left"/>
        <w:rPr>
          <w:rFonts w:hint="eastAsia"/>
          <w:b w:val="0"/>
          <w:bCs w:val="0"/>
          <w:sz w:val="24"/>
          <w:szCs w:val="24"/>
          <w:lang w:val="en-US" w:eastAsia="zh-CN"/>
        </w:rPr>
      </w:pPr>
    </w:p>
    <w:p>
      <w:pPr>
        <w:keepNext w:val="0"/>
        <w:keepLines w:val="0"/>
        <w:widowControl/>
        <w:suppressLineNumbers w:val="0"/>
        <w:ind w:firstLine="420" w:firstLineChars="0"/>
        <w:jc w:val="left"/>
        <w:rPr>
          <w:rFonts w:hint="eastAsia"/>
          <w:b w:val="0"/>
          <w:bCs w:val="0"/>
          <w:sz w:val="24"/>
          <w:szCs w:val="24"/>
          <w:lang w:val="en-US" w:eastAsia="zh-CN"/>
        </w:rPr>
      </w:pPr>
      <w:r>
        <w:rPr>
          <w:rFonts w:hint="eastAsia"/>
          <w:b w:val="0"/>
          <w:bCs w:val="0"/>
          <w:sz w:val="24"/>
          <w:szCs w:val="24"/>
          <w:lang w:val="en-US" w:eastAsia="zh-CN"/>
        </w:rPr>
        <w:t>阶段二：乐高签到，让幼儿成长看得见</w:t>
      </w:r>
    </w:p>
    <w:p>
      <w:pPr>
        <w:keepNext w:val="0"/>
        <w:keepLines w:val="0"/>
        <w:widowControl/>
        <w:suppressLineNumbers w:val="0"/>
        <w:ind w:firstLine="420" w:firstLineChars="0"/>
        <w:jc w:val="left"/>
        <w:rPr>
          <w:rFonts w:hint="default"/>
          <w:b w:val="0"/>
          <w:bCs w:val="0"/>
          <w:sz w:val="24"/>
          <w:szCs w:val="24"/>
          <w:lang w:val="en-US" w:eastAsia="zh-CN"/>
        </w:rPr>
      </w:pPr>
      <w:r>
        <w:rPr>
          <w:rFonts w:hint="eastAsia"/>
          <w:b w:val="0"/>
          <w:bCs w:val="0"/>
          <w:sz w:val="24"/>
          <w:szCs w:val="24"/>
          <w:lang w:val="en-US" w:eastAsia="zh-CN"/>
        </w:rPr>
        <w:t>徐媛媛老师分享本班乐高签到的课程故事，明晰</w:t>
      </w:r>
      <w:r>
        <w:rPr>
          <w:rFonts w:hint="default"/>
          <w:b w:val="0"/>
          <w:bCs w:val="0"/>
          <w:color w:val="auto"/>
          <w:sz w:val="24"/>
          <w:szCs w:val="24"/>
          <w:lang w:val="en-US" w:eastAsia="zh-CN"/>
        </w:rPr>
        <w:t>晨间签到</w:t>
      </w:r>
      <w:r>
        <w:rPr>
          <w:rFonts w:hint="eastAsia"/>
          <w:b w:val="0"/>
          <w:bCs w:val="0"/>
          <w:color w:val="auto"/>
          <w:sz w:val="24"/>
          <w:szCs w:val="24"/>
          <w:lang w:val="en-US" w:eastAsia="zh-CN"/>
        </w:rPr>
        <w:t>的活动价值</w:t>
      </w:r>
      <w:r>
        <w:rPr>
          <w:rFonts w:hint="default"/>
          <w:b w:val="0"/>
          <w:bCs w:val="0"/>
          <w:color w:val="auto"/>
          <w:sz w:val="24"/>
          <w:szCs w:val="24"/>
          <w:lang w:val="en-US" w:eastAsia="zh-CN"/>
        </w:rPr>
        <w:t>，作为幼儿进入活动室的第一道程序，早已成为一门课程来支持幼儿的自我管理</w:t>
      </w:r>
      <w:r>
        <w:rPr>
          <w:rFonts w:hint="eastAsia"/>
          <w:b w:val="0"/>
          <w:bCs w:val="0"/>
          <w:color w:val="auto"/>
          <w:sz w:val="24"/>
          <w:szCs w:val="24"/>
          <w:lang w:val="en-US" w:eastAsia="zh-CN"/>
        </w:rPr>
        <w:t>，徐老师班级的</w:t>
      </w:r>
      <w:r>
        <w:rPr>
          <w:rFonts w:hint="default"/>
          <w:b w:val="0"/>
          <w:bCs w:val="0"/>
          <w:color w:val="auto"/>
          <w:sz w:val="24"/>
          <w:szCs w:val="24"/>
          <w:lang w:val="en-US" w:eastAsia="zh-CN"/>
        </w:rPr>
        <w:t>晨间签到从一开始的教师预设到幼儿自己</w:t>
      </w:r>
      <w:r>
        <w:rPr>
          <w:rFonts w:hint="eastAsia"/>
          <w:b w:val="0"/>
          <w:bCs w:val="0"/>
          <w:color w:val="auto"/>
          <w:sz w:val="24"/>
          <w:szCs w:val="24"/>
          <w:lang w:val="en-US" w:eastAsia="zh-CN"/>
        </w:rPr>
        <w:t>发现问题、解决问题</w:t>
      </w:r>
      <w:r>
        <w:rPr>
          <w:rFonts w:hint="default"/>
          <w:b w:val="0"/>
          <w:bCs w:val="0"/>
          <w:color w:val="auto"/>
          <w:sz w:val="24"/>
          <w:szCs w:val="24"/>
          <w:lang w:val="en-US" w:eastAsia="zh-CN"/>
        </w:rPr>
        <w:t>，</w:t>
      </w:r>
      <w:r>
        <w:rPr>
          <w:rFonts w:hint="eastAsia"/>
          <w:b w:val="0"/>
          <w:bCs w:val="0"/>
          <w:color w:val="auto"/>
          <w:sz w:val="24"/>
          <w:szCs w:val="24"/>
          <w:lang w:val="en-US" w:eastAsia="zh-CN"/>
        </w:rPr>
        <w:t>让小班幼儿在自主签到中获得学习，该课程活动</w:t>
      </w:r>
      <w:r>
        <w:rPr>
          <w:rFonts w:hint="default"/>
          <w:b w:val="0"/>
          <w:bCs w:val="0"/>
          <w:color w:val="auto"/>
          <w:sz w:val="24"/>
          <w:szCs w:val="24"/>
          <w:lang w:val="en-US" w:eastAsia="zh-CN"/>
        </w:rPr>
        <w:t>融合了健康、语言、数学、艺术、社会等领域目标，鼓励幼儿运用多种感官参与，在观察、操作、表达中，学会关心他人，萌发责任意识，逐步建立归属感</w:t>
      </w:r>
      <w:r>
        <w:rPr>
          <w:rFonts w:hint="eastAsia"/>
          <w:b w:val="0"/>
          <w:bCs w:val="0"/>
          <w:color w:val="auto"/>
          <w:sz w:val="24"/>
          <w:szCs w:val="24"/>
          <w:lang w:val="en-US" w:eastAsia="zh-CN"/>
        </w:rPr>
        <w:t>，同时也让教师们不断深入挖掘自主签到背后的价值。</w:t>
      </w:r>
    </w:p>
    <w:p>
      <w:pPr>
        <w:keepNext w:val="0"/>
        <w:keepLines w:val="0"/>
        <w:widowControl/>
        <w:suppressLineNumbers w:val="0"/>
        <w:ind w:firstLine="420" w:firstLineChars="0"/>
        <w:jc w:val="left"/>
        <w:rPr>
          <w:rFonts w:hint="eastAsia"/>
          <w:b w:val="0"/>
          <w:bCs w:val="0"/>
          <w:color w:val="auto"/>
          <w:sz w:val="24"/>
          <w:szCs w:val="24"/>
          <w:lang w:val="en-US" w:eastAsia="zh-CN"/>
        </w:rPr>
      </w:pPr>
    </w:p>
    <w:p>
      <w:pPr>
        <w:keepNext w:val="0"/>
        <w:keepLines w:val="0"/>
        <w:widowControl/>
        <w:suppressLineNumbers w:val="0"/>
        <w:ind w:firstLine="420" w:firstLineChars="0"/>
        <w:jc w:val="left"/>
        <w:rPr>
          <w:rFonts w:hint="default"/>
          <w:b w:val="0"/>
          <w:bCs w:val="0"/>
          <w:color w:val="auto"/>
          <w:sz w:val="24"/>
          <w:szCs w:val="24"/>
          <w:lang w:val="en-US" w:eastAsia="zh-CN"/>
        </w:rPr>
      </w:pPr>
      <w:r>
        <w:rPr>
          <w:rFonts w:hint="eastAsia"/>
          <w:b w:val="0"/>
          <w:bCs w:val="0"/>
          <w:color w:val="auto"/>
          <w:sz w:val="24"/>
          <w:szCs w:val="24"/>
          <w:lang w:val="en-US" w:eastAsia="zh-CN"/>
        </w:rPr>
        <w:t>阶段三：沙龙研讨，深入挖掘自主签到</w:t>
      </w:r>
    </w:p>
    <w:p>
      <w:pPr>
        <w:keepNext w:val="0"/>
        <w:keepLines w:val="0"/>
        <w:widowControl/>
        <w:suppressLineNumbers w:val="0"/>
        <w:ind w:firstLine="420" w:firstLineChars="0"/>
        <w:jc w:val="left"/>
        <w:rPr>
          <w:rFonts w:hint="eastAsia"/>
          <w:b w:val="0"/>
          <w:bCs w:val="0"/>
          <w:color w:val="auto"/>
          <w:sz w:val="24"/>
          <w:szCs w:val="24"/>
          <w:lang w:val="en-US" w:eastAsia="zh-CN"/>
        </w:rPr>
      </w:pPr>
      <w:bookmarkStart w:id="0" w:name="_GoBack"/>
      <w:bookmarkEnd w:id="0"/>
      <w:r>
        <w:rPr>
          <w:rFonts w:hint="eastAsia"/>
          <w:b w:val="0"/>
          <w:bCs w:val="0"/>
          <w:color w:val="auto"/>
          <w:sz w:val="24"/>
          <w:szCs w:val="24"/>
          <w:lang w:val="en-US" w:eastAsia="zh-CN"/>
        </w:rPr>
        <w:t>结合本园各班级自主签到的案例，课题组老师们共同分享小、中、大三个年龄段的签到方式、价值及策略，从而进一步深入探讨自主签到对幼儿的自主生活发展价值和实施策略，帮助教师们在自主课程中更专业的深入探索。</w:t>
      </w:r>
    </w:p>
    <w:p>
      <w:pPr>
        <w:keepNext w:val="0"/>
        <w:keepLines w:val="0"/>
        <w:widowControl/>
        <w:suppressLineNumbers w:val="0"/>
        <w:ind w:firstLine="420" w:firstLineChars="0"/>
        <w:jc w:val="left"/>
        <w:rPr>
          <w:rFonts w:hint="default"/>
          <w:b w:val="0"/>
          <w:bCs w:val="0"/>
          <w:color w:val="auto"/>
          <w:sz w:val="24"/>
          <w:szCs w:val="24"/>
          <w:lang w:val="en-US" w:eastAsia="zh-CN"/>
        </w:rPr>
      </w:pPr>
      <w:r>
        <w:rPr>
          <w:rFonts w:hint="eastAsia"/>
          <w:b w:val="0"/>
          <w:bCs w:val="0"/>
          <w:color w:val="auto"/>
          <w:sz w:val="24"/>
          <w:szCs w:val="24"/>
          <w:lang w:val="en-US" w:eastAsia="zh-CN"/>
        </w:rPr>
        <w:t xml:space="preserve"> 此次课题组活动，让我们以“自主签到”教育活动为切入口,帮助幼儿自主、快乐学习签到经验，达成一日生活中的自我服务任务,也为教师的一日生活课程探索指明方向，从活动中不断挖掘课程新价值，为帮助幼儿的自主生活发展不断努力。</w:t>
      </w:r>
    </w:p>
    <w:p>
      <w:pPr>
        <w:keepNext w:val="0"/>
        <w:keepLines w:val="0"/>
        <w:widowControl/>
        <w:suppressLineNumbers w:val="0"/>
        <w:ind w:firstLine="420" w:firstLineChars="0"/>
        <w:jc w:val="left"/>
        <w:rPr>
          <w:rFonts w:hint="default"/>
          <w:b w:val="0"/>
          <w:bCs w:val="0"/>
          <w:sz w:val="24"/>
          <w:szCs w:val="24"/>
          <w:lang w:val="en-US" w:eastAsia="zh-CN"/>
        </w:rPr>
      </w:pPr>
    </w:p>
    <w:p>
      <w:pPr>
        <w:pStyle w:val="2"/>
        <w:ind w:left="0" w:leftChars="0" w:firstLine="0" w:firstLineChars="0"/>
        <w:jc w:val="center"/>
        <w:rPr>
          <w:rFonts w:hint="default"/>
          <w:lang w:val="en-US" w:eastAsia="zh-CN"/>
        </w:rPr>
      </w:pPr>
      <w:r>
        <w:rPr>
          <w:rFonts w:hint="eastAsia"/>
          <w:lang w:val="en-US" w:eastAsia="zh-CN"/>
        </w:rPr>
        <w:t>撰写：於佳           审核：王敏威         拍摄：李诗婷</w:t>
      </w:r>
    </w:p>
    <w:p>
      <w:pPr>
        <w:rPr>
          <w:rFonts w:hint="default" w:eastAsiaTheme="minorEastAsia"/>
          <w:b w:val="0"/>
          <w:bCs w:val="0"/>
          <w:sz w:val="24"/>
          <w:szCs w:val="24"/>
          <w:lang w:val="en-US" w:eastAsia="zh-CN"/>
        </w:rPr>
      </w:pPr>
      <w:r>
        <w:rPr>
          <w:rFonts w:hint="default" w:eastAsiaTheme="minorEastAsia"/>
          <w:b w:val="0"/>
          <w:bCs w:val="0"/>
          <w:sz w:val="24"/>
          <w:szCs w:val="24"/>
          <w:lang w:val="en-US" w:eastAsia="zh-CN"/>
        </w:rPr>
        <w:drawing>
          <wp:inline distT="0" distB="0" distL="114300" distR="114300">
            <wp:extent cx="5267960" cy="3398520"/>
            <wp:effectExtent l="0" t="0" r="2540" b="5080"/>
            <wp:docPr id="1" name="图片 1" descr="IMG_3591(20220428-20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3591(20220428-203928)"/>
                    <pic:cNvPicPr>
                      <a:picLocks noChangeAspect="1"/>
                    </pic:cNvPicPr>
                  </pic:nvPicPr>
                  <pic:blipFill>
                    <a:blip r:embed="rId4"/>
                    <a:stretch>
                      <a:fillRect/>
                    </a:stretch>
                  </pic:blipFill>
                  <pic:spPr>
                    <a:xfrm>
                      <a:off x="0" y="0"/>
                      <a:ext cx="5267960" cy="3398520"/>
                    </a:xfrm>
                    <a:prstGeom prst="rect">
                      <a:avLst/>
                    </a:prstGeom>
                  </pic:spPr>
                </pic:pic>
              </a:graphicData>
            </a:graphic>
          </wp:inline>
        </w:drawing>
      </w:r>
      <w:r>
        <w:rPr>
          <w:rFonts w:hint="default" w:eastAsiaTheme="minorEastAsia"/>
          <w:b w:val="0"/>
          <w:bCs w:val="0"/>
          <w:sz w:val="24"/>
          <w:szCs w:val="24"/>
          <w:lang w:val="en-US" w:eastAsia="zh-CN"/>
        </w:rPr>
        <w:drawing>
          <wp:inline distT="0" distB="0" distL="114300" distR="114300">
            <wp:extent cx="5267960" cy="3398520"/>
            <wp:effectExtent l="0" t="0" r="2540" b="5080"/>
            <wp:docPr id="2" name="图片 2" descr="IMG_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3583"/>
                    <pic:cNvPicPr>
                      <a:picLocks noChangeAspect="1"/>
                    </pic:cNvPicPr>
                  </pic:nvPicPr>
                  <pic:blipFill>
                    <a:blip r:embed="rId5"/>
                    <a:stretch>
                      <a:fillRect/>
                    </a:stretch>
                  </pic:blipFill>
                  <pic:spPr>
                    <a:xfrm>
                      <a:off x="0" y="0"/>
                      <a:ext cx="5267960" cy="3398520"/>
                    </a:xfrm>
                    <a:prstGeom prst="rect">
                      <a:avLst/>
                    </a:prstGeom>
                  </pic:spPr>
                </pic:pic>
              </a:graphicData>
            </a:graphic>
          </wp:inline>
        </w:drawing>
      </w:r>
      <w:r>
        <w:rPr>
          <w:rFonts w:hint="default" w:eastAsiaTheme="minorEastAsia"/>
          <w:b w:val="0"/>
          <w:bCs w:val="0"/>
          <w:sz w:val="24"/>
          <w:szCs w:val="24"/>
          <w:lang w:val="en-US" w:eastAsia="zh-CN"/>
        </w:rPr>
        <w:drawing>
          <wp:inline distT="0" distB="0" distL="114300" distR="114300">
            <wp:extent cx="5267960" cy="3398520"/>
            <wp:effectExtent l="0" t="0" r="2540" b="5080"/>
            <wp:docPr id="3" name="图片 3" descr="IMG_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3578"/>
                    <pic:cNvPicPr>
                      <a:picLocks noChangeAspect="1"/>
                    </pic:cNvPicPr>
                  </pic:nvPicPr>
                  <pic:blipFill>
                    <a:blip r:embed="rId6"/>
                    <a:stretch>
                      <a:fillRect/>
                    </a:stretch>
                  </pic:blipFill>
                  <pic:spPr>
                    <a:xfrm>
                      <a:off x="0" y="0"/>
                      <a:ext cx="5267960" cy="3398520"/>
                    </a:xfrm>
                    <a:prstGeom prst="rect">
                      <a:avLst/>
                    </a:prstGeom>
                  </pic:spPr>
                </pic:pic>
              </a:graphicData>
            </a:graphic>
          </wp:inline>
        </w:drawing>
      </w:r>
      <w:r>
        <w:rPr>
          <w:rFonts w:hint="default" w:eastAsiaTheme="minorEastAsia"/>
          <w:b w:val="0"/>
          <w:bCs w:val="0"/>
          <w:sz w:val="24"/>
          <w:szCs w:val="24"/>
          <w:lang w:val="en-US" w:eastAsia="zh-CN"/>
        </w:rPr>
        <w:drawing>
          <wp:inline distT="0" distB="0" distL="114300" distR="114300">
            <wp:extent cx="5267960" cy="3398520"/>
            <wp:effectExtent l="0" t="0" r="2540" b="5080"/>
            <wp:docPr id="4" name="图片 4" descr="IMG_3592(20220428-20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3592(20220428-203937)"/>
                    <pic:cNvPicPr>
                      <a:picLocks noChangeAspect="1"/>
                    </pic:cNvPicPr>
                  </pic:nvPicPr>
                  <pic:blipFill>
                    <a:blip r:embed="rId7"/>
                    <a:stretch>
                      <a:fillRect/>
                    </a:stretch>
                  </pic:blipFill>
                  <pic:spPr>
                    <a:xfrm>
                      <a:off x="0" y="0"/>
                      <a:ext cx="5267960" cy="33985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027ED"/>
    <w:rsid w:val="551812AB"/>
    <w:rsid w:val="61011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2022-04-28T10:25:00Z</dcterms:created>
  <dc:creator>可爱小佳佳</dc:creator>
  <cp:lastModifiedBy>熊熊作业</cp:lastModifiedBy>
  <dcterms:modified xsi:type="dcterms:W3CDTF">2022-04-28T12:46:23Z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89450C73DCC94620B49DDAB664774DBD</vt:lpwstr>
  </property>
</Properties>
</file>