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薛家实验小学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配电房安全管理制度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1、配电房应做好防雷、防雨、防火、防小动物等“四防”工作，注意随手关闭好门窗,经常查看防护网、密封条防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护情况。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2、配电房应配齐配全消防器材和绝缘用具，摆放整齐，定期进行检查，保持有效完好；管理人员能熟练使用消防器材。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3、配电设备的操作应由专业人员严格按照操作规程单独进行，其他在场人员只作监护，不得插手；严禁两人同时操作,以免发生意外。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4. 配电房内严禁吸烟，严禁将易燃易爆危险物品带进配电房。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5. 检修人员或其他人员需要进入配电房，必须经管理人员同意后，方可进入。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 xml:space="preserve">6、管理人员应经常检查设施、设备运行情况，发现隐患，安排专业人员及时进行处理,确保正常安全供电。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7、管理人员应保持配电房地面、窗台及设备外表清洁无尘。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5785"/>
    <w:rsid w:val="00132FA4"/>
    <w:rsid w:val="001E7ADA"/>
    <w:rsid w:val="00243053"/>
    <w:rsid w:val="00323B43"/>
    <w:rsid w:val="003D37D8"/>
    <w:rsid w:val="00426133"/>
    <w:rsid w:val="004358AB"/>
    <w:rsid w:val="00442057"/>
    <w:rsid w:val="0047269B"/>
    <w:rsid w:val="004C7D20"/>
    <w:rsid w:val="005153CA"/>
    <w:rsid w:val="00551C35"/>
    <w:rsid w:val="00584BA3"/>
    <w:rsid w:val="005B4D02"/>
    <w:rsid w:val="0066100F"/>
    <w:rsid w:val="0069001A"/>
    <w:rsid w:val="008B7726"/>
    <w:rsid w:val="009763E7"/>
    <w:rsid w:val="00B91F87"/>
    <w:rsid w:val="00C60FDA"/>
    <w:rsid w:val="00CB5197"/>
    <w:rsid w:val="00CE426D"/>
    <w:rsid w:val="00D31D50"/>
    <w:rsid w:val="00E95380"/>
    <w:rsid w:val="00EA2ACD"/>
    <w:rsid w:val="577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3511</Characters>
  <Lines>29</Lines>
  <Paragraphs>8</Paragraphs>
  <TotalTime>70</TotalTime>
  <ScaleCrop>false</ScaleCrop>
  <LinksUpToDate>false</LinksUpToDate>
  <CharactersWithSpaces>4118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2021-12-19T03:59:18Z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04C4663E312740ADB0F322A71E12448A</vt:lpwstr>
  </property>
</Properties>
</file>