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950"/>
        <w:gridCol w:w="1078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课题</w:t>
            </w:r>
          </w:p>
        </w:tc>
        <w:tc>
          <w:tcPr>
            <w:tcW w:w="706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六下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Unit7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Summer holiday plans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教学内容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Grammar time &amp; Fun time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执教</w:t>
            </w:r>
          </w:p>
        </w:tc>
        <w:tc>
          <w:tcPr>
            <w:tcW w:w="30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53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53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yellow"/>
                <w:lang w:val="en-US" w:eastAsia="zh-CN"/>
              </w:rPr>
              <w:t>一、单元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highlight w:val="yellow"/>
                <w:lang w:val="en-US" w:eastAsia="zh-CN"/>
              </w:rPr>
              <w:t>整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yellow"/>
                <w:lang w:val="en-US" w:eastAsia="zh-CN"/>
              </w:rPr>
              <w:t>体目标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1.熟练掌握并运用假期计划的核心词汇和多元句式，会询问他人假期计划和介绍自己的假期计划。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2.把握假期计划的文本结构，提高信息获取能力，并会从不同维度，生成自己假期计划的文本内容。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3.学生能了解并体会字母组合oy 在单词中的发音。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4.了解不同国家的旅游景点，激发学生对旅游的向往，对生活的热爱。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5.能够明白制定计划的重要性，了解计划的丰富性、多样性和合理性，养成合理安排时间、制定计划、做事有条不紊的好习惯。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magent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magenta"/>
                <w:lang w:val="en-US" w:eastAsia="zh-CN"/>
              </w:rPr>
              <w:t>第二课时：Grammar time &amp; Fun time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1.通过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整合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有关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假期出游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计划或表达意愿的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句型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学会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>迁移运用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>多元句式的表达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2.通过Fun time“滚雪球”的游戏形式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来描述自己和他人的计划，以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>巩固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本单元的核心词汇和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和句型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3.结合story time的本文复习，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>熟练运用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一般将来时态各种句式表达，并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>自行归纳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出语法使用规律。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4.结合文本内容的留白处理，进一步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>挖掘计划不同维度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的表达，例如：Why、Who…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5.通过第一课时对假期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出游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计划丰富性的感知，学生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能进一步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>理解和掌握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>假期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>出游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>计划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>维度的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>多样性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，学会制定一个全面而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>周密的出游计划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53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教学重难点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53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yellow"/>
                <w:lang w:val="en-US" w:eastAsia="zh-CN"/>
              </w:rPr>
              <w:t>教学重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highlight w:val="yellow"/>
                <w:lang w:val="en-US" w:eastAsia="zh-CN"/>
              </w:rPr>
              <w:t>难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yellow"/>
                <w:lang w:val="en-US" w:eastAsia="zh-CN"/>
              </w:rPr>
              <w:t>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1.根据图片信息或关键词复述story time中Yang Ling、Liu Tao、Su Hai和Mike的假期计划内容。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2.通过Fun time版块的“滚雪球”游戏形式，简要描述自己的暑假计划，并复述他人的假期计划，完成操练活动。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3.在对话互动交流中，自行归纳梳理一般将来时态的问句结构，并迁移运用到新的情境。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4.通过对文本留白的追问，并结合生活实际进行合理猜测，丰富假期计划的维度。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5.结合三-六年级相关主题的整合，形成对假期计划、个人意愿的多样句式表达，例如can…be going to…want…would like…plan to…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53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教学准备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53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PPT、视频、任务单、板书卡纸等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53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教学流程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4" w:hRule="atLeast"/>
        </w:trPr>
        <w:tc>
          <w:tcPr>
            <w:tcW w:w="8538" w:type="dxa"/>
            <w:gridSpan w:val="4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60325</wp:posOffset>
                  </wp:positionV>
                  <wp:extent cx="5283835" cy="4413885"/>
                  <wp:effectExtent l="0" t="0" r="12065" b="5715"/>
                  <wp:wrapNone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835" cy="4413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sz w:val="21"/>
          <w:szCs w:val="21"/>
        </w:rPr>
      </w:pPr>
    </w:p>
    <w:tbl>
      <w:tblPr>
        <w:tblStyle w:val="3"/>
        <w:tblW w:w="9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3206"/>
        <w:gridCol w:w="2589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54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教学环节</w:t>
            </w:r>
          </w:p>
        </w:tc>
        <w:tc>
          <w:tcPr>
            <w:tcW w:w="320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教师活动</w:t>
            </w:r>
          </w:p>
        </w:tc>
        <w:tc>
          <w:tcPr>
            <w:tcW w:w="258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学生活动</w:t>
            </w:r>
          </w:p>
        </w:tc>
        <w:tc>
          <w:tcPr>
            <w:tcW w:w="2317" w:type="dxa"/>
            <w:vAlign w:val="center"/>
          </w:tcPr>
          <w:p>
            <w:pPr>
              <w:tabs>
                <w:tab w:val="left" w:pos="945"/>
              </w:tabs>
              <w:spacing w:line="4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42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  <w:t>Step 1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Warm up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&amp;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  <w:t>Review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24"/>
                <w:lang w:val="en-US" w:eastAsia="zh-CN"/>
              </w:rPr>
              <w:t>（复习板块）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3206" w:type="dxa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i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/>
                <w:color w:val="000000"/>
                <w:sz w:val="24"/>
                <w:u w:val="single"/>
                <w:lang w:val="en-US" w:eastAsia="zh-CN"/>
              </w:rPr>
              <w:t>1.Free talk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T: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Last class,we talked about summer holiday. Do you like the summer holiday?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T: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What’s your plan for your summer holiday. You can talk like this.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i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4"/>
                <w:u w:val="single"/>
                <w:lang w:val="en-US" w:eastAsia="zh-CN"/>
              </w:rPr>
              <w:t>2.A game：Super Brain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T: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Do you like games? Let’s play “Super Brain” together. First, let’s know something about the rules.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i/>
                <w:color w:val="000000"/>
                <w:sz w:val="24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i/>
                <w:color w:val="000000"/>
                <w:sz w:val="24"/>
                <w:u w:val="singl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i/>
                <w:color w:val="000000"/>
                <w:sz w:val="24"/>
                <w:u w:val="single"/>
              </w:rPr>
              <w:t xml:space="preserve">. Revision of Story time 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:Wow, you have so many plans for your summer holiday.How about our old friends.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Do you remember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where they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will go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?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247650</wp:posOffset>
                  </wp:positionV>
                  <wp:extent cx="1898650" cy="1224280"/>
                  <wp:effectExtent l="0" t="0" r="6350" b="13970"/>
                  <wp:wrapNone/>
                  <wp:docPr id="7" name="图片 7" descr="164792576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647925764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lang w:val="en-US" w:eastAsia="zh-CN"/>
              </w:rPr>
              <w:t>Rule 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：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589" w:type="dxa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Students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talk about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their ideas.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S1: I will…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S2: I am going to…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S3: I can…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S4: I want…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S5: I would like…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S6: I plan to…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Ss know something about the rules.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S1: I will go to Beijing.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S2:I will read many books.S1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will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go to Beijing. 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S3:I will have dancing lessons.S1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will go to Beijing. S2 will read many books.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S1: Mike will go to London.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S2: Yang Ling will go to Beijing.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S3: Su Hai will visit  Hong Kong.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S4: Liu Tao will visit Tai Pei. 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Ss try to conclude the rules.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17" w:type="dxa"/>
          </w:tcPr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在轻松愉悦的互动中，自然过渡到本节课话题。通过整合相关主题的多元句型支架，学生在谈论假期计划的实践中，感悟到多元、丰富的表达，激发学生表达的积极性。</w:t>
            </w: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cs="Times New Roman"/>
                <w:b/>
                <w:bCs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u w:val="single"/>
                <w:lang w:val="en-US" w:eastAsia="zh-CN"/>
              </w:rPr>
              <w:t>（达成目标1）</w:t>
            </w: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通过Fun time 部分的“滚雪球”游戏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：描述个人假期计划+复述他人的假期计划，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将一般将来时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陈述句句式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复习与具有挑战性的趣味游戏结合，激发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了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学生表达的积极性。</w:t>
            </w: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cs="Times New Roman"/>
                <w:b/>
                <w:bCs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u w:val="single"/>
                <w:lang w:val="en-US" w:eastAsia="zh-CN"/>
              </w:rPr>
              <w:t>（达成目标2）</w:t>
            </w: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cs="Times New Roman"/>
                <w:b/>
                <w:bCs w:val="0"/>
                <w:sz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学生通过人物与地点的连线匹配，复习巩固一般将来时的陈述句表达，在语用中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自行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提炼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一般将来时：陈述句的句式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结构</w:t>
            </w:r>
            <w:r>
              <w:rPr>
                <w:rFonts w:hint="eastAsia" w:ascii="Times New Roman" w:hAnsi="Times New Roman" w:cs="Times New Roman"/>
                <w:b/>
                <w:bCs w:val="0"/>
                <w:sz w:val="24"/>
                <w:u w:val="single"/>
                <w:lang w:val="en-US" w:eastAsia="zh-CN"/>
              </w:rPr>
              <w:t>（达成目标3）</w:t>
            </w: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，并与free talk环节呼应，让学生掌握表达计划或者意愿的不同句式结构，也为最后环节的输出打下结实的基础。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542" w:type="dxa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Step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 xml:space="preserve"> Presentation</w:t>
            </w: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/>
                <w:color w:val="000000"/>
                <w:sz w:val="24"/>
                <w:lang w:val="en-US" w:eastAsia="zh-CN"/>
              </w:rPr>
              <w:t>提炼规则</w:t>
            </w:r>
            <w:r>
              <w:rPr>
                <w:rFonts w:hint="eastAsia" w:ascii="Times New Roman" w:hAnsi="Times New Roman" w:cs="Times New Roman"/>
                <w:b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3206" w:type="dxa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i/>
                <w:color w:val="000000"/>
                <w:sz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i/>
                <w:color w:val="000000"/>
                <w:sz w:val="24"/>
                <w:u w:val="single"/>
                <w:lang w:val="en-US" w:eastAsia="zh-CN"/>
              </w:rPr>
              <w:t>Children’s plans</w:t>
            </w:r>
            <w:r>
              <w:rPr>
                <w:rFonts w:hint="default" w:ascii="Times New Roman" w:hAnsi="Times New Roman" w:eastAsia="宋体" w:cs="Times New Roman"/>
                <w:b/>
                <w:i/>
                <w:color w:val="000000"/>
                <w:sz w:val="24"/>
                <w:u w:val="single"/>
              </w:rPr>
              <w:t xml:space="preserve"> 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T: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Do you want to know m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ore about th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eir plans?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u w:val="single"/>
                <w:shd w:val="clear" w:color="FFFFFF" w:fill="D9D9D9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u w:val="single"/>
                <w:shd w:val="clear" w:color="FFFFFF" w:fill="D9D9D9"/>
                <w:lang w:val="en-US" w:eastAsia="zh-CN"/>
              </w:rPr>
              <w:t>1.Yang Ling’s plan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T: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First, let’s come to Yang Ling’s plans.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>(1)T: Why will Yang Ling go to Beijing?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>(2)T: What else will she do there?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Try to guess: Will she …?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>(3)T:Will she go by plane?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ind w:firstLine="240" w:firstLineChars="100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T: How will she go there?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lang w:val="en-US" w:eastAsia="zh-CN"/>
              </w:rPr>
              <w:t>Rule 2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val="en-US" w:eastAsia="zh-CN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50165</wp:posOffset>
                  </wp:positionV>
                  <wp:extent cx="1894205" cy="1559560"/>
                  <wp:effectExtent l="0" t="0" r="10795" b="2540"/>
                  <wp:wrapNone/>
                  <wp:docPr id="5" name="图片 5" descr="164816470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48164704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55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u w:val="single"/>
                <w:shd w:val="clear" w:color="FFFFFF" w:fill="D9D9D9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u w:val="single"/>
                <w:shd w:val="clear" w:color="FFFFFF" w:fill="D9D9D9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u w:val="single"/>
                <w:shd w:val="clear" w:color="FFFFFF" w:fill="D9D9D9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u w:val="single"/>
                <w:shd w:val="clear" w:color="FFFFFF" w:fill="D9D9D9"/>
                <w:lang w:val="en-US" w:eastAsia="zh-CN"/>
              </w:rPr>
              <w:t>.Liu Tao’s plan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T: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Next, let’s come to Liu Tao’s plans.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T: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Can you complete the dialogue between Liu Tao and his friends?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Please work in pairs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, and t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ry to ask more questions about Liu Tao’s plans .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lang w:val="en-US" w:eastAsia="zh-CN"/>
              </w:rPr>
              <w:t>Rule 3：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77470</wp:posOffset>
                  </wp:positionV>
                  <wp:extent cx="1897380" cy="1454150"/>
                  <wp:effectExtent l="0" t="0" r="7620" b="12700"/>
                  <wp:wrapNone/>
                  <wp:docPr id="8" name="图片 8" descr="164816477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648164770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4"/>
                <w:u w:val="singl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4"/>
                <w:u w:val="singl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4"/>
                <w:u w:val="singl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u w:val="single"/>
                <w:shd w:val="clear" w:color="FFFFFF" w:fill="D9D9D9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u w:val="single"/>
                <w:shd w:val="clear" w:color="FFFFFF" w:fill="D9D9D9"/>
                <w:lang w:val="en-US" w:eastAsia="zh-CN"/>
              </w:rPr>
              <w:t>3.Su Hai’s plan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T: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Then, let’s come to Su Hai’s plan.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u w:val="single"/>
                <w:lang w:val="en-US" w:eastAsia="zh-CN"/>
              </w:rPr>
              <w:t>(1)Listen and complete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T: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Please listen carefully,and try to complete the passage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.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u w:val="single"/>
                <w:lang w:val="en-US" w:eastAsia="zh-CN"/>
              </w:rPr>
              <w:t>(2)Write and discuss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T: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Can you write down 2 or more questions about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Su Hai’s plan? 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T:Discuss and share your questions.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u w:val="singl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lang w:val="en-US" w:eastAsia="zh-CN"/>
              </w:rPr>
              <w:t>Rule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 xml:space="preserve"> 4：计划的更多维度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ind w:left="240" w:hanging="240" w:hangingChars="100"/>
              <w:jc w:val="both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760095</wp:posOffset>
                  </wp:positionV>
                  <wp:extent cx="1896110" cy="1405255"/>
                  <wp:effectExtent l="0" t="0" r="8890" b="4445"/>
                  <wp:wrapNone/>
                  <wp:docPr id="9" name="图片 9" descr="164816559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648165597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110" cy="14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T: When we talk about travel plans,we can think about  more details.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ind w:left="240" w:hanging="240" w:hangingChars="100"/>
              <w:jc w:val="both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u w:val="single"/>
                <w:shd w:val="clear" w:color="FFFFFF" w:fill="D9D9D9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u w:val="single"/>
                <w:shd w:val="clear" w:color="FFFFFF" w:fill="D9D9D9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u w:val="single"/>
                <w:shd w:val="clear" w:color="FFFFFF" w:fill="D9D9D9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u w:val="single"/>
                <w:shd w:val="clear" w:color="FFFFFF" w:fill="D9D9D9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u w:val="single"/>
                <w:shd w:val="clear" w:color="FFFFFF" w:fill="D9D9D9"/>
                <w:lang w:val="en-US" w:eastAsia="zh-CN"/>
              </w:rPr>
              <w:t>4.Mike’s plan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467360</wp:posOffset>
                  </wp:positionV>
                  <wp:extent cx="1887220" cy="1002030"/>
                  <wp:effectExtent l="0" t="0" r="17780" b="7620"/>
                  <wp:wrapNone/>
                  <wp:docPr id="6" name="图片 11" descr="164645101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1" descr="1646451010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22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T: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Finally, let’s come to Mike’s plans.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u w:val="single"/>
                <w:shd w:val="clear" w:color="FFFFFF" w:fill="D9D9D9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u w:val="single"/>
                <w:shd w:val="clear" w:color="FFFFFF" w:fill="D9D9D9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u w:val="single"/>
                <w:shd w:val="clear" w:color="FFFFFF" w:fill="D9D9D9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u w:val="single"/>
                <w:shd w:val="clear" w:color="FFFFFF" w:fill="D9D9D9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T:Where does Mike come from? So this summer holiday, he will go back to London.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Look,here is a picture book about his plans. Let’s share.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u w:val="single"/>
                <w:lang w:val="en-US" w:eastAsia="zh-CN"/>
              </w:rPr>
              <w:t>(1)Read and choose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T: Please read this picture book by yourself, and try to choose the right sentences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u w:val="single"/>
                <w:lang w:val="en-US" w:eastAsia="zh-CN"/>
              </w:rPr>
              <w:t>(2)Check and share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T: Now, do you have any ideas? How do you know?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u w:val="single"/>
                <w:lang w:val="en-US" w:eastAsia="zh-CN"/>
              </w:rPr>
              <w:t>(3)Draw and report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1014095</wp:posOffset>
                  </wp:positionV>
                  <wp:extent cx="1896110" cy="1391920"/>
                  <wp:effectExtent l="0" t="0" r="8890" b="17780"/>
                  <wp:wrapNone/>
                  <wp:docPr id="11" name="图片 11" descr="164816598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648165986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11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T: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D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iscuss in group of 4. Try to draw a mind-map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of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Mike’s plan, and choose one way to share your report.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2589" w:type="dxa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S: Because she will visit her aunt and uncle.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S1:Will she go…?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S2:Will she buy…?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S3:Will she eat…?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S：No, she won’t.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S：She will go by train.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Ss try to conclude the rules.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Ss work in pairs, and make a dialogue . 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Ss try to conclude the rules.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Ss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listen carefully,and try to complete the passage by themselves.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Ss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write down the questions about Su Hai’s plans.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Ss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iscuss and share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Ss try to conclude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.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S：He comes from the London.The capital city of the UK.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Ss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the picture book,and choose the right sentences.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Ss share their answers.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Ss finish the mind map in group of 4,and try to give a report.</w:t>
            </w:r>
          </w:p>
        </w:tc>
        <w:tc>
          <w:tcPr>
            <w:tcW w:w="2317" w:type="dxa"/>
          </w:tcPr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通过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猜测问答的方式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，围绕Yang Ling的暑假计划，巩固文本中涉及信息内容，再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利用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文本留白，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用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Will she …?句型进行发散性地猜测，丰富文本内容。</w:t>
            </w: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学生通过实践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、迁移等学习方式，自行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归纳一般将来时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一般疑问句的句式规律。</w:t>
            </w:r>
            <w:r>
              <w:rPr>
                <w:rFonts w:hint="eastAsia" w:ascii="Times New Roman" w:hAnsi="Times New Roman" w:cs="Times New Roman"/>
                <w:b/>
                <w:bCs w:val="0"/>
                <w:sz w:val="24"/>
                <w:u w:val="single"/>
                <w:lang w:val="en-US" w:eastAsia="zh-CN"/>
              </w:rPr>
              <w:t>（达成目标3）</w:t>
            </w: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945"/>
              </w:tabs>
              <w:spacing w:line="400" w:lineRule="exact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学生根据文本内容补全对话，根据生活实际，丰富对话内容。</w:t>
            </w: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945"/>
              </w:tabs>
              <w:spacing w:line="400" w:lineRule="exact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在互动问答中，根据答句，训练一般将来时的特殊疑问句表达，在实践中总结生成其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句式规律。</w:t>
            </w: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u w:val="single"/>
                <w:lang w:val="en-US" w:eastAsia="zh-CN"/>
              </w:rPr>
              <w:t>（达成目标3）</w:t>
            </w: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学生根据听力内容，完善Su Hai暑假计划的文本信息，训练学生对听力策略的有效运用。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学生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根据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苏海假期计划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的文本信息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用Y/N、WH句式在任务单上记录至少2个完整的问句。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小组合作，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交流问题，通过信息差，提炼假期出游计划的更多维度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指导学生聚焦文本，基于story time，挖掘假期计划的更多维度，生成思维导图。</w:t>
            </w:r>
            <w:r>
              <w:rPr>
                <w:rFonts w:hint="eastAsia" w:ascii="Times New Roman" w:hAnsi="Times New Roman" w:cs="Times New Roman"/>
                <w:b/>
                <w:bCs w:val="0"/>
                <w:sz w:val="24"/>
                <w:u w:val="single"/>
                <w:lang w:val="en-US" w:eastAsia="zh-CN"/>
              </w:rPr>
              <w:t>（达成目标4）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学生自主阅读关于Mike假期计划的绘本，结合图片信息和上下文信息，为绘本选择合适的句子。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集体交流学习成果，分享学习方法。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小组合作，利用思维导图梳理出Mike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假期出游计划的思维导图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，并进行汇报分享。学生真正习得获取、转化、迁移、运用知识的能力，真正达成学以致用。</w:t>
            </w:r>
            <w:r>
              <w:rPr>
                <w:rFonts w:hint="eastAsia" w:ascii="Times New Roman" w:hAnsi="Times New Roman" w:cs="Times New Roman"/>
                <w:b/>
                <w:bCs w:val="0"/>
                <w:sz w:val="24"/>
                <w:u w:val="single"/>
                <w:lang w:val="en-US" w:eastAsia="zh-CN"/>
              </w:rPr>
              <w:t>（达成目标4、5）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542" w:type="dxa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 xml:space="preserve">Step3: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  <w:t>Consolidation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lang w:val="en-US" w:eastAsia="zh-CN"/>
              </w:rPr>
              <w:t>实践运用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32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u w:val="single"/>
                <w:lang w:val="en-US" w:eastAsia="zh-CN"/>
              </w:rPr>
              <w:t>Ask about your friend’s plan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T:We have know so much about their plans for holiday.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iCs/>
                <w:color w:val="000000"/>
                <w:lang w:val="en-US" w:eastAsia="zh-CN"/>
              </w:rPr>
              <w:t>T: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What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about your friends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summer holiday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plans?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bCs/>
                <w:i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iCs/>
                <w:color w:val="000000"/>
                <w:lang w:val="en-US" w:eastAsia="zh-CN"/>
              </w:rPr>
              <w:t xml:space="preserve">T:Now you can ask your friend about the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summer holiday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plans</w:t>
            </w:r>
            <w:r>
              <w:rPr>
                <w:rFonts w:hint="eastAsia" w:ascii="Times New Roman" w:hAnsi="Times New Roman" w:cs="Times New Roman"/>
                <w:bCs/>
                <w:iCs/>
                <w:color w:val="000000"/>
                <w:lang w:val="en-US" w:eastAsia="zh-CN"/>
              </w:rPr>
              <w:t>.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iCs/>
                <w:color w:val="000000"/>
                <w:lang w:val="en-US" w:eastAsia="zh-CN"/>
              </w:rPr>
              <w:t>T: Would you like to share with us?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 xml:space="preserve">T: 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Make a detailed travel plan for your summer holiday!</w:t>
            </w:r>
          </w:p>
        </w:tc>
        <w:tc>
          <w:tcPr>
            <w:tcW w:w="2589" w:type="dxa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Try to ask questions about their friend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s summer holiday plan.</w:t>
            </w:r>
          </w:p>
          <w:p>
            <w:pPr>
              <w:spacing w:line="400" w:lineRule="exact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Share their dialogue.</w:t>
            </w:r>
          </w:p>
        </w:tc>
        <w:tc>
          <w:tcPr>
            <w:tcW w:w="2317" w:type="dxa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学生在询问朋友的暑假出游计划时，可以综合应用一般将来时的各种句式，多维度了解假期出游计划时，感悟到制定出游计划时要关注到丰富性、周全性。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u w:val="single"/>
                <w:lang w:val="en-US" w:eastAsia="zh-CN"/>
              </w:rPr>
              <w:t>（达成目标5）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1542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lang w:val="en-US" w:eastAsia="zh-CN"/>
              </w:rPr>
              <w:t>Step4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Homework</w:t>
            </w:r>
            <w:r>
              <w:rPr>
                <w:rFonts w:hint="eastAsia" w:ascii="Times New Roman" w:hAnsi="Times New Roman" w:cs="Times New Roman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/>
                <w:color w:val="000000"/>
                <w:sz w:val="24"/>
                <w:lang w:val="en-US" w:eastAsia="zh-CN"/>
              </w:rPr>
              <w:t>巩固评价</w:t>
            </w:r>
            <w:r>
              <w:rPr>
                <w:rFonts w:hint="eastAsia" w:ascii="Times New Roman" w:hAnsi="Times New Roman" w:cs="Times New Roman"/>
                <w:b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3206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Write down the dialogue.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2.Read picture books about this topic.</w:t>
            </w:r>
          </w:p>
        </w:tc>
        <w:tc>
          <w:tcPr>
            <w:tcW w:w="2589" w:type="dxa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259080</wp:posOffset>
                  </wp:positionV>
                  <wp:extent cx="1620520" cy="1797685"/>
                  <wp:effectExtent l="0" t="0" r="17780" b="12065"/>
                  <wp:wrapNone/>
                  <wp:docPr id="12" name="图片 12" descr="164816664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648166649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179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7" w:type="dxa"/>
          </w:tcPr>
          <w:p>
            <w:pPr>
              <w:tabs>
                <w:tab w:val="left" w:pos="945"/>
              </w:tabs>
              <w:spacing w:line="400" w:lineRule="exact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多元开放的作业设计，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给学生提供了实践的场域：</w:t>
            </w:r>
          </w:p>
          <w:p>
            <w:pPr>
              <w:numPr>
                <w:ilvl w:val="0"/>
                <w:numId w:val="0"/>
              </w:numPr>
              <w:tabs>
                <w:tab w:val="left" w:pos="945"/>
              </w:tabs>
              <w:spacing w:line="400" w:lineRule="exact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>编写对话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：在运用中巩固、迁移一般将来时的各种句式。</w:t>
            </w:r>
          </w:p>
          <w:p>
            <w:pPr>
              <w:numPr>
                <w:ilvl w:val="0"/>
                <w:numId w:val="0"/>
              </w:numPr>
              <w:tabs>
                <w:tab w:val="left" w:pos="945"/>
              </w:tabs>
              <w:spacing w:line="400" w:lineRule="exact"/>
              <w:rPr>
                <w:rFonts w:hint="default" w:ascii="Times New Roman" w:hAnsi="Times New Roman" w:eastAsia="宋体" w:cs="Times New Roman"/>
                <w:bCs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>阅读绘本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：在阅读中感悟所学主题多样化表达。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  <w:jc w:val="center"/>
        </w:trPr>
        <w:tc>
          <w:tcPr>
            <w:tcW w:w="1542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lang w:val="en-US" w:eastAsia="zh-CN"/>
              </w:rPr>
              <w:t>板书设计</w:t>
            </w:r>
          </w:p>
        </w:tc>
        <w:tc>
          <w:tcPr>
            <w:tcW w:w="8112" w:type="dxa"/>
            <w:gridSpan w:val="3"/>
          </w:tcPr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68580</wp:posOffset>
                  </wp:positionV>
                  <wp:extent cx="5012690" cy="2905125"/>
                  <wp:effectExtent l="0" t="0" r="16510" b="9525"/>
                  <wp:wrapNone/>
                  <wp:docPr id="10" name="图片 10" descr="164792818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647928188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2690" cy="290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 xml:space="preserve">                        </w:t>
            </w: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 xml:space="preserve">                           </w:t>
            </w: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  <w:p>
            <w:pPr>
              <w:tabs>
                <w:tab w:val="left" w:pos="945"/>
              </w:tabs>
              <w:spacing w:line="400" w:lineRule="exac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ODM0YTNmM2FiYWIyNTA0YmI1ZjcxNzk4N2JjNjUifQ=="/>
  </w:docVars>
  <w:rsids>
    <w:rsidRoot w:val="00000000"/>
    <w:rsid w:val="006B0E39"/>
    <w:rsid w:val="0143649D"/>
    <w:rsid w:val="019077CD"/>
    <w:rsid w:val="01CA1C32"/>
    <w:rsid w:val="01DA4AAB"/>
    <w:rsid w:val="02B808F9"/>
    <w:rsid w:val="03133F7A"/>
    <w:rsid w:val="037B267A"/>
    <w:rsid w:val="057A202C"/>
    <w:rsid w:val="059D3E1F"/>
    <w:rsid w:val="06997B01"/>
    <w:rsid w:val="06D71650"/>
    <w:rsid w:val="073D262C"/>
    <w:rsid w:val="07793930"/>
    <w:rsid w:val="08BA0C6B"/>
    <w:rsid w:val="0A38387E"/>
    <w:rsid w:val="0AD32091"/>
    <w:rsid w:val="0B410E46"/>
    <w:rsid w:val="0BB91287"/>
    <w:rsid w:val="0BCC4E44"/>
    <w:rsid w:val="0BE83A83"/>
    <w:rsid w:val="0C55521A"/>
    <w:rsid w:val="0D5A5484"/>
    <w:rsid w:val="0DB747BF"/>
    <w:rsid w:val="0E1D4FFD"/>
    <w:rsid w:val="0F421593"/>
    <w:rsid w:val="0F4A4BF4"/>
    <w:rsid w:val="0F5E2924"/>
    <w:rsid w:val="0FA603B3"/>
    <w:rsid w:val="0FC93A62"/>
    <w:rsid w:val="10097957"/>
    <w:rsid w:val="10D33B2D"/>
    <w:rsid w:val="1165236B"/>
    <w:rsid w:val="11BC53EF"/>
    <w:rsid w:val="12704669"/>
    <w:rsid w:val="12C6451C"/>
    <w:rsid w:val="137E7E71"/>
    <w:rsid w:val="138652CA"/>
    <w:rsid w:val="14375EF1"/>
    <w:rsid w:val="14C45B5C"/>
    <w:rsid w:val="150114E8"/>
    <w:rsid w:val="15127908"/>
    <w:rsid w:val="162A1FED"/>
    <w:rsid w:val="1654277E"/>
    <w:rsid w:val="16A62F1C"/>
    <w:rsid w:val="16E524BB"/>
    <w:rsid w:val="17991F6C"/>
    <w:rsid w:val="17DD6C2B"/>
    <w:rsid w:val="18260F85"/>
    <w:rsid w:val="182644AA"/>
    <w:rsid w:val="18875E1F"/>
    <w:rsid w:val="190710CB"/>
    <w:rsid w:val="195D4F8B"/>
    <w:rsid w:val="19BC700C"/>
    <w:rsid w:val="1A2C3CD9"/>
    <w:rsid w:val="1A652F1A"/>
    <w:rsid w:val="1A9F5673"/>
    <w:rsid w:val="1B11380F"/>
    <w:rsid w:val="1B2606D7"/>
    <w:rsid w:val="1BA343E7"/>
    <w:rsid w:val="1BC17BCB"/>
    <w:rsid w:val="1C6568C1"/>
    <w:rsid w:val="1C970F4E"/>
    <w:rsid w:val="1D466E18"/>
    <w:rsid w:val="1D4F238C"/>
    <w:rsid w:val="1D5350F6"/>
    <w:rsid w:val="1D7600B2"/>
    <w:rsid w:val="1E735517"/>
    <w:rsid w:val="1EB07A3F"/>
    <w:rsid w:val="1FC349F2"/>
    <w:rsid w:val="1FCC4575"/>
    <w:rsid w:val="20E25B6C"/>
    <w:rsid w:val="21E51C98"/>
    <w:rsid w:val="22E07624"/>
    <w:rsid w:val="237E0EF5"/>
    <w:rsid w:val="25771084"/>
    <w:rsid w:val="258E7CC5"/>
    <w:rsid w:val="29F276E9"/>
    <w:rsid w:val="29F5013C"/>
    <w:rsid w:val="2A7149B6"/>
    <w:rsid w:val="2A7403E1"/>
    <w:rsid w:val="2BAC6BCE"/>
    <w:rsid w:val="2BDA32C3"/>
    <w:rsid w:val="2BDB388C"/>
    <w:rsid w:val="2C3A5233"/>
    <w:rsid w:val="2D2D4CC5"/>
    <w:rsid w:val="2D7815D6"/>
    <w:rsid w:val="2E592B1D"/>
    <w:rsid w:val="2EC63E19"/>
    <w:rsid w:val="2F0815AC"/>
    <w:rsid w:val="2FFD4E80"/>
    <w:rsid w:val="3020476A"/>
    <w:rsid w:val="305264F4"/>
    <w:rsid w:val="306C6942"/>
    <w:rsid w:val="31157804"/>
    <w:rsid w:val="31273B7F"/>
    <w:rsid w:val="3180546A"/>
    <w:rsid w:val="33A21514"/>
    <w:rsid w:val="33DB7086"/>
    <w:rsid w:val="346D6A2E"/>
    <w:rsid w:val="349D39E1"/>
    <w:rsid w:val="3699743B"/>
    <w:rsid w:val="38467E46"/>
    <w:rsid w:val="385C6972"/>
    <w:rsid w:val="389C2B60"/>
    <w:rsid w:val="38B160B5"/>
    <w:rsid w:val="3BBC42F8"/>
    <w:rsid w:val="3C0325F3"/>
    <w:rsid w:val="3D193084"/>
    <w:rsid w:val="3DA365A7"/>
    <w:rsid w:val="3E2E780D"/>
    <w:rsid w:val="3E4D3978"/>
    <w:rsid w:val="3E94402C"/>
    <w:rsid w:val="3ECF4342"/>
    <w:rsid w:val="405A64C5"/>
    <w:rsid w:val="40BB6869"/>
    <w:rsid w:val="40E20B95"/>
    <w:rsid w:val="421805D9"/>
    <w:rsid w:val="4230334A"/>
    <w:rsid w:val="43624713"/>
    <w:rsid w:val="4586350A"/>
    <w:rsid w:val="46FC49FD"/>
    <w:rsid w:val="476E453E"/>
    <w:rsid w:val="47AB7685"/>
    <w:rsid w:val="47C544A8"/>
    <w:rsid w:val="47D17AAF"/>
    <w:rsid w:val="4914304F"/>
    <w:rsid w:val="494C4101"/>
    <w:rsid w:val="49C77B0E"/>
    <w:rsid w:val="4B0E1F35"/>
    <w:rsid w:val="4C3035E6"/>
    <w:rsid w:val="4D2F3DF3"/>
    <w:rsid w:val="4D403B17"/>
    <w:rsid w:val="4D4143C5"/>
    <w:rsid w:val="4D8B55C5"/>
    <w:rsid w:val="4E770610"/>
    <w:rsid w:val="4E79282F"/>
    <w:rsid w:val="507033BF"/>
    <w:rsid w:val="50D85033"/>
    <w:rsid w:val="512F7D75"/>
    <w:rsid w:val="52A47B1A"/>
    <w:rsid w:val="52B256B5"/>
    <w:rsid w:val="52D716B8"/>
    <w:rsid w:val="5303684C"/>
    <w:rsid w:val="53245616"/>
    <w:rsid w:val="53A061FE"/>
    <w:rsid w:val="53BE6402"/>
    <w:rsid w:val="55011C87"/>
    <w:rsid w:val="55433AEF"/>
    <w:rsid w:val="555541BE"/>
    <w:rsid w:val="560138F1"/>
    <w:rsid w:val="56E95A77"/>
    <w:rsid w:val="57204D72"/>
    <w:rsid w:val="574040CF"/>
    <w:rsid w:val="578700C1"/>
    <w:rsid w:val="579F4A9D"/>
    <w:rsid w:val="587D1DB6"/>
    <w:rsid w:val="58D1646A"/>
    <w:rsid w:val="58E52442"/>
    <w:rsid w:val="598D1334"/>
    <w:rsid w:val="59B729AC"/>
    <w:rsid w:val="59E6473E"/>
    <w:rsid w:val="5AE80F6A"/>
    <w:rsid w:val="5B2D13A4"/>
    <w:rsid w:val="5B3A0582"/>
    <w:rsid w:val="5B57304C"/>
    <w:rsid w:val="5BAD3BAD"/>
    <w:rsid w:val="5D54E3CA"/>
    <w:rsid w:val="5E3B3668"/>
    <w:rsid w:val="5EBD5B0D"/>
    <w:rsid w:val="5F451530"/>
    <w:rsid w:val="609D4852"/>
    <w:rsid w:val="60C30B80"/>
    <w:rsid w:val="617149BF"/>
    <w:rsid w:val="61D75138"/>
    <w:rsid w:val="61EA1418"/>
    <w:rsid w:val="61EA25D6"/>
    <w:rsid w:val="623B1796"/>
    <w:rsid w:val="6265120B"/>
    <w:rsid w:val="63557D18"/>
    <w:rsid w:val="637F3391"/>
    <w:rsid w:val="64F50D18"/>
    <w:rsid w:val="654C3EAD"/>
    <w:rsid w:val="655820EC"/>
    <w:rsid w:val="68A61919"/>
    <w:rsid w:val="68F654D0"/>
    <w:rsid w:val="692B7DFB"/>
    <w:rsid w:val="697B20B8"/>
    <w:rsid w:val="69E30116"/>
    <w:rsid w:val="6A6B466F"/>
    <w:rsid w:val="6AF43989"/>
    <w:rsid w:val="6C4D60C1"/>
    <w:rsid w:val="6CD7569B"/>
    <w:rsid w:val="6E965AAC"/>
    <w:rsid w:val="6EA03E48"/>
    <w:rsid w:val="6EA26185"/>
    <w:rsid w:val="706F2C87"/>
    <w:rsid w:val="708E10B8"/>
    <w:rsid w:val="70F5383B"/>
    <w:rsid w:val="712015BE"/>
    <w:rsid w:val="726A16B0"/>
    <w:rsid w:val="73EF4563"/>
    <w:rsid w:val="73FE6554"/>
    <w:rsid w:val="748D1686"/>
    <w:rsid w:val="74C8233A"/>
    <w:rsid w:val="74E11924"/>
    <w:rsid w:val="75401CF5"/>
    <w:rsid w:val="7557189B"/>
    <w:rsid w:val="756819EF"/>
    <w:rsid w:val="756A6DD8"/>
    <w:rsid w:val="756E14B8"/>
    <w:rsid w:val="7581533D"/>
    <w:rsid w:val="758D0210"/>
    <w:rsid w:val="7592209A"/>
    <w:rsid w:val="76191853"/>
    <w:rsid w:val="76C97E0C"/>
    <w:rsid w:val="78026333"/>
    <w:rsid w:val="791971F4"/>
    <w:rsid w:val="7926563D"/>
    <w:rsid w:val="797F66E5"/>
    <w:rsid w:val="7A873BEF"/>
    <w:rsid w:val="7ACF7C4A"/>
    <w:rsid w:val="7ADB4D39"/>
    <w:rsid w:val="7AF87E89"/>
    <w:rsid w:val="7BF80399"/>
    <w:rsid w:val="7C1A7EFB"/>
    <w:rsid w:val="7C9E4FDE"/>
    <w:rsid w:val="7D2B1824"/>
    <w:rsid w:val="7E3239CA"/>
    <w:rsid w:val="7E334B50"/>
    <w:rsid w:val="7E7903FB"/>
    <w:rsid w:val="7E8434F3"/>
    <w:rsid w:val="7FDB3577"/>
    <w:rsid w:val="A7FBC497"/>
    <w:rsid w:val="DEF515A8"/>
    <w:rsid w:val="DF5F8369"/>
    <w:rsid w:val="F0D745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annotation reference"/>
    <w:qFormat/>
    <w:uiPriority w:val="0"/>
    <w:rPr>
      <w:sz w:val="21"/>
      <w:szCs w:val="21"/>
    </w:rPr>
  </w:style>
  <w:style w:type="paragraph" w:customStyle="1" w:styleId="7">
    <w:name w:val="_Style 4"/>
    <w:basedOn w:val="1"/>
    <w:qFormat/>
    <w:uiPriority w:val="99"/>
    <w:pPr>
      <w:ind w:firstLine="420" w:firstLineChars="200"/>
    </w:p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4007</Words>
  <Characters>6751</Characters>
  <Lines>0</Lines>
  <Paragraphs>0</Paragraphs>
  <TotalTime>2</TotalTime>
  <ScaleCrop>false</ScaleCrop>
  <LinksUpToDate>false</LinksUpToDate>
  <CharactersWithSpaces>7446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win7</dc:creator>
  <cp:lastModifiedBy>Administrator</cp:lastModifiedBy>
  <cp:lastPrinted>2020-09-28T09:33:00Z</cp:lastPrinted>
  <dcterms:modified xsi:type="dcterms:W3CDTF">2022-04-30T02:04:54Z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1D7CC2DDC8954177A88EEEE7D832CF3B</vt:lpwstr>
  </property>
</Properties>
</file>