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comments+xml" PartName="/word/comments.xml"/>
  <Override ContentType="application/vnd.openxmlformats-officedocument.wordprocessingml.commentsExtended+xml" PartName="/word/commentsExtended.xml"/>
  <Override ContentType="application/vnd.openxmlformats-officedocument.wordprocessingml.document.main+xml" PartName="/word/document.xml"/>
  <Override ContentType="application/vnd.openxmlformats-officedocument.wordprocessingml.fontTable+xml" PartName="/word/fontTable.xml"/>
  <Override ContentType="image/png" PartName="/word/media/document_image_rId11.png"/>
  <Override ContentType="image/png" PartName="/word/media/document_image_rId12.png"/>
  <Override ContentType="image/png" PartName="/word/media/document_image_rId13.png"/>
  <Override ContentType="image/png" PartName="/word/media/document_image_rId14.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Target="docProps/app.xml" Type="http://schemas.openxmlformats.org/officeDocument/2006/relationships/extended-properties" Id="rId3"/><Relationship Target="docProps/core.xml" Type="http://schemas.openxmlformats.org/package/2006/relationships/metadata/core-properties" Id="rId2"/><Relationship Target="word/document.xml" Type="http://schemas.openxmlformats.org/officeDocument/2006/relationships/officeDocument" Id="rId1"/><Relationship Target="docProps/custom.xml" Type="http://schemas.openxmlformats.org/officeDocument/2006/relationships/custom-properties" Id="rId4"/></Relationships>
</file>

<file path=word/document.xml><?xml version="1.0" encoding="utf-8"?>
<w:document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15 w16se wp14">
  <w:body>
    <!-- Modified by docx4j 6.1.2 (Apache licensed) using ORACLE_JRE JAXB in Tencent Java 1.8.0_262 on Linux -->
    <w:p>
      <w:pPr>
        <w:snapToGrid w:val="false"/>
        <w:spacing w:before="0" w:after="0" w:line="240" w:lineRule="auto"/>
        <w:ind/>
        <w:jc w:val="center"/>
        <w:rPr>
          <w:rFonts w:ascii="宋体" w:hAnsi="宋体" w:eastAsia="宋体"/>
          <w:b w:val="true"/>
          <w:bCs w:val="true"/>
          <w:color w:val="070745"/>
          <w:sz w:val="44"/>
          <w:szCs w:val="44"/>
        </w:rPr>
      </w:pPr>
      <w:r>
        <w:rPr>
          <w:rFonts w:ascii="宋体" w:hAnsi="宋体" w:eastAsia="宋体"/>
          <w:b w:val="true"/>
          <w:bCs w:val="true"/>
          <w:color w:val="070745"/>
          <w:sz w:val="44"/>
          <w:szCs w:val="44"/>
        </w:rPr>
        <w:t>大四  大四  宝贝天使</w:t>
      </w:r>
    </w:p>
    <w:p>
      <w:pPr>
        <w:snapToGrid w:val="false"/>
        <w:spacing w:before="0" w:after="0" w:line="240" w:lineRule="auto"/>
        <w:ind/>
        <w:jc w:val="center"/>
        <w:rPr>
          <w:rFonts w:ascii="宋体" w:hAnsi="宋体" w:eastAsia="宋体"/>
          <w:color w:val="000000"/>
          <w:sz w:val="32"/>
          <w:szCs w:val="32"/>
        </w:rPr>
      </w:pPr>
      <w:r>
        <w:rPr>
          <w:rFonts w:ascii="宋体" w:hAnsi="宋体" w:eastAsia="宋体"/>
          <w:color w:val="000000"/>
          <w:sz w:val="32"/>
          <w:szCs w:val="32"/>
        </w:rPr>
      </w:r>
    </w:p>
    <w:p>
      <w:pPr>
        <w:snapToGrid w:val="false"/>
        <w:spacing w:before="0" w:after="0" w:line="240" w:lineRule="auto"/>
        <w:ind/>
        <w:jc w:val="center"/>
        <w:rPr>
          <w:rFonts w:ascii="宋体" w:hAnsi="宋体" w:eastAsia="宋体"/>
          <w:b w:val="true"/>
          <w:bCs w:val="true"/>
          <w:color w:val="1F3863"/>
          <w:sz w:val="28"/>
          <w:szCs w:val="28"/>
        </w:rPr>
      </w:pPr>
      <w:r>
        <w:rPr>
          <w:rFonts w:ascii="宋体" w:hAnsi="宋体" w:eastAsia="宋体"/>
          <w:b w:val="true"/>
          <w:bCs w:val="true"/>
          <w:color w:val="1F3863"/>
          <w:sz w:val="28"/>
          <w:szCs w:val="28"/>
        </w:rPr>
        <w:t>202</w:t>
      </w:r>
      <w:r>
        <w:rPr>
          <w:rFonts w:ascii="宋体" w:hAnsi="宋体" w:eastAsia="宋体"/>
          <w:b w:val="true"/>
          <w:bCs w:val="true"/>
          <w:color w:val="1F3863"/>
          <w:sz w:val="28"/>
          <w:szCs w:val="28"/>
        </w:rPr>
        <w:t>2</w:t>
      </w:r>
      <w:r>
        <w:rPr>
          <w:rFonts w:ascii="宋体" w:hAnsi="宋体" w:eastAsia="宋体"/>
          <w:b w:val="true"/>
          <w:bCs w:val="true"/>
          <w:color w:val="1F3863"/>
          <w:sz w:val="28"/>
          <w:szCs w:val="28"/>
        </w:rPr>
        <w:t>.</w:t>
      </w:r>
      <w:r>
        <w:rPr>
          <w:rFonts w:ascii="宋体" w:hAnsi="宋体" w:eastAsia="宋体"/>
          <w:b w:val="true"/>
          <w:bCs w:val="true"/>
          <w:color w:val="1F3863"/>
          <w:sz w:val="28"/>
          <w:szCs w:val="28"/>
        </w:rPr>
        <w:t>4.29</w:t>
      </w:r>
      <w:r>
        <w:rPr>
          <w:rFonts w:ascii="宋体" w:hAnsi="宋体" w:eastAsia="宋体"/>
          <w:b w:val="true"/>
          <w:bCs w:val="true"/>
          <w:color w:val="1F3863"/>
          <w:sz w:val="28"/>
          <w:szCs w:val="28"/>
        </w:rPr>
        <w:t xml:space="preserve"> </w:t>
      </w:r>
      <w:r>
        <w:rPr>
          <w:rFonts w:ascii="宋体" w:hAnsi="宋体" w:eastAsia="宋体"/>
          <w:b w:val="true"/>
          <w:bCs w:val="true"/>
          <w:color w:val="1F3863"/>
          <w:sz w:val="28"/>
          <w:szCs w:val="28"/>
        </w:rPr>
        <w:t>阴转多云</w:t>
      </w:r>
    </w:p>
    <w:p>
      <w:pPr>
        <w:snapToGrid w:val="false"/>
        <w:spacing w:before="0" w:after="0" w:line="240" w:lineRule="auto"/>
        <w:ind w:left="0" w:right="0"/>
        <w:jc w:val="both"/>
        <w:rPr>
          <w:rFonts w:ascii="宋体" w:hAnsi="宋体" w:eastAsia="宋体"/>
          <w:color w:val="000000"/>
          <w:sz w:val="28"/>
          <w:szCs w:val="28"/>
        </w:rPr>
      </w:pPr>
      <w:r>
        <w:rPr>
          <w:rFonts w:ascii="宋体" w:hAnsi="宋体" w:eastAsia="宋体"/>
          <w:color w:val="000000"/>
          <w:sz w:val="21"/>
          <w:szCs w:val="21"/>
        </w:rPr>
        <w:t xml:space="preserve">  </w:t>
      </w:r>
      <w:r>
        <w:rPr>
          <w:rFonts w:ascii="宋体" w:hAnsi="宋体" w:eastAsia="宋体"/>
          <w:color w:val="000000"/>
          <w:sz w:val="21"/>
          <w:szCs w:val="21"/>
        </w:rPr>
        <w:t xml:space="preserve">     </w:t>
      </w:r>
      <w:r>
        <w:rPr>
          <w:rFonts w:ascii="宋体" w:hAnsi="宋体" w:eastAsia="宋体"/>
          <w:color w:val="000000"/>
          <w:sz w:val="28"/>
          <w:szCs w:val="28"/>
        </w:rPr>
        <w:t>今天</w:t>
      </w:r>
      <w:r>
        <w:rPr>
          <w:rFonts w:ascii="宋体" w:hAnsi="宋体" w:eastAsia="宋体"/>
          <w:color w:val="000000"/>
          <w:sz w:val="28"/>
          <w:szCs w:val="28"/>
        </w:rPr>
        <w:t>天气阴转多云，我班幼儿大部分最多时间，但对钟的时间概念不是特别清楚，今天我们一起认识了时钟。</w:t>
      </w:r>
      <w:r>
        <w:rPr>
          <w:rFonts w:ascii="宋体" w:hAnsi="宋体" w:eastAsia="宋体"/>
          <w:color w:val="000000"/>
          <w:sz w:val="28"/>
          <w:szCs w:val="28"/>
        </w:rPr>
        <w:t>今天我班来了3</w:t>
      </w:r>
      <w:r>
        <w:rPr>
          <w:rFonts w:ascii="宋体" w:hAnsi="宋体" w:eastAsia="宋体"/>
          <w:color w:val="000000"/>
          <w:sz w:val="28"/>
          <w:szCs w:val="28"/>
        </w:rPr>
        <w:t>4</w:t>
      </w:r>
      <w:r>
        <w:rPr>
          <w:rFonts w:ascii="宋体" w:hAnsi="宋体" w:eastAsia="宋体"/>
          <w:color w:val="000000"/>
          <w:sz w:val="28"/>
          <w:szCs w:val="28"/>
        </w:rPr>
        <w:t>人，孩子们，都棒棒哒，能坚持来幼儿园，继续加油哦</w:t>
      </w:r>
      <w:r>
        <w:rPr>
          <w:rFonts w:ascii="宋体" w:hAnsi="宋体" w:eastAsia="宋体"/>
          <w:color w:val="000000"/>
          <w:sz w:val="28"/>
          <w:szCs w:val="28"/>
        </w:rPr>
        <w:t>.</w:t>
      </w:r>
    </w:p>
    <w:p>
      <w:pPr>
        <w:snapToGrid w:val="false"/>
        <w:spacing w:before="0" w:after="0" w:line="240" w:lineRule="auto"/>
        <w:ind/>
        <w:jc w:val="center"/>
        <w:rPr>
          <w:rFonts w:ascii="宋体" w:hAnsi="宋体" w:eastAsia="宋体"/>
          <w:b w:val="true"/>
          <w:bCs w:val="true"/>
          <w:color w:val="1F3863"/>
          <w:sz w:val="28"/>
          <w:szCs w:val="28"/>
        </w:rPr>
      </w:pPr>
      <w:r>
        <w:rPr>
          <w:rFonts w:ascii="宋体" w:hAnsi="宋体" w:eastAsia="宋体"/>
          <w:b w:val="true"/>
          <w:bCs w:val="true"/>
          <w:color w:val="1F3863"/>
          <w:sz w:val="28"/>
          <w:szCs w:val="28"/>
        </w:rPr>
      </w:r>
    </w:p>
    <w:p>
      <w:pPr>
        <w:snapToGrid w:val="false"/>
        <w:spacing w:before="0" w:after="0" w:line="240" w:lineRule="auto"/>
        <w:ind w:leftChars="228" w:hanging="480"/>
        <w:jc w:val="both"/>
        <w:rPr>
          <w:rFonts w:ascii="宋体" w:hAnsi="宋体" w:eastAsia="宋体"/>
          <w:b w:val="true"/>
          <w:bCs w:val="true"/>
          <w:color w:val="303030"/>
          <w:sz w:val="22"/>
          <w:szCs w:val="22"/>
        </w:rPr>
      </w:pPr>
      <w:r>
        <w:rPr>
          <w:rFonts w:ascii="宋体" w:hAnsi="宋体" w:eastAsia="宋体"/>
          <w:b w:val="true"/>
          <w:bCs w:val="true"/>
          <w:color w:val="303030"/>
          <w:sz w:val="22"/>
          <w:szCs w:val="22"/>
        </w:rPr>
      </w:r>
    </w:p>
    <w:p>
      <w:pPr>
        <w:snapToGrid w:val="false"/>
        <w:spacing w:before="0" w:after="0" w:line="240" w:lineRule="auto"/>
        <w:ind w:left="0" w:right="0"/>
        <w:jc w:val="center"/>
        <w:rPr>
          <w:rFonts w:ascii="微软雅黑" w:hAnsi="微软雅黑" w:eastAsia="微软雅黑"/>
          <w:color w:val="000000"/>
          <w:sz w:val="21"/>
          <w:szCs w:val="21"/>
        </w:rPr>
      </w:pPr>
      <w:r>
        <w:rPr>
          <w:rFonts w:ascii="宋体" w:hAnsi="宋体" w:eastAsia="宋体"/>
          <w:b w:val="true"/>
          <w:bCs w:val="true"/>
          <w:color w:val="1f3863"/>
          <w:sz w:val="28"/>
          <w:szCs w:val="28"/>
        </w:rPr>
        <w:t>早晨入园</w:t>
      </w:r>
      <w:r>
        <w:rPr>
          <w:rFonts w:ascii="宋体" w:hAnsi="宋体" w:eastAsia="宋体"/>
          <w:b w:val="true"/>
          <w:bCs w:val="true"/>
          <w:color w:val="1f3863"/>
          <w:sz w:val="28"/>
          <w:szCs w:val="28"/>
        </w:rPr>
        <w:t>篇</w:t>
      </w:r>
    </w:p>
    <w:tbl>
      <w:tblPr>
        <w:tblStyle w:val="a7"/>
        <w:tblW w:w="0" w:type="auto"/>
        <w:tblInd w:w="0"/>
        <w:tblLayout w:type="fixed"/>
        <w:tblCellMar>
          <w:top w:w="120"/>
          <w:left w:w="60"/>
          <w:bottom w:w="120"/>
          <w:right w:w="60"/>
        </w:tblCellMar>
        <w:tblLook w:firstRow="1" w:lastRow="0" w:firstColumn="1" w:lastColumn="0" w:noHBand="0" w:noVBand="1" w:val="04A0"/>
      </w:tblPr>
      <w:tblGrid>
        <w:gridCol w:w="3615"/>
        <w:gridCol w:w="7185"/>
      </w:tblGrid>
      <w:tr>
        <w:trPr>
          <w:trHeight w:val="270" w:hRule="atLeast"/>
        </w:trPr>
        <w:tc>
          <w:tcPr>
            <w:tcW w:w="3615" w:type="dxa"/>
            <w:tcBorders>
              <w:top w:val="single" w:color="bebebe" w:sz="8" w:space="0"/>
              <w:left w:val="single" w:color="bebebe" w:sz="8" w:space="0"/>
              <w:bottom w:val="single" w:color="bebebe" w:sz="8" w:space="0"/>
              <w:right w:val="single" w:color="bebebe" w:sz="8" w:space="0"/>
            </w:tcBorders>
            <w:shd w:val="clear" w:color="auto" w:fill="auto"/>
            <w:vAlign w:val="top"/>
          </w:tcPr>
          <w:p>
            <w:pPr>
              <w:snapToGrid w:val="false"/>
              <w:spacing w:before="0" w:after="0" w:line="240" w:lineRule="auto"/>
              <w:ind w:left="0" w:right="0"/>
              <w:jc w:val="center"/>
              <w:rPr>
                <w:rFonts w:ascii="微软雅黑" w:hAnsi="微软雅黑" w:eastAsia="微软雅黑"/>
                <w:color w:val="000000"/>
                <w:sz w:val="21"/>
                <w:szCs w:val="21"/>
              </w:rPr>
            </w:pPr>
            <w:r>
              <w:rPr>
                <w:rFonts w:ascii="宋体" w:hAnsi="宋体" w:eastAsia="宋体"/>
                <w:b w:val="true"/>
                <w:bCs w:val="true"/>
                <w:color w:val="4bacc6"/>
                <w:spacing w:val="0"/>
                <w:sz w:val="24"/>
                <w:szCs w:val="24"/>
              </w:rPr>
              <w:t>分享内容</w:t>
            </w:r>
          </w:p>
        </w:tc>
        <w:tc>
          <w:tcPr>
            <w:tcW w:w="7185" w:type="dxa"/>
            <w:tcBorders>
              <w:top w:val="single" w:color="bebebe" w:sz="8" w:space="0"/>
              <w:left w:val="single" w:color="bebebe" w:sz="8" w:space="0"/>
              <w:bottom w:val="single" w:color="bebebe" w:sz="8" w:space="0"/>
              <w:right w:val="single" w:color="bebebe" w:sz="8" w:space="0"/>
            </w:tcBorders>
            <w:shd w:val="clear" w:color="auto" w:fill="auto"/>
            <w:vAlign w:val="top"/>
          </w:tcPr>
          <w:p>
            <w:pPr>
              <w:snapToGrid w:val="false"/>
              <w:spacing w:before="0" w:after="0" w:line="240" w:lineRule="auto"/>
              <w:ind w:left="0" w:right="0"/>
              <w:jc w:val="center"/>
              <w:rPr>
                <w:rFonts w:ascii="微软雅黑" w:hAnsi="微软雅黑" w:eastAsia="微软雅黑"/>
                <w:color w:val="000000"/>
                <w:sz w:val="21"/>
                <w:szCs w:val="21"/>
              </w:rPr>
            </w:pPr>
            <w:r>
              <w:rPr>
                <w:rFonts w:ascii="宋体" w:hAnsi="宋体" w:eastAsia="宋体"/>
                <w:b w:val="true"/>
                <w:bCs w:val="true"/>
                <w:color w:val="4bacc6"/>
                <w:spacing w:val="0"/>
                <w:sz w:val="24"/>
                <w:szCs w:val="24"/>
              </w:rPr>
              <w:t>分享过程</w:t>
            </w:r>
          </w:p>
        </w:tc>
      </w:tr>
      <w:tr>
        <w:trPr>
          <w:trHeight w:val="2010" w:hRule="atLeast"/>
        </w:trPr>
        <w:tc>
          <w:tcPr>
            <w:tcW w:w="3615" w:type="dxa"/>
            <w:vMerge w:val="restart"/>
            <w:tcBorders>
              <w:top w:val="single" w:color="bebebe" w:sz="8" w:space="0"/>
              <w:left w:val="single" w:color="bebebe" w:sz="8" w:space="0"/>
              <w:bottom w:val="single" w:color="bebebe" w:sz="8" w:space="0"/>
              <w:right w:val="single" w:color="bebebe" w:sz="8" w:space="0"/>
            </w:tcBorders>
            <w:shd w:val="clear" w:color="auto" w:fill="auto"/>
            <w:vAlign w:val="top"/>
          </w:tcPr>
          <w:p>
            <w:pPr>
              <w:snapToGrid w:val="false"/>
              <w:spacing w:before="0" w:after="0" w:line="240" w:lineRule="auto"/>
              <w:ind w:left="0" w:right="0"/>
              <w:jc w:val="both"/>
              <w:rPr>
                <w:rFonts w:ascii="微软雅黑" w:hAnsi="微软雅黑" w:eastAsia="微软雅黑"/>
                <w:color w:val="000000"/>
                <w:sz w:val="21"/>
                <w:szCs w:val="21"/>
              </w:rPr>
            </w:pPr>
            <w:r>
              <w:rPr>
                <w:rFonts w:ascii="宋体" w:hAnsi="宋体" w:eastAsia="宋体"/>
                <w:color w:val="000000"/>
                <w:spacing w:val="0"/>
                <w:sz w:val="24"/>
                <w:szCs w:val="24"/>
              </w:rPr>
              <w:t>  </w:t>
            </w:r>
          </w:p>
          <w:p>
            <w:pPr>
              <w:snapToGrid w:val="false"/>
              <w:spacing w:before="0" w:after="0" w:line="240" w:lineRule="auto"/>
              <w:ind w:left="0" w:right="0"/>
              <w:jc w:val="both"/>
              <w:rPr>
                <w:rFonts w:ascii="宋体" w:hAnsi="宋体" w:eastAsia="宋体"/>
                <w:color w:val="000000"/>
                <w:spacing w:val="0"/>
                <w:sz w:val="24"/>
                <w:szCs w:val="24"/>
              </w:rPr>
            </w:pPr>
            <w:r>
              <w:rPr>
                <w:rFonts w:ascii="宋体" w:hAnsi="宋体" w:eastAsia="宋体"/>
                <w:color w:val="000000"/>
                <w:spacing w:val="0"/>
                <w:sz w:val="24"/>
                <w:szCs w:val="24"/>
              </w:rPr>
              <w:t>    活动目标：</w:t>
            </w:r>
            <w:r>
              <w:rPr>
                <w:rFonts w:ascii="宋体" w:hAnsi="宋体" w:eastAsia="宋体"/>
                <w:color w:val="000000"/>
                <w:spacing w:val="0"/>
                <w:sz w:val="24"/>
                <w:szCs w:val="24"/>
              </w:rPr>
              <w:t>自主入园，准时签到，和同伴友好合作</w:t>
            </w:r>
            <w:r>
              <w:rPr>
                <w:rFonts w:ascii="宋体" w:hAnsi="宋体" w:eastAsia="宋体"/>
                <w:color w:val="000000"/>
                <w:spacing w:val="0"/>
                <w:sz w:val="24"/>
                <w:szCs w:val="24"/>
              </w:rPr>
              <w:t>。</w:t>
            </w:r>
          </w:p>
          <w:p>
            <w:pPr>
              <w:snapToGrid w:val="false"/>
              <w:spacing w:before="0" w:after="0" w:line="240" w:lineRule="auto"/>
              <w:ind w:left="0" w:right="0"/>
              <w:jc w:val="both"/>
              <w:rPr>
                <w:rFonts w:ascii="宋体" w:hAnsi="宋体" w:eastAsia="宋体"/>
                <w:color w:val="000000"/>
                <w:spacing w:val="0"/>
                <w:sz w:val="24"/>
                <w:szCs w:val="24"/>
              </w:rPr>
            </w:pPr>
            <w:r>
              <w:rPr>
                <w:rFonts w:ascii="宋体" w:hAnsi="宋体" w:eastAsia="宋体"/>
                <w:color w:val="000000"/>
                <w:spacing w:val="0"/>
                <w:sz w:val="24"/>
                <w:szCs w:val="24"/>
              </w:rPr>
              <w:t xml:space="preserve">  </w:t>
            </w:r>
            <w:r>
              <w:rPr>
                <w:rFonts w:ascii="宋体" w:hAnsi="宋体" w:eastAsia="宋体"/>
                <w:color w:val="000000"/>
                <w:spacing w:val="0"/>
                <w:sz w:val="24"/>
                <w:szCs w:val="24"/>
              </w:rPr>
              <w:t xml:space="preserve">  </w:t>
            </w:r>
            <w:r>
              <w:rPr>
                <w:rFonts w:ascii="宋体" w:hAnsi="宋体" w:eastAsia="宋体"/>
                <w:color w:val="000000"/>
                <w:spacing w:val="0"/>
                <w:sz w:val="24"/>
                <w:szCs w:val="24"/>
              </w:rPr>
              <w:t>其中</w:t>
            </w:r>
            <w:r>
              <w:rPr>
                <w:rFonts w:ascii="宋体" w:hAnsi="宋体" w:eastAsia="宋体"/>
                <w:color w:val="000000"/>
                <w:spacing w:val="0"/>
                <w:sz w:val="24"/>
                <w:szCs w:val="24"/>
              </w:rPr>
              <w:t>周奕豪、高羽涵、顾雅薇、蔡政勋、恽启轩、洪润泉、万泽宇、卜洪杰、孙乐轩、黄奕宸、韩誉淇、周欣悦、周奕宁、等</w:t>
            </w:r>
            <w:r>
              <w:rPr>
                <w:rFonts w:ascii="宋体" w:hAnsi="宋体" w:eastAsia="宋体"/>
                <w:color w:val="000000"/>
                <w:spacing w:val="0"/>
                <w:sz w:val="24"/>
                <w:szCs w:val="24"/>
              </w:rPr>
              <w:t>主动礼貌打招呼，积极放杯子、</w:t>
            </w:r>
            <w:r>
              <w:rPr>
                <w:rFonts w:ascii="宋体" w:hAnsi="宋体" w:eastAsia="宋体"/>
                <w:color w:val="000000"/>
                <w:spacing w:val="0"/>
                <w:sz w:val="24"/>
                <w:szCs w:val="24"/>
              </w:rPr>
              <w:t>铺被子喝牛奶。</w:t>
            </w:r>
          </w:p>
          <w:p>
            <w:pPr>
              <w:snapToGrid w:val="false"/>
              <w:spacing w:before="0" w:after="0" w:line="240" w:lineRule="auto"/>
              <w:ind w:left="0" w:right="0"/>
              <w:jc w:val="both"/>
              <w:rPr>
                <w:rFonts w:ascii="宋体" w:hAnsi="宋体" w:eastAsia="宋体"/>
                <w:color w:val="000000"/>
                <w:spacing w:val="0"/>
                <w:sz w:val="24"/>
                <w:szCs w:val="24"/>
              </w:rPr>
            </w:pPr>
            <w:r>
              <w:rPr>
                <w:rFonts w:ascii="宋体" w:hAnsi="宋体" w:eastAsia="宋体"/>
                <w:color w:val="000000"/>
                <w:spacing w:val="0"/>
                <w:sz w:val="24"/>
                <w:szCs w:val="24"/>
              </w:rPr>
              <w:t xml:space="preserve">  </w:t>
            </w:r>
            <w:r>
              <w:rPr>
                <w:rFonts w:ascii="宋体" w:hAnsi="宋体" w:eastAsia="宋体"/>
                <w:color w:val="000000"/>
                <w:spacing w:val="0"/>
                <w:sz w:val="24"/>
                <w:szCs w:val="24"/>
              </w:rPr>
              <w:t xml:space="preserve">   </w:t>
            </w:r>
            <w:r>
              <w:rPr>
                <w:rFonts w:ascii="宋体" w:hAnsi="宋体" w:eastAsia="宋体"/>
                <w:color w:val="000000"/>
                <w:spacing w:val="0"/>
                <w:sz w:val="24"/>
                <w:szCs w:val="24"/>
              </w:rPr>
              <w:t>其中</w:t>
            </w:r>
            <w:r>
              <w:rPr>
                <w:rFonts w:ascii="宋体" w:hAnsi="宋体" w:eastAsia="宋体"/>
                <w:color w:val="000000"/>
                <w:spacing w:val="0"/>
                <w:sz w:val="24"/>
                <w:szCs w:val="24"/>
              </w:rPr>
              <w:t>黄奕宸、顾雅薇</w:t>
            </w:r>
            <w:r>
              <w:rPr>
                <w:rFonts w:ascii="宋体" w:hAnsi="宋体" w:eastAsia="宋体"/>
                <w:color w:val="000000"/>
                <w:spacing w:val="0"/>
                <w:sz w:val="24"/>
                <w:szCs w:val="24"/>
              </w:rPr>
              <w:t>等</w:t>
            </w:r>
            <w:r>
              <w:rPr>
                <w:rFonts w:ascii="宋体" w:hAnsi="宋体" w:eastAsia="宋体"/>
                <w:color w:val="000000"/>
                <w:spacing w:val="0"/>
                <w:sz w:val="24"/>
                <w:szCs w:val="24"/>
              </w:rPr>
              <w:t>小朋友能</w:t>
            </w:r>
            <w:r>
              <w:rPr>
                <w:rFonts w:ascii="宋体" w:hAnsi="宋体" w:eastAsia="宋体"/>
                <w:color w:val="000000"/>
                <w:spacing w:val="0"/>
                <w:sz w:val="24"/>
                <w:szCs w:val="24"/>
              </w:rPr>
              <w:t>主动</w:t>
            </w:r>
            <w:r>
              <w:rPr>
                <w:rFonts w:ascii="宋体" w:hAnsi="宋体" w:eastAsia="宋体"/>
                <w:color w:val="000000"/>
                <w:spacing w:val="0"/>
                <w:sz w:val="24"/>
                <w:szCs w:val="24"/>
              </w:rPr>
              <w:t>帮忙搬椅子。</w:t>
            </w:r>
          </w:p>
          <w:p>
            <w:pPr>
              <w:snapToGrid w:val="false"/>
              <w:spacing w:before="0" w:after="0" w:line="240" w:lineRule="auto"/>
              <w:ind w:left="0" w:right="0"/>
              <w:jc w:val="both"/>
              <w:rPr>
                <w:rFonts w:ascii="宋体" w:hAnsi="宋体" w:eastAsia="宋体"/>
                <w:color w:val="000000"/>
                <w:spacing w:val="0"/>
                <w:sz w:val="24"/>
                <w:szCs w:val="24"/>
              </w:rPr>
            </w:pPr>
            <w:r>
              <w:rPr>
                <w:rFonts w:ascii="宋体" w:hAnsi="宋体" w:eastAsia="宋体"/>
                <w:color w:val="000000"/>
                <w:spacing w:val="0"/>
                <w:sz w:val="24"/>
                <w:szCs w:val="24"/>
              </w:rPr>
              <w:t xml:space="preserve">    韩誉淇、卜洪杰、万泽宇、黄奕宸、曹梓墨、苗纾语、周欣悦、黄译加等小朋友主动在喝完牛奶做完自己事情后帮助老师提前去户外摆放器材。</w:t>
            </w:r>
          </w:p>
          <w:p>
            <w:pPr>
              <w:snapToGrid w:val="false"/>
              <w:spacing w:before="0" w:after="0" w:line="240" w:lineRule="auto"/>
              <w:ind w:left="0" w:right="0"/>
              <w:jc w:val="both"/>
              <w:rPr>
                <w:rFonts w:ascii="微软雅黑" w:hAnsi="微软雅黑" w:eastAsia="微软雅黑"/>
                <w:color w:val="000000"/>
                <w:sz w:val="24"/>
                <w:szCs w:val="24"/>
              </w:rPr>
            </w:pPr>
            <w:r>
              <w:rPr>
                <w:rFonts w:ascii="宋体" w:hAnsi="宋体" w:eastAsia="宋体"/>
                <w:color w:val="000000"/>
                <w:spacing w:val="0"/>
                <w:sz w:val="24"/>
                <w:szCs w:val="24"/>
              </w:rPr>
              <w:t xml:space="preserve">     </w:t>
            </w:r>
          </w:p>
          <w:p>
            <w:pPr>
              <w:snapToGrid w:val="false"/>
              <w:spacing w:before="0" w:after="0" w:line="240" w:lineRule="auto"/>
              <w:ind w:left="0" w:right="0"/>
              <w:jc w:val="both"/>
              <w:rPr>
                <w:rFonts w:ascii="宋体" w:hAnsi="宋体" w:eastAsia="宋体"/>
                <w:color w:val="000000"/>
                <w:spacing w:val="0"/>
                <w:sz w:val="24"/>
                <w:szCs w:val="24"/>
              </w:rPr>
            </w:pPr>
            <w:r>
              <w:rPr>
                <w:rFonts w:ascii="宋体" w:hAnsi="宋体" w:eastAsia="宋体"/>
                <w:color w:val="000000"/>
                <w:spacing w:val="0"/>
                <w:sz w:val="24"/>
                <w:szCs w:val="24"/>
              </w:rPr>
            </w:r>
          </w:p>
        </w:tc>
        <w:tc>
          <w:tcPr>
            <w:tcW w:w="7185" w:type="dxa"/>
            <w:vMerge w:val="restart"/>
            <w:tcBorders>
              <w:top w:val="single" w:color="bebebe" w:sz="8" w:space="0"/>
              <w:left w:val="single" w:color="bebebe" w:sz="8" w:space="0"/>
              <w:bottom w:val="single" w:color="bebebe" w:sz="8" w:space="0"/>
              <w:right w:val="single" w:color="bebebe" w:sz="8" w:space="0"/>
            </w:tcBorders>
            <w:shd w:val="clear" w:color="auto" w:fill="auto"/>
            <w:vAlign w:val="top"/>
          </w:tcPr>
          <w:p>
            <w:pPr>
              <w:snapToGrid w:val="false"/>
              <w:spacing w:before="0" w:after="0" w:line="240" w:lineRule="auto"/>
              <w:ind w:left="0" w:right="0"/>
              <w:jc w:val="both"/>
              <w:rPr>
                <w:rFonts w:ascii="微软雅黑" w:hAnsi="微软雅黑" w:eastAsia="微软雅黑"/>
                <w:color w:val="000000"/>
                <w:sz w:val="21"/>
                <w:szCs w:val="21"/>
              </w:rPr>
            </w:pPr>
            <w:r>
              <w:rPr>
                <w:rFonts w:ascii="微软雅黑" w:hAnsi="微软雅黑" w:eastAsia="微软雅黑"/>
                <w:color w:val="000000"/>
                <w:sz w:val="21"/>
                <w:szCs w:val="21"/>
              </w:rPr>
              <w:drawing>
                <wp:inline distT="0" distB="0" distL="0" distR="0">
                  <wp:extent cx="3009900" cy="4010025"/>
                  <wp:effectExtent l="0" t="0" r="0" b="0"/>
                  <wp:docPr id="1"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3009900" cy="4010025"/>
                          </a:xfrm>
                          <a:prstGeom prst="rect">
                            <a:avLst/>
                          </a:prstGeom>
                        </pic:spPr>
                      </pic:pic>
                    </a:graphicData>
                  </a:graphic>
                </wp:inline>
              </w:drawing>
            </w:r>
          </w:p>
        </w:tc>
      </w:tr>
      <w:tr>
        <w:trPr>
          <w:trHeight w:val="4185" w:hRule="atLeast"/>
        </w:trPr>
        <w:tc>
          <w:tcPr>
            <w:tcW w:w="3615" w:type="dxa"/>
            <w:vMerge w:val="continue"/>
            <w:tcBorders>
              <w:top w:val="single" w:color="bebebe" w:sz="8" w:space="0"/>
              <w:left w:val="nil" w:sz="8" w:space="0"/>
              <w:bottom w:val="nil" w:sz="8" w:space="0"/>
              <w:right w:val="nil" w:sz="8" w:space="0"/>
            </w:tcBorders>
            <w:shd w:val="clear" w:color="auto" w:fill="auto"/>
            <w:vAlign w:val="top"/>
          </w:tcPr>
          <w:p>
            <w:pPr>
              <w:snapToGrid w:val="false"/>
              <w:spacing w:before="0" w:after="0" w:line="240" w:lineRule="auto"/>
              <w:ind/>
              <w:jc w:val="left"/>
              <w:rPr>
                <w:rFonts w:ascii="微软雅黑" w:hAnsi="微软雅黑" w:eastAsia="微软雅黑"/>
                <w:color w:val="000000"/>
                <w:sz w:val="21"/>
                <w:szCs w:val="21"/>
              </w:rPr>
            </w:pPr>
            <w:r>
              <w:rPr>
                <w:rFonts w:ascii="微软雅黑" w:hAnsi="微软雅黑" w:eastAsia="微软雅黑"/>
                <w:color w:val="000000"/>
                <w:sz w:val="21"/>
                <w:szCs w:val="21"/>
              </w:rPr>
            </w:r>
          </w:p>
        </w:tc>
        <w:tc>
          <w:tcPr>
            <w:tcW w:w="7185" w:type="dxa"/>
            <w:vMerge w:val="continue"/>
            <w:tcBorders>
              <w:top w:val="single" w:color="bebebe" w:sz="8" w:space="0"/>
              <w:left w:val="nil" w:sz="8" w:space="0"/>
              <w:bottom w:val="nil" w:sz="8" w:space="0"/>
              <w:right w:val="nil" w:sz="8" w:space="0"/>
            </w:tcBorders>
            <w:shd w:val="clear" w:color="auto" w:fill="auto"/>
            <w:vAlign w:val="top"/>
          </w:tcPr>
          <w:p>
            <w:pPr>
              <w:snapToGrid w:val="false"/>
              <w:spacing w:before="0" w:after="0" w:line="240" w:lineRule="auto"/>
              <w:ind/>
              <w:jc w:val="left"/>
              <w:rPr>
                <w:rFonts w:ascii="微软雅黑" w:hAnsi="微软雅黑" w:eastAsia="微软雅黑"/>
                <w:color w:val="000000"/>
                <w:sz w:val="21"/>
                <w:szCs w:val="21"/>
              </w:rPr>
            </w:pPr>
            <w:r>
              <w:rPr>
                <w:rFonts w:ascii="微软雅黑" w:hAnsi="微软雅黑" w:eastAsia="微软雅黑"/>
                <w:color w:val="000000"/>
                <w:sz w:val="21"/>
                <w:szCs w:val="21"/>
              </w:rPr>
            </w:r>
          </w:p>
        </w:tc>
      </w:tr>
    </w:tbl>
    <w:p>
      <w:pPr>
        <w:snapToGrid w:val="false"/>
        <w:spacing w:before="0" w:after="0" w:line="240" w:lineRule="auto"/>
        <w:ind w:left="0" w:right="0"/>
        <w:jc w:val="center"/>
        <w:rPr>
          <w:rFonts w:ascii="微软雅黑" w:hAnsi="微软雅黑" w:eastAsia="微软雅黑"/>
          <w:color w:val="000000"/>
          <w:sz w:val="21"/>
          <w:szCs w:val="21"/>
        </w:rPr>
      </w:pPr>
      <w:r>
        <w:rPr>
          <w:rFonts w:ascii="宋体" w:hAnsi="宋体" w:eastAsia="宋体"/>
          <w:b w:val="true"/>
          <w:bCs w:val="true"/>
          <w:color w:val="1f3863"/>
          <w:sz w:val="28"/>
          <w:szCs w:val="28"/>
        </w:rPr>
        <w:t>自理篇</w:t>
      </w:r>
    </w:p>
    <w:p>
      <w:pPr>
        <w:snapToGrid w:val="false"/>
        <w:spacing w:before="0" w:after="0" w:line="240" w:lineRule="auto"/>
        <w:ind w:left="0" w:right="0" w:firstLine="0"/>
        <w:jc w:val="both"/>
        <w:rPr>
          <w:rFonts w:ascii="微软雅黑" w:hAnsi="微软雅黑" w:eastAsia="微软雅黑"/>
          <w:color w:val="000000"/>
          <w:sz w:val="21"/>
          <w:szCs w:val="21"/>
        </w:rPr>
      </w:pPr>
      <w:r>
        <w:rPr>
          <w:rFonts w:ascii="Wingdings" w:hAnsi="Wingdings" w:eastAsia="Wingdings"/>
          <w:b w:val="true"/>
          <w:bCs w:val="true"/>
          <w:color w:val="303030"/>
          <w:sz w:val="24"/>
          <w:szCs w:val="24"/>
        </w:rPr>
        <w:t>Ø </w:t>
      </w:r>
      <w:r>
        <w:rPr>
          <w:rFonts w:ascii="宋体" w:hAnsi="宋体" w:eastAsia="宋体"/>
          <w:b w:val="true"/>
          <w:bCs w:val="true"/>
          <w:color w:val="303030"/>
          <w:sz w:val="24"/>
          <w:szCs w:val="24"/>
        </w:rPr>
        <w:t>活动内容:我</w:t>
      </w:r>
      <w:r>
        <w:rPr>
          <w:rFonts w:ascii="宋体" w:hAnsi="宋体" w:eastAsia="宋体"/>
          <w:b w:val="true"/>
          <w:bCs w:val="true"/>
          <w:color w:val="303030"/>
          <w:sz w:val="24"/>
          <w:szCs w:val="24"/>
        </w:rPr>
        <w:t>能干</w:t>
      </w:r>
    </w:p>
    <w:p>
      <w:pPr>
        <w:snapToGrid w:val="false"/>
        <w:spacing w:before="0" w:after="0" w:line="240" w:lineRule="auto"/>
        <w:ind w:right="0"/>
        <w:jc w:val="both"/>
        <w:rPr>
          <w:rFonts w:ascii="微软雅黑" w:hAnsi="微软雅黑" w:eastAsia="微软雅黑"/>
          <w:color w:val="000000"/>
          <w:sz w:val="21"/>
          <w:szCs w:val="21"/>
        </w:rPr>
      </w:pPr>
      <w:r>
        <w:rPr>
          <w:rFonts w:ascii="Wingdings" w:hAnsi="Wingdings" w:eastAsia="Wingdings"/>
          <w:b w:val="true"/>
          <w:bCs w:val="true"/>
          <w:color w:val="303030"/>
          <w:sz w:val="24"/>
          <w:szCs w:val="24"/>
        </w:rPr>
        <w:t xml:space="preserve">Ø </w:t>
      </w:r>
      <w:r>
        <w:rPr>
          <w:rFonts w:ascii="宋体" w:hAnsi="宋体" w:eastAsia="宋体"/>
          <w:b w:val="true"/>
          <w:bCs w:val="true"/>
          <w:color w:val="303030"/>
          <w:sz w:val="24"/>
          <w:szCs w:val="24"/>
        </w:rPr>
        <w:t>活动目标:</w:t>
      </w:r>
      <w:r>
        <w:rPr>
          <w:rFonts w:ascii="宋体" w:hAnsi="宋体" w:eastAsia="宋体"/>
          <w:b w:val="true"/>
          <w:bCs w:val="true"/>
          <w:color w:val="303030"/>
          <w:sz w:val="24"/>
          <w:szCs w:val="24"/>
        </w:rPr>
        <w:t>有自我服务</w:t>
      </w:r>
      <w:r>
        <w:rPr>
          <w:rFonts w:ascii="宋体" w:hAnsi="宋体" w:eastAsia="宋体"/>
          <w:b w:val="true"/>
          <w:bCs w:val="true"/>
          <w:color w:val="303030"/>
          <w:sz w:val="24"/>
          <w:szCs w:val="24"/>
        </w:rPr>
        <w:t>的意识，</w:t>
      </w:r>
      <w:r>
        <w:rPr>
          <w:rFonts w:ascii="宋体" w:hAnsi="宋体" w:eastAsia="宋体"/>
          <w:b w:val="true"/>
          <w:bCs w:val="true"/>
          <w:color w:val="303030"/>
          <w:sz w:val="24"/>
          <w:szCs w:val="24"/>
        </w:rPr>
        <w:t>做力所能及的事情</w:t>
      </w:r>
      <w:r>
        <w:rPr>
          <w:rFonts w:ascii="宋体" w:hAnsi="宋体" w:eastAsia="宋体"/>
          <w:b w:val="true"/>
          <w:bCs w:val="true"/>
          <w:color w:val="303030"/>
          <w:sz w:val="24"/>
          <w:szCs w:val="24"/>
        </w:rPr>
        <w:t>。</w:t>
      </w:r>
    </w:p>
    <w:tbl>
      <w:tblPr>
        <w:tblStyle w:val="a7"/>
        <w:tblW w:w="0" w:type="auto"/>
        <w:tblInd w:w="0"/>
        <w:tblLayout w:type="fixed"/>
        <w:tblCellMar>
          <w:top w:w="120"/>
          <w:left w:w="60"/>
          <w:bottom w:w="120"/>
          <w:right w:w="60"/>
        </w:tblCellMar>
        <w:tblLook w:firstRow="1" w:lastRow="0" w:firstColumn="1" w:lastColumn="0" w:noHBand="0" w:noVBand="1" w:val="04A0"/>
      </w:tblPr>
      <w:tblGrid>
        <w:gridCol w:w="3030"/>
        <w:gridCol w:w="7380"/>
      </w:tblGrid>
      <w:tr>
        <w:trPr>
          <w:trHeight w:val="270" w:hRule="atLeast"/>
        </w:trPr>
        <w:tc>
          <w:tcPr>
            <w:tcW w:w="3030" w:type="dxa"/>
            <w:tcBorders>
              <w:top w:val="single" w:color="BEBEBE" w:sz="8" w:space="0"/>
              <w:left w:val="single" w:color="BEBEBE" w:sz="8" w:space="0"/>
              <w:bottom w:val="single" w:color="BEBEBE" w:sz="8" w:space="0"/>
              <w:right w:val="single" w:color="BEBEBE" w:sz="8" w:space="0"/>
            </w:tcBorders>
            <w:vAlign w:val="top"/>
          </w:tcPr>
          <w:p>
            <w:pPr>
              <w:snapToGrid w:val="false"/>
              <w:spacing w:before="0" w:after="80" w:line="240" w:lineRule="auto"/>
              <w:ind/>
              <w:jc w:val="center"/>
              <w:rPr>
                <w:rFonts w:ascii="宋体" w:hAnsi="宋体" w:eastAsia="宋体"/>
                <w:b w:val="true"/>
                <w:bCs w:val="true"/>
                <w:color w:val="4BACC6"/>
                <w:sz w:val="24"/>
                <w:szCs w:val="24"/>
              </w:rPr>
            </w:pPr>
            <w:r>
              <w:rPr>
                <w:rFonts w:ascii="宋体" w:hAnsi="宋体" w:eastAsia="宋体"/>
                <w:b w:val="true"/>
                <w:bCs w:val="true"/>
                <w:color w:val="4BACC6"/>
                <w:sz w:val="24"/>
                <w:szCs w:val="24"/>
              </w:rPr>
              <w:t>分享内容</w:t>
            </w:r>
          </w:p>
        </w:tc>
        <w:tc>
          <w:tcPr>
            <w:tcW w:w="7380" w:type="dxa"/>
            <w:tcBorders>
              <w:top w:val="single" w:color="BEBEBE" w:sz="8" w:space="0"/>
              <w:left w:val="single" w:color="BEBEBE" w:sz="8" w:space="0"/>
              <w:bottom w:val="single" w:color="BEBEBE" w:sz="8" w:space="0"/>
              <w:right w:val="single" w:color="BEBEBE" w:sz="8" w:space="0"/>
            </w:tcBorders>
            <w:vAlign w:val="top"/>
          </w:tcPr>
          <w:p>
            <w:pPr>
              <w:snapToGrid w:val="false"/>
              <w:spacing w:before="0" w:after="80" w:line="240" w:lineRule="auto"/>
              <w:ind/>
              <w:jc w:val="center"/>
              <w:rPr>
                <w:rFonts w:ascii="宋体" w:hAnsi="宋体" w:eastAsia="宋体"/>
                <w:b w:val="true"/>
                <w:bCs w:val="true"/>
                <w:color w:val="4BACC6"/>
                <w:sz w:val="24"/>
                <w:szCs w:val="24"/>
              </w:rPr>
            </w:pPr>
            <w:r>
              <w:rPr>
                <w:rFonts w:ascii="宋体" w:hAnsi="宋体" w:eastAsia="宋体"/>
                <w:b w:val="true"/>
                <w:bCs w:val="true"/>
                <w:color w:val="4BACC6"/>
                <w:sz w:val="24"/>
                <w:szCs w:val="24"/>
              </w:rPr>
              <w:t>分享过程</w:t>
            </w:r>
          </w:p>
        </w:tc>
      </w:tr>
      <w:tr>
        <w:trPr>
          <w:trHeight w:val="4845" w:hRule="atLeast"/>
        </w:trPr>
        <w:tc>
          <w:tcPr>
            <w:tcW w:w="3030" w:type="dxa"/>
            <w:tcBorders>
              <w:top w:val="single" w:color="BEBEBE" w:sz="8" w:space="0"/>
              <w:left w:val="single" w:color="BEBEBE" w:sz="8" w:space="0"/>
              <w:bottom w:val="single" w:color="BEBEBE" w:sz="8" w:space="0"/>
              <w:right w:val="single" w:color="BEBEBE" w:sz="8" w:space="0"/>
            </w:tcBorders>
            <w:vAlign w:val="top"/>
          </w:tcPr>
          <w:p>
            <w:pPr>
              <w:snapToGrid w:val="false"/>
              <w:spacing w:before="0" w:after="80" w:line="240" w:lineRule="auto"/>
              <w:ind w:left="0" w:right="0"/>
              <w:jc w:val="both"/>
              <w:rPr>
                <w:rFonts w:ascii="宋体" w:hAnsi="宋体" w:eastAsia="宋体"/>
                <w:color w:val="000000"/>
                <w:sz w:val="24"/>
                <w:szCs w:val="24"/>
              </w:rPr>
            </w:pPr>
            <w:r>
              <w:rPr>
                <w:rFonts w:ascii="宋体" w:hAnsi="宋体" w:eastAsia="宋体"/>
                <w:color w:val="000000"/>
                <w:sz w:val="24"/>
                <w:szCs w:val="24"/>
              </w:rPr>
              <w:t xml:space="preserve"> </w:t>
            </w:r>
            <w:r>
              <w:rPr>
                <w:rFonts w:ascii="宋体" w:hAnsi="宋体" w:eastAsia="宋体"/>
                <w:color w:val="000000"/>
                <w:sz w:val="24"/>
                <w:szCs w:val="24"/>
              </w:rPr>
              <w:t xml:space="preserve"> </w:t>
            </w:r>
            <w:r>
              <w:rPr>
                <w:rFonts w:ascii="宋体" w:hAnsi="宋体" w:eastAsia="宋体"/>
                <w:color w:val="000000"/>
                <w:sz w:val="24"/>
                <w:szCs w:val="24"/>
              </w:rPr>
              <w:t xml:space="preserve">  </w:t>
            </w:r>
            <w:r>
              <w:rPr>
                <w:rFonts w:ascii="宋体" w:hAnsi="宋体" w:eastAsia="宋体"/>
                <w:color w:val="000000"/>
                <w:sz w:val="24"/>
                <w:szCs w:val="24"/>
              </w:rPr>
              <w:t>胡周垲、薛奕轩、周奕宁、邹煜琪、张汝意</w:t>
            </w:r>
            <w:r>
              <w:rPr>
                <w:rFonts w:ascii="宋体" w:hAnsi="宋体" w:eastAsia="宋体"/>
                <w:color w:val="000000"/>
                <w:sz w:val="24"/>
                <w:szCs w:val="24"/>
              </w:rPr>
              <w:t>小朋友做值日生工作很细致。</w:t>
            </w:r>
          </w:p>
          <w:p>
            <w:pPr>
              <w:snapToGrid w:val="false"/>
              <w:spacing w:before="0" w:after="80" w:line="240" w:lineRule="auto"/>
              <w:ind w:left="0" w:right="0"/>
              <w:jc w:val="both"/>
              <w:rPr>
                <w:rFonts w:ascii="宋体" w:hAnsi="宋体" w:eastAsia="宋体"/>
                <w:color w:val="000000"/>
                <w:sz w:val="24"/>
                <w:szCs w:val="24"/>
              </w:rPr>
            </w:pPr>
            <w:r>
              <w:rPr>
                <w:rFonts w:ascii="宋体" w:hAnsi="宋体" w:eastAsia="宋体"/>
                <w:color w:val="000000"/>
                <w:sz w:val="24"/>
                <w:szCs w:val="24"/>
              </w:rPr>
              <w:t xml:space="preserve">  </w:t>
            </w:r>
            <w:r>
              <w:rPr>
                <w:rFonts w:ascii="宋体" w:hAnsi="宋体" w:eastAsia="宋体"/>
                <w:color w:val="000000"/>
                <w:sz w:val="24"/>
                <w:szCs w:val="24"/>
              </w:rPr>
              <w:t xml:space="preserve"> </w:t>
            </w:r>
            <w:r>
              <w:rPr>
                <w:rFonts w:ascii="宋体" w:hAnsi="宋体" w:eastAsia="宋体"/>
                <w:color w:val="000000"/>
                <w:sz w:val="24"/>
                <w:szCs w:val="24"/>
              </w:rPr>
              <w:t>刘涵悦</w:t>
            </w:r>
            <w:r>
              <w:rPr>
                <w:rFonts w:ascii="宋体" w:hAnsi="宋体" w:eastAsia="宋体"/>
                <w:color w:val="000000"/>
                <w:sz w:val="24"/>
                <w:szCs w:val="24"/>
              </w:rPr>
              <w:t>能干的给每一组小朋友擦桌子</w:t>
            </w:r>
            <w:r>
              <w:rPr>
                <w:rFonts w:ascii="宋体" w:hAnsi="宋体" w:eastAsia="宋体"/>
                <w:color w:val="000000"/>
                <w:sz w:val="24"/>
                <w:szCs w:val="24"/>
              </w:rPr>
              <w:t>，擦的很仔细、认真</w:t>
            </w:r>
            <w:r>
              <w:rPr>
                <w:rFonts w:ascii="宋体" w:hAnsi="宋体" w:eastAsia="宋体"/>
                <w:color w:val="000000"/>
                <w:sz w:val="24"/>
                <w:szCs w:val="24"/>
              </w:rPr>
              <w:t>。</w:t>
            </w:r>
          </w:p>
          <w:p>
            <w:pPr>
              <w:snapToGrid w:val="false"/>
              <w:spacing w:before="0" w:after="80" w:line="240" w:lineRule="auto"/>
              <w:ind w:left="0" w:right="0"/>
              <w:jc w:val="both"/>
              <w:rPr>
                <w:rFonts w:ascii="宋体" w:hAnsi="宋体" w:eastAsia="宋体"/>
                <w:color w:val="000000"/>
                <w:sz w:val="24"/>
                <w:szCs w:val="24"/>
              </w:rPr>
            </w:pPr>
            <w:r>
              <w:rPr>
                <w:rFonts w:ascii="宋体" w:hAnsi="宋体" w:eastAsia="宋体"/>
                <w:color w:val="000000"/>
                <w:sz w:val="24"/>
                <w:szCs w:val="24"/>
              </w:rPr>
              <w:t xml:space="preserve">   </w:t>
            </w:r>
            <w:r>
              <w:rPr>
                <w:rFonts w:ascii="宋体" w:hAnsi="宋体" w:eastAsia="宋体"/>
                <w:color w:val="000000"/>
                <w:sz w:val="24"/>
                <w:szCs w:val="24"/>
              </w:rPr>
              <w:t xml:space="preserve"> </w:t>
            </w:r>
            <w:r>
              <w:rPr>
                <w:rFonts w:ascii="宋体" w:hAnsi="宋体" w:eastAsia="宋体"/>
                <w:color w:val="000000"/>
                <w:sz w:val="24"/>
                <w:szCs w:val="24"/>
              </w:rPr>
              <w:t>胡周垲</w:t>
            </w:r>
            <w:r>
              <w:rPr>
                <w:rFonts w:ascii="宋体" w:hAnsi="宋体" w:eastAsia="宋体"/>
                <w:color w:val="000000"/>
                <w:sz w:val="24"/>
                <w:szCs w:val="24"/>
              </w:rPr>
              <w:t>正在纷发筷子，</w:t>
            </w:r>
            <w:r>
              <w:rPr>
                <w:rFonts w:ascii="宋体" w:hAnsi="宋体" w:eastAsia="宋体"/>
                <w:color w:val="000000"/>
                <w:sz w:val="24"/>
                <w:szCs w:val="24"/>
              </w:rPr>
              <w:t>很熟练</w:t>
            </w:r>
            <w:r>
              <w:rPr>
                <w:rFonts w:ascii="宋体" w:hAnsi="宋体" w:eastAsia="宋体"/>
                <w:color w:val="000000"/>
                <w:sz w:val="24"/>
                <w:szCs w:val="24"/>
              </w:rPr>
              <w:t>。</w:t>
            </w:r>
          </w:p>
          <w:p>
            <w:pPr>
              <w:snapToGrid w:val="false"/>
              <w:spacing w:before="0" w:after="80" w:line="240" w:lineRule="auto"/>
              <w:ind w:left="0" w:right="0"/>
              <w:jc w:val="both"/>
              <w:rPr>
                <w:rFonts w:ascii="宋体" w:hAnsi="宋体" w:eastAsia="宋体"/>
                <w:color w:val="000000"/>
                <w:sz w:val="24"/>
                <w:szCs w:val="24"/>
              </w:rPr>
            </w:pPr>
            <w:r>
              <w:rPr>
                <w:rFonts w:ascii="宋体" w:hAnsi="宋体" w:eastAsia="宋体"/>
                <w:color w:val="000000"/>
                <w:sz w:val="24"/>
                <w:szCs w:val="24"/>
              </w:rPr>
              <w:t xml:space="preserve">    </w:t>
            </w:r>
            <w:r>
              <w:rPr>
                <w:rFonts w:ascii="宋体" w:hAnsi="宋体" w:eastAsia="宋体"/>
                <w:color w:val="000000"/>
                <w:sz w:val="24"/>
                <w:szCs w:val="24"/>
              </w:rPr>
              <w:t>薛奕轩</w:t>
            </w:r>
            <w:r>
              <w:rPr>
                <w:rFonts w:ascii="宋体" w:hAnsi="宋体" w:eastAsia="宋体"/>
                <w:color w:val="000000"/>
                <w:sz w:val="24"/>
                <w:szCs w:val="24"/>
              </w:rPr>
              <w:t>熟练的给每一组小朋友发餐盘。</w:t>
            </w:r>
          </w:p>
          <w:p>
            <w:pPr>
              <w:snapToGrid w:val="false"/>
              <w:spacing w:before="0" w:after="80" w:line="240" w:lineRule="auto"/>
              <w:ind w:left="0" w:right="0"/>
              <w:jc w:val="both"/>
              <w:rPr>
                <w:rFonts w:ascii="宋体" w:hAnsi="宋体" w:eastAsia="宋体"/>
                <w:color w:val="000000"/>
                <w:sz w:val="24"/>
                <w:szCs w:val="24"/>
              </w:rPr>
            </w:pPr>
            <w:r>
              <w:rPr>
                <w:rFonts w:ascii="宋体" w:hAnsi="宋体" w:eastAsia="宋体"/>
                <w:color w:val="000000"/>
                <w:sz w:val="24"/>
                <w:szCs w:val="24"/>
              </w:rPr>
              <w:t xml:space="preserve">   张汝意正在请小朋友按照七步洗手法认真洗手。</w:t>
            </w:r>
          </w:p>
          <w:p>
            <w:pPr>
              <w:snapToGrid w:val="false"/>
              <w:spacing w:before="0" w:after="80" w:line="240" w:lineRule="auto"/>
              <w:ind w:left="0" w:right="0"/>
              <w:jc w:val="both"/>
              <w:rPr>
                <w:rFonts w:ascii="宋体" w:hAnsi="宋体" w:eastAsia="宋体"/>
                <w:color w:val="000000"/>
                <w:sz w:val="24"/>
                <w:szCs w:val="24"/>
              </w:rPr>
            </w:pPr>
            <w:r>
              <w:rPr>
                <w:rFonts w:ascii="宋体" w:hAnsi="宋体" w:eastAsia="宋体"/>
                <w:color w:val="000000"/>
                <w:sz w:val="24"/>
                <w:szCs w:val="24"/>
              </w:rPr>
              <w:t xml:space="preserve">   邹煜琪正在提醒小朋友盛多点饭。</w:t>
            </w:r>
          </w:p>
          <w:p>
            <w:pPr>
              <w:snapToGrid w:val="false"/>
              <w:spacing w:before="0" w:after="80" w:line="240" w:lineRule="auto"/>
              <w:ind w:left="0" w:right="0"/>
              <w:jc w:val="both"/>
              <w:rPr>
                <w:rFonts w:ascii="宋体" w:hAnsi="宋体" w:eastAsia="宋体"/>
                <w:color w:val="000000"/>
                <w:sz w:val="24"/>
                <w:szCs w:val="24"/>
              </w:rPr>
            </w:pPr>
            <w:r>
              <w:rPr>
                <w:rFonts w:ascii="宋体" w:hAnsi="宋体" w:eastAsia="宋体"/>
                <w:color w:val="000000"/>
                <w:sz w:val="24"/>
                <w:szCs w:val="24"/>
              </w:rPr>
              <w:t xml:space="preserve">    </w:t>
            </w:r>
          </w:p>
          <w:p>
            <w:pPr>
              <w:snapToGrid w:val="false"/>
              <w:spacing w:before="0" w:after="80" w:line="240" w:lineRule="auto"/>
              <w:ind w:left="0" w:right="0"/>
              <w:jc w:val="both"/>
              <w:rPr>
                <w:rFonts w:ascii="宋体" w:hAnsi="宋体" w:eastAsia="宋体"/>
                <w:color w:val="000000"/>
                <w:sz w:val="24"/>
                <w:szCs w:val="24"/>
              </w:rPr>
            </w:pPr>
            <w:r>
              <w:rPr>
                <w:rFonts w:ascii="宋体" w:hAnsi="宋体" w:eastAsia="宋体"/>
                <w:color w:val="000000"/>
                <w:sz w:val="24"/>
                <w:szCs w:val="24"/>
              </w:rPr>
            </w:r>
          </w:p>
        </w:tc>
        <w:tc>
          <w:tcPr>
            <w:tcW w:w="7380" w:type="dxa"/>
            <w:tcBorders>
              <w:top w:val="single" w:color="BEBEBE" w:sz="8" w:space="0"/>
              <w:left w:val="single" w:color="BEBEBE" w:sz="8" w:space="0"/>
              <w:bottom w:val="single" w:color="BEBEBE" w:sz="8" w:space="0"/>
              <w:right w:val="single" w:color="BEBEBE" w:sz="8" w:space="0"/>
            </w:tcBorders>
            <w:vAlign w:val="top"/>
          </w:tcPr>
          <w:p>
            <w:pPr>
              <w:snapToGrid w:val="false"/>
              <w:spacing w:before="0" w:after="80" w:line="240" w:lineRule="auto"/>
              <w:ind/>
              <w:jc w:val="center"/>
              <w:rPr>
                <w:rFonts w:ascii="宋体" w:hAnsi="宋体" w:eastAsia="宋体"/>
                <w:color w:val="000000"/>
                <w:sz w:val="18"/>
                <w:szCs w:val="18"/>
              </w:rPr>
            </w:pPr>
            <w:r>
              <w:rPr>
                <w:rFonts w:ascii="微软雅黑" w:hAnsi="微软雅黑" w:eastAsia="微软雅黑"/>
                <w:color w:val="000000"/>
                <w:sz w:val="21"/>
                <w:szCs w:val="21"/>
              </w:rPr>
              <w:drawing>
                <wp:inline distT="0" distB="0" distL="0" distR="0">
                  <wp:extent cx="3019425" cy="4029075"/>
                  <wp:effectExtent l="0" t="0" r="0" b="0"/>
                  <wp:docPr id="2" name="" descr=""/>
                  <wp:cNvGraphicFramePr>
                    <a:graphicFrameLocks noChangeAspect="true"/>
                  </wp:cNvGraphicFramePr>
                  <a:graphic>
                    <a:graphicData uri="http://schemas.openxmlformats.org/drawingml/2006/picture">
                      <pic:pic>
                        <pic:nvPicPr>
                          <pic:cNvPr id="2" name=""/>
                          <pic:cNvPicPr/>
                        </pic:nvPicPr>
                        <pic:blipFill>
                          <a:blip r:embed="rId12"/>
                          <a:stretch>
                            <a:fillRect/>
                          </a:stretch>
                        </pic:blipFill>
                        <pic:spPr>
                          <a:xfrm>
                            <a:off x="0" y="0"/>
                            <a:ext cx="3019425" cy="4029075"/>
                          </a:xfrm>
                          <a:prstGeom prst="rect">
                            <a:avLst/>
                          </a:prstGeom>
                        </pic:spPr>
                      </pic:pic>
                    </a:graphicData>
                  </a:graphic>
                </wp:inline>
              </w:drawing>
            </w:r>
          </w:p>
        </w:tc>
      </w:tr>
    </w:tbl>
    <w:p>
      <w:pPr>
        <w:snapToGrid w:val="false"/>
        <w:spacing w:before="0" w:after="0" w:line="240" w:lineRule="auto"/>
        <w:ind/>
        <w:jc w:val="center"/>
        <w:rPr>
          <w:rFonts w:ascii="宋体" w:hAnsi="宋体" w:eastAsia="宋体"/>
          <w:b w:val="true"/>
          <w:bCs w:val="true"/>
          <w:color w:val="1F3863"/>
          <w:sz w:val="28"/>
          <w:szCs w:val="28"/>
        </w:rPr>
      </w:pPr>
      <w:r>
        <w:rPr>
          <w:rFonts w:ascii="宋体" w:hAnsi="宋体" w:eastAsia="宋体"/>
          <w:b w:val="true"/>
          <w:bCs w:val="true"/>
          <w:color w:val="1F3863"/>
          <w:sz w:val="28"/>
          <w:szCs w:val="28"/>
        </w:rPr>
      </w:r>
    </w:p>
    <w:p>
      <w:pPr>
        <w:snapToGrid w:val="false"/>
        <w:spacing w:before="0" w:after="0" w:line="240" w:lineRule="auto"/>
        <w:ind/>
        <w:jc w:val="center"/>
        <w:rPr>
          <w:rFonts w:ascii="宋体" w:hAnsi="宋体" w:eastAsia="宋体"/>
          <w:b w:val="true"/>
          <w:bCs w:val="true"/>
          <w:color w:val="1F3863"/>
          <w:sz w:val="28"/>
          <w:szCs w:val="28"/>
        </w:rPr>
      </w:pPr>
      <w:r>
        <w:rPr>
          <w:rFonts w:ascii="宋体" w:hAnsi="宋体" w:eastAsia="宋体"/>
          <w:b w:val="true"/>
          <w:bCs w:val="true"/>
          <w:color w:val="1F3863"/>
          <w:sz w:val="28"/>
          <w:szCs w:val="28"/>
        </w:rPr>
        <w:t>区域</w:t>
      </w:r>
      <w:r>
        <w:rPr>
          <w:rFonts w:ascii="宋体" w:hAnsi="宋体" w:eastAsia="宋体"/>
          <w:b w:val="true"/>
          <w:bCs w:val="true"/>
          <w:color w:val="1F3863"/>
          <w:sz w:val="28"/>
          <w:szCs w:val="28"/>
        </w:rPr>
        <w:t>游戏</w:t>
      </w:r>
    </w:p>
    <w:p>
      <w:pPr>
        <w:snapToGrid w:val="false"/>
        <w:spacing w:before="0" w:after="0" w:line="240" w:lineRule="auto"/>
        <w:ind w:left="480" w:hanging="480"/>
        <w:jc w:val="both"/>
        <w:rPr>
          <w:rFonts w:ascii="宋体" w:hAnsi="宋体" w:eastAsia="宋体"/>
          <w:b w:val="true"/>
          <w:bCs w:val="true"/>
          <w:color w:val="1F3863"/>
          <w:sz w:val="24"/>
          <w:szCs w:val="24"/>
        </w:rPr>
      </w:pPr>
      <w:r>
        <w:rPr>
          <w:rFonts w:ascii="宋体" w:hAnsi="宋体" w:eastAsia="宋体"/>
          <w:b w:val="true"/>
          <w:bCs w:val="true"/>
          <w:color w:val="1F3863"/>
          <w:sz w:val="24"/>
          <w:szCs w:val="24"/>
        </w:rPr>
      </w:r>
    </w:p>
    <w:tbl>
      <w:tblPr>
        <w:tblStyle w:val="a7"/>
        <w:tblW w:w="0" w:type="auto"/>
        <w:tblInd w:w="0"/>
        <w:tblLayout w:type="fixed"/>
        <w:tblCellMar>
          <w:top w:w="120"/>
          <w:left w:w="60"/>
          <w:bottom w:w="120"/>
          <w:right w:w="60"/>
        </w:tblCellMar>
        <w:tblLook w:firstRow="1" w:lastRow="0" w:firstColumn="1" w:lastColumn="0" w:noHBand="0" w:noVBand="1" w:val="04A0"/>
      </w:tblPr>
      <w:tblGrid>
        <w:gridCol w:w="3585"/>
        <w:gridCol w:w="6720"/>
      </w:tblGrid>
      <w:tr>
        <w:trPr>
          <w:trHeight w:val="495" w:hRule="atLeast"/>
        </w:trPr>
        <w:tc>
          <w:tcPr>
            <w:tcW w:w="3585" w:type="dxa"/>
            <w:tcBorders>
              <w:top w:val="single" w:color="BEBEBE" w:sz="8" w:space="0"/>
              <w:left w:val="single" w:color="BEBEBE" w:sz="8" w:space="0"/>
              <w:bottom w:val="single" w:color="BEBEBE" w:sz="8" w:space="0"/>
              <w:right w:val="single" w:color="BEBEBE" w:sz="8" w:space="0"/>
            </w:tcBorders>
            <w:vAlign w:val="top"/>
          </w:tcPr>
          <w:p>
            <w:pPr>
              <w:snapToGrid w:val="false"/>
              <w:spacing w:before="0" w:after="80" w:line="240" w:lineRule="auto"/>
              <w:ind/>
              <w:jc w:val="center"/>
              <w:rPr>
                <w:rFonts w:ascii="宋体" w:hAnsi="宋体" w:eastAsia="宋体"/>
                <w:b w:val="true"/>
                <w:bCs w:val="true"/>
                <w:color w:val="4BACC6"/>
                <w:sz w:val="24"/>
                <w:szCs w:val="24"/>
              </w:rPr>
            </w:pPr>
            <w:r>
              <w:rPr>
                <w:rFonts w:ascii="宋体" w:hAnsi="宋体" w:eastAsia="宋体"/>
                <w:b w:val="true"/>
                <w:bCs w:val="true"/>
                <w:color w:val="4BACC6"/>
                <w:sz w:val="24"/>
                <w:szCs w:val="24"/>
              </w:rPr>
              <w:t>分享内容</w:t>
            </w:r>
          </w:p>
        </w:tc>
        <w:tc>
          <w:tcPr>
            <w:tcW w:w="6720" w:type="dxa"/>
            <w:tcBorders>
              <w:top w:val="single" w:color="BEBEBE" w:sz="8" w:space="0"/>
              <w:left w:val="single" w:color="BEBEBE" w:sz="8" w:space="0"/>
              <w:bottom w:val="single" w:color="999999" w:sz="8" w:space="0"/>
              <w:right w:val="single" w:color="BEBEBE" w:sz="8" w:space="0"/>
            </w:tcBorders>
            <w:vAlign w:val="top"/>
          </w:tcPr>
          <w:p>
            <w:pPr>
              <w:snapToGrid w:val="false"/>
              <w:spacing w:before="0" w:after="80" w:line="240" w:lineRule="auto"/>
              <w:ind/>
              <w:jc w:val="center"/>
              <w:rPr>
                <w:rFonts w:ascii="宋体" w:hAnsi="宋体" w:eastAsia="宋体"/>
                <w:b w:val="true"/>
                <w:bCs w:val="true"/>
                <w:color w:val="4BACC6"/>
                <w:sz w:val="24"/>
                <w:szCs w:val="24"/>
              </w:rPr>
            </w:pPr>
            <w:r>
              <w:rPr>
                <w:rFonts w:ascii="宋体" w:hAnsi="宋体" w:eastAsia="宋体"/>
                <w:b w:val="true"/>
                <w:bCs w:val="true"/>
                <w:color w:val="4BACC6"/>
                <w:sz w:val="24"/>
                <w:szCs w:val="24"/>
              </w:rPr>
              <w:t>分享过程</w:t>
            </w:r>
          </w:p>
        </w:tc>
      </w:tr>
      <w:tr>
        <w:trPr>
          <w:trHeight w:val="3345" w:hRule="atLeast"/>
        </w:trPr>
        <w:tc>
          <w:tcPr>
            <w:tcW w:w="3585" w:type="dxa"/>
            <w:tcBorders>
              <w:top w:val="single" w:color="BEBEBE" w:sz="8" w:space="0"/>
              <w:left w:val="single" w:color="BEBEBE" w:sz="8" w:space="0"/>
              <w:bottom w:val="single" w:color="BEBEBE" w:sz="8" w:space="0"/>
              <w:right w:val="single" w:color="999999" w:sz="8" w:space="0"/>
            </w:tcBorders>
            <w:vAlign w:val="top"/>
          </w:tcPr>
          <w:p>
            <w:pPr>
              <w:snapToGrid w:val="false"/>
              <w:spacing w:before="0" w:after="0" w:line="240" w:lineRule="auto"/>
              <w:ind w:left="0" w:right="0"/>
              <w:jc w:val="both"/>
              <w:rPr>
                <w:rFonts w:ascii="微软雅黑" w:hAnsi="微软雅黑" w:eastAsia="微软雅黑"/>
                <w:color w:val="000000"/>
                <w:sz w:val="21"/>
                <w:szCs w:val="21"/>
              </w:rPr>
            </w:pPr>
            <w:r>
              <w:rPr>
                <w:rFonts w:ascii="宋体" w:hAnsi="宋体" w:eastAsia="宋体"/>
                <w:color w:val="000000"/>
                <w:sz w:val="24"/>
                <w:szCs w:val="24"/>
              </w:rPr>
              <w:t xml:space="preserve">    </w:t>
            </w:r>
            <w:r>
              <w:rPr>
                <w:rFonts w:ascii="宋体" w:hAnsi="宋体" w:eastAsia="宋体"/>
                <w:color w:val="000000"/>
                <w:spacing w:val="0"/>
                <w:sz w:val="24"/>
                <w:szCs w:val="24"/>
              </w:rPr>
              <w:t>活动目标：在</w:t>
            </w:r>
            <w:r>
              <w:rPr>
                <w:rFonts w:ascii="宋体" w:hAnsi="宋体" w:eastAsia="宋体"/>
                <w:color w:val="000000"/>
                <w:spacing w:val="0"/>
                <w:sz w:val="24"/>
                <w:szCs w:val="24"/>
              </w:rPr>
              <w:t>区域</w:t>
            </w:r>
            <w:r>
              <w:rPr>
                <w:rFonts w:ascii="宋体" w:hAnsi="宋体" w:eastAsia="宋体"/>
                <w:color w:val="000000"/>
                <w:spacing w:val="0"/>
                <w:sz w:val="24"/>
                <w:szCs w:val="24"/>
              </w:rPr>
              <w:t>中自主游戏，友好合作。</w:t>
            </w:r>
          </w:p>
          <w:p>
            <w:pPr>
              <w:snapToGrid w:val="false"/>
              <w:spacing w:before="0" w:after="80" w:line="240" w:lineRule="auto"/>
              <w:ind/>
              <w:jc w:val="left"/>
              <w:rPr>
                <w:rFonts w:ascii="宋体" w:hAnsi="宋体" w:eastAsia="宋体"/>
                <w:color w:val="000000"/>
                <w:sz w:val="24"/>
                <w:szCs w:val="24"/>
              </w:rPr>
            </w:pPr>
            <w:r>
              <w:rPr>
                <w:rFonts w:ascii="宋体" w:hAnsi="宋体" w:eastAsia="宋体"/>
                <w:color w:val="000000"/>
                <w:sz w:val="24"/>
                <w:szCs w:val="24"/>
              </w:rPr>
              <w:t xml:space="preserve">   </w:t>
            </w:r>
            <w:r>
              <w:rPr>
                <w:rFonts w:ascii="宋体" w:hAnsi="宋体" w:eastAsia="宋体"/>
                <w:color w:val="000000"/>
                <w:sz w:val="24"/>
                <w:szCs w:val="24"/>
              </w:rPr>
              <w:t xml:space="preserve"> </w:t>
            </w:r>
            <w:r>
              <w:rPr>
                <w:rFonts w:ascii="宋体" w:hAnsi="宋体" w:eastAsia="宋体"/>
                <w:color w:val="000000"/>
                <w:sz w:val="24"/>
                <w:szCs w:val="24"/>
              </w:rPr>
              <w:t>孙昊。万哲睿、蔡政勋正在用积木搭建大城堡。</w:t>
            </w:r>
          </w:p>
          <w:p>
            <w:pPr>
              <w:snapToGrid w:val="false"/>
              <w:spacing w:before="0" w:after="80" w:line="240" w:lineRule="auto"/>
              <w:ind/>
              <w:jc w:val="left"/>
              <w:rPr>
                <w:rFonts w:ascii="宋体" w:hAnsi="宋体" w:eastAsia="宋体"/>
                <w:color w:val="000000"/>
                <w:sz w:val="24"/>
                <w:szCs w:val="24"/>
              </w:rPr>
            </w:pPr>
            <w:r>
              <w:rPr>
                <w:rFonts w:ascii="宋体" w:hAnsi="宋体" w:eastAsia="宋体"/>
                <w:color w:val="000000"/>
                <w:sz w:val="24"/>
                <w:szCs w:val="24"/>
              </w:rPr>
              <w:t xml:space="preserve">    周奕宁、高羽涵、苗纾语正在用颜料创作创意作品。</w:t>
            </w:r>
          </w:p>
          <w:p>
            <w:pPr>
              <w:snapToGrid w:val="false"/>
              <w:spacing w:before="0" w:after="80" w:line="240" w:lineRule="auto"/>
              <w:ind/>
              <w:jc w:val="left"/>
              <w:rPr>
                <w:rFonts w:ascii="宋体" w:hAnsi="宋体" w:eastAsia="宋体"/>
                <w:color w:val="000000"/>
                <w:sz w:val="24"/>
                <w:szCs w:val="24"/>
              </w:rPr>
            </w:pPr>
            <w:r>
              <w:rPr>
                <w:rFonts w:ascii="宋体" w:hAnsi="宋体" w:eastAsia="宋体"/>
                <w:color w:val="000000"/>
                <w:sz w:val="24"/>
                <w:szCs w:val="24"/>
              </w:rPr>
              <w:t xml:space="preserve">  周梓媛、曹梓墨、邹煜琪正在探索小秘密。</w:t>
            </w:r>
          </w:p>
          <w:p>
            <w:pPr>
              <w:snapToGrid w:val="false"/>
              <w:spacing w:before="0" w:after="80" w:line="240" w:lineRule="auto"/>
              <w:ind/>
              <w:jc w:val="left"/>
              <w:rPr>
                <w:rFonts w:ascii="宋体" w:hAnsi="宋体" w:eastAsia="宋体"/>
                <w:color w:val="000000"/>
                <w:sz w:val="24"/>
                <w:szCs w:val="24"/>
              </w:rPr>
            </w:pPr>
            <w:r>
              <w:rPr>
                <w:rFonts w:ascii="宋体" w:hAnsi="宋体" w:eastAsia="宋体"/>
                <w:color w:val="000000"/>
                <w:sz w:val="24"/>
                <w:szCs w:val="24"/>
              </w:rPr>
              <w:t xml:space="preserve">  李创、卜洪杰、孙乐轩正在设计小球滚得路径，如何让小球顺利滚下去。</w:t>
            </w:r>
          </w:p>
          <w:p>
            <w:pPr>
              <w:snapToGrid w:val="false"/>
              <w:spacing w:before="0" w:after="80" w:line="240" w:lineRule="auto"/>
              <w:ind/>
              <w:jc w:val="left"/>
              <w:rPr>
                <w:rFonts w:ascii="宋体" w:hAnsi="宋体" w:eastAsia="宋体"/>
                <w:color w:val="000000"/>
                <w:sz w:val="24"/>
                <w:szCs w:val="24"/>
              </w:rPr>
            </w:pPr>
            <w:r>
              <w:rPr>
                <w:rFonts w:ascii="宋体" w:hAnsi="宋体" w:eastAsia="宋体"/>
                <w:color w:val="000000"/>
                <w:sz w:val="24"/>
                <w:szCs w:val="24"/>
              </w:rPr>
            </w:r>
          </w:p>
          <w:p>
            <w:pPr>
              <w:snapToGrid w:val="false"/>
              <w:spacing w:before="0" w:after="80" w:line="240" w:lineRule="auto"/>
              <w:ind/>
              <w:jc w:val="left"/>
              <w:rPr>
                <w:rFonts w:ascii="宋体" w:hAnsi="宋体" w:eastAsia="宋体"/>
                <w:color w:val="000000"/>
                <w:sz w:val="24"/>
                <w:szCs w:val="24"/>
              </w:rPr>
            </w:pPr>
            <w:r>
              <w:rPr>
                <w:rFonts w:ascii="宋体" w:hAnsi="宋体" w:eastAsia="宋体"/>
                <w:color w:val="000000"/>
                <w:sz w:val="24"/>
                <w:szCs w:val="24"/>
              </w:rPr>
              <w:t xml:space="preserve">    </w:t>
            </w:r>
          </w:p>
        </w:tc>
        <w:tc>
          <w:tcPr>
            <w:tcW w:w="6720" w:type="dxa"/>
            <w:tcBorders>
              <w:top w:val="single" w:color="999999" w:sz="8" w:space="0"/>
              <w:left w:val="single" w:color="999999" w:sz="8" w:space="0"/>
              <w:bottom w:val="single" w:color="999999" w:sz="8" w:space="0"/>
              <w:right w:val="single" w:color="999999" w:sz="8" w:space="0"/>
            </w:tcBorders>
            <w:vAlign w:val="top"/>
          </w:tcPr>
          <w:p>
            <w:pPr>
              <w:snapToGrid w:val="false"/>
              <w:spacing w:before="0" w:after="80" w:line="240" w:lineRule="auto"/>
              <w:ind/>
              <w:jc w:val="center"/>
              <w:rPr>
                <w:rFonts w:ascii="宋体" w:hAnsi="宋体" w:eastAsia="宋体"/>
                <w:color w:val="000000"/>
                <w:sz w:val="18"/>
                <w:szCs w:val="18"/>
              </w:rPr>
            </w:pPr>
            <w:r>
              <w:rPr>
                <w:rFonts w:ascii="宋体" w:hAnsi="宋体" w:eastAsia="宋体"/>
                <w:color w:val="000000"/>
                <w:sz w:val="18"/>
                <w:szCs w:val="18"/>
              </w:rPr>
              <w:drawing>
                <wp:inline distT="0" distB="0" distL="0" distR="0">
                  <wp:extent cx="2124075" cy="2828925"/>
                  <wp:effectExtent l="0" t="0" r="0" b="0"/>
                  <wp:docPr id="3" name="" descr=""/>
                  <wp:cNvGraphicFramePr>
                    <a:graphicFrameLocks noChangeAspect="true"/>
                  </wp:cNvGraphicFramePr>
                  <a:graphic>
                    <a:graphicData uri="http://schemas.openxmlformats.org/drawingml/2006/picture">
                      <pic:pic>
                        <pic:nvPicPr>
                          <pic:cNvPr id="3" name=""/>
                          <pic:cNvPicPr/>
                        </pic:nvPicPr>
                        <pic:blipFill>
                          <a:blip r:embed="rId13"/>
                          <a:stretch>
                            <a:fillRect/>
                          </a:stretch>
                        </pic:blipFill>
                        <pic:spPr>
                          <a:xfrm>
                            <a:off x="0" y="0"/>
                            <a:ext cx="2124075" cy="2828925"/>
                          </a:xfrm>
                          <a:prstGeom prst="rect">
                            <a:avLst/>
                          </a:prstGeom>
                        </pic:spPr>
                      </pic:pic>
                    </a:graphicData>
                  </a:graphic>
                </wp:inline>
              </w:drawing>
            </w:r>
          </w:p>
        </w:tc>
      </w:tr>
    </w:tbl>
    <w:p>
      <w:pPr>
        <w:snapToGrid w:val="false"/>
        <w:spacing w:before="0" w:after="0" w:line="240" w:lineRule="auto"/>
        <w:ind w:left="0" w:right="0"/>
        <w:jc w:val="both"/>
        <w:rPr>
          <w:rFonts w:ascii="宋体" w:hAnsi="宋体" w:eastAsia="宋体"/>
          <w:b w:val="true"/>
          <w:bCs w:val="true"/>
          <w:color w:val="8496b0"/>
          <w:sz w:val="20"/>
          <w:szCs w:val="20"/>
        </w:rPr>
      </w:pPr>
      <w:r>
        <w:rPr>
          <w:rFonts w:ascii="宋体" w:hAnsi="宋体" w:eastAsia="宋体"/>
          <w:b w:val="true"/>
          <w:bCs w:val="true"/>
          <w:color w:val="8496b0"/>
          <w:sz w:val="20"/>
          <w:szCs w:val="20"/>
        </w:rPr>
      </w:r>
    </w:p>
    <w:p>
      <w:pPr>
        <w:snapToGrid w:val="false"/>
        <w:spacing w:before="0" w:after="0" w:line="240" w:lineRule="auto"/>
        <w:ind/>
        <w:jc w:val="center"/>
        <w:rPr>
          <w:rFonts w:ascii="宋体" w:hAnsi="宋体" w:eastAsia="宋体"/>
          <w:b w:val="true"/>
          <w:bCs w:val="true"/>
          <w:color w:val="1F3863"/>
          <w:sz w:val="28"/>
          <w:szCs w:val="28"/>
        </w:rPr>
      </w:pPr>
      <w:r>
        <w:rPr>
          <w:rFonts w:ascii="宋体" w:hAnsi="宋体" w:eastAsia="宋体"/>
          <w:b w:val="true"/>
          <w:bCs w:val="true"/>
          <w:color w:val="1F3863"/>
          <w:sz w:val="28"/>
          <w:szCs w:val="28"/>
        </w:rPr>
      </w:r>
    </w:p>
    <w:p>
      <w:pPr>
        <w:snapToGrid w:val="false"/>
        <w:spacing w:before="0" w:after="0" w:line="240" w:lineRule="auto"/>
        <w:ind/>
        <w:jc w:val="center"/>
        <w:rPr>
          <w:rFonts w:ascii="宋体" w:hAnsi="宋体" w:eastAsia="宋体"/>
          <w:b w:val="true"/>
          <w:bCs w:val="true"/>
          <w:color w:val="1F3863"/>
          <w:sz w:val="28"/>
          <w:szCs w:val="28"/>
        </w:rPr>
      </w:pPr>
      <w:r>
        <w:rPr>
          <w:rFonts w:ascii="宋体" w:hAnsi="宋体" w:eastAsia="宋体"/>
          <w:b w:val="true"/>
          <w:bCs w:val="true"/>
          <w:color w:val="1F3863"/>
          <w:sz w:val="28"/>
          <w:szCs w:val="28"/>
        </w:rPr>
      </w:r>
    </w:p>
    <w:p>
      <w:pPr>
        <w:snapToGrid w:val="false"/>
        <w:spacing w:before="0" w:after="0" w:line="240" w:lineRule="auto"/>
        <w:ind/>
        <w:jc w:val="center"/>
        <w:rPr>
          <w:rFonts w:ascii="宋体" w:hAnsi="宋体" w:eastAsia="宋体"/>
          <w:b w:val="true"/>
          <w:bCs w:val="true"/>
          <w:color w:val="1F3863"/>
          <w:sz w:val="28"/>
          <w:szCs w:val="28"/>
        </w:rPr>
      </w:pPr>
      <w:r>
        <w:rPr>
          <w:rFonts w:ascii="宋体" w:hAnsi="宋体" w:eastAsia="宋体"/>
          <w:b w:val="true"/>
          <w:bCs w:val="true"/>
          <w:color w:val="1F3863"/>
          <w:sz w:val="28"/>
          <w:szCs w:val="28"/>
        </w:rPr>
      </w:r>
    </w:p>
    <w:p>
      <w:pPr>
        <w:snapToGrid w:val="false"/>
        <w:spacing w:before="0" w:after="0" w:line="240" w:lineRule="auto"/>
        <w:ind/>
        <w:jc w:val="center"/>
        <w:rPr>
          <w:rFonts w:ascii="宋体" w:hAnsi="宋体" w:eastAsia="宋体"/>
          <w:b w:val="true"/>
          <w:bCs w:val="true"/>
          <w:color w:val="1F3863"/>
          <w:sz w:val="28"/>
          <w:szCs w:val="28"/>
        </w:rPr>
      </w:pPr>
      <w:r>
        <w:rPr>
          <w:rFonts w:ascii="宋体" w:hAnsi="宋体" w:eastAsia="宋体"/>
          <w:b w:val="true"/>
          <w:bCs w:val="true"/>
          <w:color w:val="1F3863"/>
          <w:sz w:val="28"/>
          <w:szCs w:val="28"/>
        </w:rPr>
      </w:r>
    </w:p>
    <w:p>
      <w:pPr>
        <w:snapToGrid w:val="false"/>
        <w:spacing w:before="0" w:after="0" w:line="240" w:lineRule="auto"/>
        <w:ind/>
        <w:jc w:val="center"/>
        <w:rPr>
          <w:rFonts w:ascii="宋体" w:hAnsi="宋体" w:eastAsia="宋体"/>
          <w:b w:val="true"/>
          <w:bCs w:val="true"/>
          <w:color w:val="1F3863"/>
          <w:sz w:val="28"/>
          <w:szCs w:val="28"/>
        </w:rPr>
      </w:pPr>
      <w:r>
        <w:rPr>
          <w:rFonts w:ascii="宋体" w:hAnsi="宋体" w:eastAsia="宋体"/>
          <w:b w:val="true"/>
          <w:bCs w:val="true"/>
          <w:color w:val="1F3863"/>
          <w:sz w:val="28"/>
          <w:szCs w:val="28"/>
        </w:rPr>
      </w:r>
    </w:p>
    <w:p>
      <w:pPr>
        <w:snapToGrid w:val="false"/>
        <w:spacing w:before="0" w:after="0" w:line="240" w:lineRule="auto"/>
        <w:ind/>
        <w:jc w:val="center"/>
        <w:rPr>
          <w:rFonts w:ascii="宋体" w:hAnsi="宋体" w:eastAsia="宋体"/>
          <w:b w:val="true"/>
          <w:bCs w:val="true"/>
          <w:color w:val="1F3863"/>
          <w:sz w:val="28"/>
          <w:szCs w:val="28"/>
        </w:rPr>
      </w:pPr>
      <w:r>
        <w:rPr>
          <w:rFonts w:ascii="宋体" w:hAnsi="宋体" w:eastAsia="宋体"/>
          <w:b w:val="true"/>
          <w:bCs w:val="true"/>
          <w:color w:val="1F3863"/>
          <w:sz w:val="28"/>
          <w:szCs w:val="28"/>
        </w:rPr>
        <w:t>认识</w:t>
      </w:r>
    </w:p>
    <w:p>
      <w:pPr>
        <w:snapToGrid w:val="false"/>
        <w:spacing w:before="0" w:after="0" w:line="240" w:lineRule="auto"/>
        <w:ind/>
        <w:jc w:val="center"/>
        <w:rPr>
          <w:rFonts w:ascii="宋体" w:hAnsi="宋体" w:eastAsia="宋体"/>
          <w:b w:val="true"/>
          <w:bCs w:val="true"/>
          <w:color w:val="1F3863"/>
          <w:sz w:val="28"/>
          <w:szCs w:val="28"/>
        </w:rPr>
      </w:pPr>
      <w:r>
        <w:rPr>
          <w:rFonts w:ascii="宋体" w:hAnsi="宋体" w:eastAsia="宋体"/>
          <w:b w:val="true"/>
          <w:bCs w:val="true"/>
          <w:color w:val="1F3863"/>
          <w:sz w:val="28"/>
          <w:szCs w:val="28"/>
        </w:rPr>
        <w:t xml:space="preserve">   </w:t>
      </w:r>
      <w:r>
        <w:rPr>
          <w:rFonts w:ascii="宋体" w:hAnsi="宋体" w:eastAsia="宋体"/>
          <w:b w:val="true"/>
          <w:bCs w:val="true"/>
          <w:color w:val="1F3863"/>
          <w:sz w:val="28"/>
          <w:szCs w:val="28"/>
        </w:rPr>
        <w:t>时钟是以指针指示时刻和计量时间的计时器，当时针指在整数刻度上，分针指着刻度12时，这个时候就是整点，如：当时针指在6，分针指在12，那么此刻可以记为1：00。本节活动主要引导幼儿认识和了解时钟的表面结构及时针、分针的运转规律，学会看整点，感知时钟在人们生活中的用途。从而初步建立时间观念，为今后深层次地认识时钟（如半点、分秒的学习）和适应小学的学习生活打好基础。</w:t>
      </w:r>
    </w:p>
    <w:p>
      <w:pPr>
        <w:snapToGrid w:val="false"/>
        <w:spacing w:before="0" w:after="0" w:line="240" w:lineRule="auto"/>
        <w:ind/>
        <w:jc w:val="center"/>
        <w:rPr>
          <w:rFonts w:ascii="宋体" w:hAnsi="宋体" w:eastAsia="宋体"/>
          <w:b w:val="true"/>
          <w:bCs w:val="true"/>
          <w:color w:val="1F3863"/>
          <w:sz w:val="28"/>
          <w:szCs w:val="28"/>
        </w:rPr>
      </w:pPr>
      <w:r>
        <w:rPr>
          <w:rFonts w:ascii="宋体" w:hAnsi="宋体" w:eastAsia="宋体"/>
          <w:b w:val="true"/>
          <w:bCs w:val="true"/>
          <w:color w:val="1F3863"/>
          <w:sz w:val="28"/>
          <w:szCs w:val="28"/>
        </w:rPr>
      </w:r>
    </w:p>
    <w:p>
      <w:pPr>
        <w:snapToGrid w:val="false"/>
        <w:spacing w:before="0" w:after="0" w:line="240" w:lineRule="auto"/>
        <w:ind/>
        <w:jc w:val="both"/>
        <w:rPr>
          <w:rFonts w:ascii="宋体" w:hAnsi="宋体" w:eastAsia="宋体"/>
          <w:b w:val="true"/>
          <w:bCs w:val="true"/>
          <w:color w:val="1F3863"/>
          <w:sz w:val="28"/>
          <w:szCs w:val="28"/>
        </w:rPr>
      </w:pPr>
      <w:r>
        <w:rPr>
          <w:rFonts w:ascii="宋体" w:hAnsi="宋体" w:eastAsia="宋体"/>
          <w:b w:val="true"/>
          <w:bCs w:val="true"/>
          <w:color w:val="1F3863"/>
          <w:sz w:val="28"/>
          <w:szCs w:val="28"/>
        </w:rPr>
        <w:t>1</w:t>
      </w:r>
      <w:r>
        <w:rPr>
          <w:rFonts w:ascii="宋体" w:hAnsi="宋体" w:eastAsia="宋体"/>
          <w:b w:val="true"/>
          <w:bCs w:val="true"/>
          <w:color w:val="1F3863"/>
          <w:sz w:val="28"/>
          <w:szCs w:val="28"/>
        </w:rPr>
        <w:t>.感受时钟在人们生活中的用途，激发幼儿观察周围事物和探索问题的兴趣。</w:t>
      </w:r>
    </w:p>
    <w:p>
      <w:pPr>
        <w:snapToGrid w:val="false"/>
        <w:spacing w:before="0" w:after="0" w:line="240" w:lineRule="auto"/>
        <w:ind/>
        <w:jc w:val="both"/>
        <w:rPr>
          <w:rFonts w:ascii="宋体" w:hAnsi="宋体" w:eastAsia="宋体"/>
          <w:b w:val="true"/>
          <w:bCs w:val="true"/>
          <w:color w:val="1F3863"/>
          <w:sz w:val="28"/>
          <w:szCs w:val="28"/>
        </w:rPr>
      </w:pPr>
      <w:r>
        <w:rPr>
          <w:rFonts w:ascii="宋体" w:hAnsi="宋体" w:eastAsia="宋体"/>
          <w:b w:val="true"/>
          <w:bCs w:val="true"/>
          <w:color w:val="1F3863"/>
          <w:sz w:val="28"/>
          <w:szCs w:val="28"/>
        </w:rPr>
        <w:t>2.初步了解时钟的表面结构及时针、分针的运转规律，学会看整点。</w:t>
      </w:r>
    </w:p>
    <w:p>
      <w:pPr>
        <w:snapToGrid w:val="false"/>
        <w:spacing w:before="0" w:after="0" w:line="240" w:lineRule="auto"/>
        <w:ind/>
        <w:jc w:val="both"/>
        <w:rPr>
          <w:rFonts w:ascii="宋体" w:hAnsi="宋体" w:eastAsia="宋体"/>
          <w:b w:val="true"/>
          <w:bCs w:val="true"/>
          <w:color w:val="1F3863"/>
          <w:sz w:val="28"/>
          <w:szCs w:val="28"/>
        </w:rPr>
      </w:pPr>
      <w:r>
        <w:rPr>
          <w:rFonts w:ascii="宋体" w:hAnsi="宋体" w:eastAsia="宋体"/>
          <w:b w:val="true"/>
          <w:bCs w:val="true"/>
          <w:color w:val="1F3863"/>
          <w:sz w:val="28"/>
          <w:szCs w:val="28"/>
        </w:rPr>
      </w:r>
    </w:p>
    <w:tbl>
      <w:tblPr>
        <w:tblStyle w:val="a7"/>
        <w:tblW w:w="0" w:type="auto"/>
        <w:tblInd w:w="0"/>
        <w:tblLayout w:type="fixed"/>
        <w:tblCellMar>
          <w:top w:w="120"/>
          <w:left w:w="60"/>
          <w:bottom w:w="120"/>
          <w:right w:w="60"/>
        </w:tblCellMar>
        <w:tblLook w:firstRow="1" w:lastRow="0" w:firstColumn="1" w:lastColumn="0" w:noHBand="0" w:noVBand="1" w:val="04A0"/>
      </w:tblPr>
      <w:tblGrid>
        <w:gridCol w:w="3570"/>
        <w:gridCol w:w="6720"/>
      </w:tblGrid>
      <w:tr>
        <w:trPr>
          <w:trHeight w:val="495" w:hRule="atLeast"/>
        </w:trPr>
        <w:tc>
          <w:tcPr>
            <w:tcW w:w="3570" w:type="dxa"/>
            <w:tcBorders>
              <w:top w:val="single" w:color="BEBEBE" w:sz="8" w:space="0"/>
              <w:left w:val="single" w:color="BEBEBE" w:sz="8" w:space="0"/>
              <w:bottom w:val="single" w:color="BEBEBE" w:sz="8" w:space="0"/>
              <w:right w:val="single" w:color="BEBEBE" w:sz="8" w:space="0"/>
            </w:tcBorders>
            <w:vAlign w:val="top"/>
          </w:tcPr>
          <w:p>
            <w:pPr>
              <w:snapToGrid w:val="false"/>
              <w:spacing w:before="0" w:after="80" w:line="240" w:lineRule="auto"/>
              <w:ind/>
              <w:jc w:val="center"/>
              <w:rPr>
                <w:rFonts w:ascii="宋体" w:hAnsi="宋体" w:eastAsia="宋体"/>
                <w:b w:val="true"/>
                <w:bCs w:val="true"/>
                <w:color w:val="4BACC6"/>
                <w:sz w:val="24"/>
                <w:szCs w:val="24"/>
              </w:rPr>
            </w:pPr>
            <w:r>
              <w:rPr>
                <w:rFonts w:ascii="宋体" w:hAnsi="宋体" w:eastAsia="宋体"/>
                <w:b w:val="true"/>
                <w:bCs w:val="true"/>
                <w:color w:val="4BACC6"/>
                <w:sz w:val="24"/>
                <w:szCs w:val="24"/>
              </w:rPr>
              <w:t>分享内容</w:t>
            </w:r>
          </w:p>
        </w:tc>
        <w:tc>
          <w:tcPr>
            <w:tcW w:w="6720" w:type="dxa"/>
            <w:tcBorders>
              <w:top w:val="single" w:color="BEBEBE" w:sz="8" w:space="0"/>
              <w:left w:val="single" w:color="BEBEBE" w:sz="8" w:space="0"/>
              <w:bottom w:val="single" w:color="999999" w:sz="8" w:space="0"/>
              <w:right w:val="single" w:color="BEBEBE" w:sz="8" w:space="0"/>
            </w:tcBorders>
            <w:vAlign w:val="top"/>
          </w:tcPr>
          <w:p>
            <w:pPr>
              <w:snapToGrid w:val="false"/>
              <w:spacing w:before="0" w:after="80" w:line="240" w:lineRule="auto"/>
              <w:ind/>
              <w:jc w:val="center"/>
              <w:rPr>
                <w:rFonts w:ascii="宋体" w:hAnsi="宋体" w:eastAsia="宋体"/>
                <w:b w:val="true"/>
                <w:bCs w:val="true"/>
                <w:color w:val="4BACC6"/>
                <w:sz w:val="24"/>
                <w:szCs w:val="24"/>
              </w:rPr>
            </w:pPr>
            <w:r>
              <w:rPr>
                <w:rFonts w:ascii="宋体" w:hAnsi="宋体" w:eastAsia="宋体"/>
                <w:b w:val="true"/>
                <w:bCs w:val="true"/>
                <w:color w:val="4BACC6"/>
                <w:sz w:val="24"/>
                <w:szCs w:val="24"/>
              </w:rPr>
              <w:t>分享过程</w:t>
            </w:r>
          </w:p>
        </w:tc>
      </w:tr>
      <w:tr>
        <w:trPr>
          <w:trHeight w:val="4830" w:hRule="atLeast"/>
        </w:trPr>
        <w:tc>
          <w:tcPr>
            <w:tcW w:w="3570" w:type="dxa"/>
            <w:tcBorders>
              <w:top w:val="single" w:color="BEBEBE" w:sz="8" w:space="0"/>
              <w:left w:val="single" w:color="BEBEBE" w:sz="8" w:space="0"/>
              <w:bottom w:val="single" w:color="BEBEBE" w:sz="8" w:space="0"/>
              <w:right w:val="single" w:color="999999" w:sz="8" w:space="0"/>
            </w:tcBorders>
            <w:vAlign w:val="top"/>
          </w:tcPr>
          <w:p>
            <w:pPr>
              <w:snapToGrid w:val="false"/>
              <w:spacing w:before="0" w:after="0" w:line="240" w:lineRule="auto"/>
              <w:ind/>
              <w:jc w:val="left"/>
              <w:rPr>
                <w:rFonts w:ascii="宋体" w:hAnsi="宋体" w:eastAsia="宋体"/>
                <w:color w:val="000000"/>
                <w:sz w:val="24"/>
                <w:szCs w:val="24"/>
              </w:rPr>
            </w:pPr>
            <w:r>
              <w:rPr>
                <w:rFonts w:ascii="宋体" w:hAnsi="宋体" w:eastAsia="宋体"/>
                <w:color w:val="000000"/>
                <w:sz w:val="24"/>
                <w:szCs w:val="24"/>
              </w:rPr>
              <w:t xml:space="preserve">    </w:t>
            </w:r>
            <w:r>
              <w:rPr>
                <w:rFonts w:ascii="宋体" w:hAnsi="宋体" w:eastAsia="宋体"/>
                <w:color w:val="000000"/>
                <w:sz w:val="24"/>
                <w:szCs w:val="24"/>
              </w:rPr>
              <w:t xml:space="preserve"> </w:t>
            </w:r>
          </w:p>
          <w:p>
            <w:pPr>
              <w:snapToGrid w:val="false"/>
              <w:spacing w:before="0" w:after="0" w:line="240" w:lineRule="auto"/>
              <w:ind/>
              <w:jc w:val="left"/>
              <w:rPr>
                <w:rFonts w:ascii="宋体" w:hAnsi="宋体" w:eastAsia="宋体"/>
                <w:b w:val="true"/>
                <w:bCs w:val="true"/>
                <w:color w:val="1F3863"/>
                <w:sz w:val="28"/>
                <w:szCs w:val="28"/>
              </w:rPr>
            </w:pPr>
            <w:r>
              <w:rPr>
                <w:rFonts w:ascii="宋体" w:hAnsi="宋体" w:eastAsia="宋体"/>
                <w:color w:val="000000"/>
                <w:sz w:val="24"/>
                <w:szCs w:val="24"/>
              </w:rPr>
              <w:t xml:space="preserve">    </w:t>
            </w:r>
            <w:r>
              <w:rPr>
                <w:rFonts w:ascii="宋体" w:hAnsi="宋体" w:eastAsia="宋体"/>
                <w:color w:val="000000"/>
                <w:sz w:val="24"/>
                <w:szCs w:val="24"/>
              </w:rPr>
              <w:t>其中</w:t>
            </w:r>
            <w:r>
              <w:rPr>
                <w:rFonts w:ascii="宋体" w:hAnsi="宋体" w:eastAsia="宋体"/>
                <w:color w:val="000000"/>
                <w:sz w:val="24"/>
                <w:szCs w:val="24"/>
              </w:rPr>
              <w:t>周欣悦、张汝意、</w:t>
            </w:r>
            <w:r>
              <w:rPr>
                <w:rFonts w:ascii="宋体" w:hAnsi="宋体" w:eastAsia="宋体"/>
                <w:color w:val="000000"/>
                <w:sz w:val="24"/>
                <w:szCs w:val="24"/>
              </w:rPr>
              <w:t>卜洪杰、李创、万泽宇、洪润泉</w:t>
            </w:r>
            <w:r>
              <w:rPr>
                <w:rFonts w:ascii="宋体" w:hAnsi="宋体" w:eastAsia="宋体"/>
                <w:color w:val="000000"/>
                <w:sz w:val="24"/>
                <w:szCs w:val="24"/>
              </w:rPr>
              <w:t>、</w:t>
            </w:r>
            <w:r>
              <w:rPr>
                <w:rFonts w:ascii="宋体" w:hAnsi="宋体" w:eastAsia="宋体"/>
                <w:color w:val="000000"/>
                <w:sz w:val="24"/>
                <w:szCs w:val="24"/>
              </w:rPr>
              <w:t>李佳颖、韩誉淇、嘟嘟、宁宁、李创、黄译加、周欣悦、</w:t>
            </w:r>
            <w:r>
              <w:rPr>
                <w:rFonts w:ascii="宋体" w:hAnsi="宋体" w:eastAsia="宋体"/>
                <w:color w:val="000000"/>
                <w:sz w:val="24"/>
                <w:szCs w:val="24"/>
              </w:rPr>
              <w:t>豪豪、恽启轩</w:t>
            </w:r>
            <w:r>
              <w:rPr>
                <w:rFonts w:ascii="宋体" w:hAnsi="宋体" w:eastAsia="宋体"/>
                <w:color w:val="000000"/>
                <w:sz w:val="24"/>
                <w:szCs w:val="24"/>
              </w:rPr>
              <w:t>、</w:t>
            </w:r>
            <w:r>
              <w:rPr>
                <w:rFonts w:ascii="宋体" w:hAnsi="宋体" w:eastAsia="宋体"/>
                <w:color w:val="000000"/>
                <w:sz w:val="24"/>
                <w:szCs w:val="24"/>
              </w:rPr>
              <w:t>曹梓墨、</w:t>
            </w:r>
            <w:r>
              <w:rPr>
                <w:rFonts w:ascii="宋体" w:hAnsi="宋体" w:eastAsia="宋体"/>
                <w:color w:val="000000"/>
                <w:sz w:val="24"/>
                <w:szCs w:val="24"/>
              </w:rPr>
              <w:t>黄奕宸、周梓媛、万沐希、金金、豆豆、薛奕轩、万泽宇</w:t>
            </w:r>
            <w:r>
              <w:rPr>
                <w:rFonts w:ascii="宋体" w:hAnsi="宋体" w:eastAsia="宋体"/>
                <w:color w:val="000000"/>
                <w:sz w:val="24"/>
                <w:szCs w:val="24"/>
              </w:rPr>
              <w:t>能</w:t>
            </w:r>
            <w:r>
              <w:rPr>
                <w:rFonts w:ascii="宋体" w:hAnsi="宋体" w:eastAsia="宋体"/>
                <w:color w:val="000000"/>
                <w:sz w:val="24"/>
                <w:szCs w:val="24"/>
              </w:rPr>
              <w:t>感受时钟在人们生活中的用途，激发幼儿观察周围事物和探索问题的兴趣。</w:t>
            </w:r>
          </w:p>
          <w:p>
            <w:pPr>
              <w:snapToGrid w:val="false"/>
              <w:spacing w:before="0" w:after="0" w:line="240" w:lineRule="auto"/>
              <w:ind/>
              <w:jc w:val="left"/>
              <w:rPr>
                <w:rFonts w:ascii="微软雅黑" w:hAnsi="微软雅黑" w:eastAsia="微软雅黑"/>
                <w:color w:val="000000"/>
                <w:sz w:val="21"/>
                <w:szCs w:val="21"/>
              </w:rPr>
            </w:pPr>
            <w:r>
              <w:rPr>
                <w:rFonts w:ascii="宋体" w:hAnsi="宋体" w:eastAsia="宋体"/>
                <w:color w:val="000000"/>
                <w:sz w:val="24"/>
                <w:szCs w:val="24"/>
              </w:rPr>
              <w:t xml:space="preserve">   </w:t>
            </w:r>
            <w:r>
              <w:rPr>
                <w:rFonts w:ascii="宋体" w:hAnsi="宋体" w:eastAsia="宋体"/>
                <w:color w:val="000000"/>
                <w:sz w:val="24"/>
                <w:szCs w:val="24"/>
              </w:rPr>
              <w:t>其中韩誉琪、顾雅薇、</w:t>
            </w:r>
            <w:r>
              <w:rPr>
                <w:rFonts w:ascii="宋体" w:hAnsi="宋体" w:eastAsia="宋体"/>
                <w:color w:val="000000"/>
                <w:sz w:val="24"/>
                <w:szCs w:val="24"/>
              </w:rPr>
              <w:t>嘟嘟、宁宁、李创、黄译加、周欣悦、</w:t>
            </w:r>
            <w:r>
              <w:rPr>
                <w:rFonts w:ascii="宋体" w:hAnsi="宋体" w:eastAsia="宋体"/>
                <w:color w:val="000000"/>
                <w:sz w:val="24"/>
                <w:szCs w:val="24"/>
              </w:rPr>
              <w:t>豪豪、</w:t>
            </w:r>
            <w:r>
              <w:rPr>
                <w:rFonts w:ascii="宋体" w:hAnsi="宋体" w:eastAsia="宋体"/>
                <w:color w:val="000000"/>
                <w:sz w:val="24"/>
                <w:szCs w:val="24"/>
              </w:rPr>
              <w:t>苗纾语、姚诗韵等小朋友</w:t>
            </w:r>
            <w:r>
              <w:rPr>
                <w:rFonts w:ascii="宋体" w:hAnsi="宋体" w:eastAsia="宋体"/>
                <w:color w:val="000000"/>
                <w:sz w:val="24"/>
                <w:szCs w:val="24"/>
              </w:rPr>
              <w:t>初步了解时钟的表面结构及时针、分针的运转规律，学会看整点。</w:t>
            </w:r>
          </w:p>
        </w:tc>
        <w:tc>
          <w:tcPr>
            <w:tcW w:w="6720" w:type="dxa"/>
            <w:tcBorders>
              <w:top w:val="single" w:color="999999" w:sz="8" w:space="0"/>
              <w:left w:val="single" w:color="999999" w:sz="8" w:space="0"/>
              <w:bottom w:val="single" w:color="999999" w:sz="8" w:space="0"/>
              <w:right w:val="single" w:color="999999" w:sz="8" w:space="0"/>
            </w:tcBorders>
            <w:vAlign w:val="top"/>
          </w:tcPr>
          <w:p>
            <w:pPr>
              <w:snapToGrid w:val="false"/>
              <w:spacing w:before="0" w:after="80" w:line="240" w:lineRule="auto"/>
              <w:ind/>
              <w:jc w:val="both"/>
              <w:rPr>
                <w:rFonts w:ascii="宋体" w:hAnsi="宋体" w:eastAsia="宋体"/>
                <w:color w:val="000000"/>
                <w:sz w:val="18"/>
                <w:szCs w:val="18"/>
              </w:rPr>
            </w:pPr>
            <w:r>
              <w:rPr>
                <w:rFonts w:ascii="宋体" w:hAnsi="宋体" w:eastAsia="宋体"/>
                <w:color w:val="000000"/>
                <w:sz w:val="18"/>
                <w:szCs w:val="18"/>
              </w:rPr>
              <w:drawing>
                <wp:inline distT="0" distB="0" distL="0" distR="0">
                  <wp:extent cx="2552700" cy="3400425"/>
                  <wp:effectExtent l="0" t="0" r="0" b="0"/>
                  <wp:docPr id="4" name="" descr=""/>
                  <wp:cNvGraphicFramePr>
                    <a:graphicFrameLocks noChangeAspect="true"/>
                  </wp:cNvGraphicFramePr>
                  <a:graphic>
                    <a:graphicData uri="http://schemas.openxmlformats.org/drawingml/2006/picture">
                      <pic:pic>
                        <pic:nvPicPr>
                          <pic:cNvPr id="4" name=""/>
                          <pic:cNvPicPr/>
                        </pic:nvPicPr>
                        <pic:blipFill>
                          <a:blip r:embed="rId14"/>
                          <a:stretch>
                            <a:fillRect/>
                          </a:stretch>
                        </pic:blipFill>
                        <pic:spPr>
                          <a:xfrm>
                            <a:off x="0" y="0"/>
                            <a:ext cx="2552700" cy="3400425"/>
                          </a:xfrm>
                          <a:prstGeom prst="rect">
                            <a:avLst/>
                          </a:prstGeom>
                        </pic:spPr>
                      </pic:pic>
                    </a:graphicData>
                  </a:graphic>
                </wp:inline>
              </w:drawing>
            </w:r>
          </w:p>
        </w:tc>
      </w:tr>
    </w:tbl>
    <w:p>
      <w:pPr>
        <w:snapToGrid w:val="false"/>
        <w:spacing w:before="0" w:after="0" w:line="240" w:lineRule="auto"/>
        <w:ind/>
        <w:jc w:val="both"/>
        <w:rPr>
          <w:rFonts w:ascii="宋体" w:hAnsi="宋体" w:eastAsia="宋体"/>
          <w:b w:val="true"/>
          <w:bCs w:val="true"/>
          <w:color w:val="8496B0"/>
          <w:sz w:val="20"/>
          <w:szCs w:val="20"/>
        </w:rPr>
      </w:pPr>
      <w:r>
        <w:rPr>
          <w:rFonts w:ascii="宋体" w:hAnsi="宋体" w:eastAsia="宋体"/>
          <w:b w:val="true"/>
          <w:bCs w:val="true"/>
          <w:color w:val="8496B0"/>
          <w:sz w:val="20"/>
          <w:szCs w:val="20"/>
        </w:rPr>
      </w:r>
    </w:p>
    <w:sectPr w:rsidR="00C604EC">
      <w:pgSz w:w="11906" w:h="16838"/>
      <w:pgMar w:top="567" w:right="567" w:bottom="567" w:left="567" w:header="851" w:footer="992" w:gutter="0"/>
      <w:cols w:space="425"/>
      <w:docGrid w:type="lines" w:linePitch="312"/>
    </w:sectPr>
  </w:body>
</w:document>
</file>

<file path=word/comments.xml><?xml version="1.0" encoding="utf-8"?>
<w:comments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file>

<file path=word/commentsExtended.xml><?xml version="1.0" encoding="utf-8"?>
<w15:commentsEx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15 w16se wp14">
  <w:abstractNum w:abstractNumId="0">
    <w:nsid w:val="1E537D43"/>
    <w:multiLevelType w:val="multilevel"/>
    <w:tmpl w:val="1E537D43"/>
    <w:lvl w:ilvl="0">
      <w:start w:val="1"/>
      <w:numFmt w:val="bullet"/>
      <w:lvlText w:val=""/>
      <w:lvlJc w:val="left"/>
      <w:pPr>
        <w:ind w:left="227" w:hanging="227"/>
      </w:pPr>
      <w:rPr>
        <w:rFonts w:hint="default" w:ascii="Wingdings" w:hAnsi="Wingdings"/>
      </w:rPr>
    </w:lvl>
    <w:lvl w:ilvl="1">
      <w:start w:val="1"/>
      <w:numFmt w:val="bullet"/>
      <w:lvlText w:val=""/>
      <w:lvlJc w:val="left"/>
      <w:pPr>
        <w:ind w:left="567" w:hanging="227"/>
      </w:pPr>
      <w:rPr>
        <w:rFonts w:hint="default" w:ascii="Wingdings" w:hAnsi="Wingdings"/>
      </w:rPr>
    </w:lvl>
    <w:lvl w:ilvl="2">
      <w:start w:val="1"/>
      <w:numFmt w:val="bullet"/>
      <w:lvlText w:val=""/>
      <w:lvlJc w:val="left"/>
      <w:pPr>
        <w:ind w:left="907" w:hanging="227"/>
      </w:pPr>
      <w:rPr>
        <w:rFonts w:hint="default" w:ascii="Wingdings" w:hAnsi="Wingdings"/>
      </w:rPr>
    </w:lvl>
    <w:lvl w:ilvl="3">
      <w:start w:val="1"/>
      <w:numFmt w:val="bullet"/>
      <w:lvlText w:val=""/>
      <w:lvlJc w:val="left"/>
      <w:pPr>
        <w:ind w:left="1247" w:hanging="227"/>
      </w:pPr>
      <w:rPr>
        <w:rFonts w:hint="default" w:ascii="Wingdings" w:hAnsi="Wingdings"/>
      </w:rPr>
    </w:lvl>
    <w:lvl w:ilvl="4">
      <w:start w:val="1"/>
      <w:numFmt w:val="bullet"/>
      <w:lvlText w:val=""/>
      <w:lvlJc w:val="left"/>
      <w:pPr>
        <w:ind w:left="1587" w:hanging="227"/>
      </w:pPr>
      <w:rPr>
        <w:rFonts w:hint="default" w:ascii="Wingdings" w:hAnsi="Wingdings"/>
      </w:rPr>
    </w:lvl>
    <w:lvl w:ilvl="5">
      <w:start w:val="1"/>
      <w:numFmt w:val="bullet"/>
      <w:lvlText w:val=""/>
      <w:lvlJc w:val="left"/>
      <w:pPr>
        <w:ind w:left="1927" w:hanging="227"/>
      </w:pPr>
      <w:rPr>
        <w:rFonts w:hint="default" w:ascii="Wingdings" w:hAnsi="Wingdings"/>
      </w:rPr>
    </w:lvl>
    <w:lvl w:ilvl="6">
      <w:start w:val="1"/>
      <w:numFmt w:val="bullet"/>
      <w:lvlText w:val=""/>
      <w:lvlJc w:val="left"/>
      <w:pPr>
        <w:ind w:left="2267" w:hanging="227"/>
      </w:pPr>
      <w:rPr>
        <w:rFonts w:hint="default" w:ascii="Wingdings" w:hAnsi="Wingdings"/>
      </w:rPr>
    </w:lvl>
    <w:lvl w:ilvl="7">
      <w:start w:val="1"/>
      <w:numFmt w:val="bullet"/>
      <w:lvlText w:val=""/>
      <w:lvlJc w:val="left"/>
      <w:pPr>
        <w:ind w:left="2607" w:hanging="227"/>
      </w:pPr>
      <w:rPr>
        <w:rFonts w:hint="default" w:ascii="Wingdings" w:hAnsi="Wingdings"/>
      </w:rPr>
    </w:lvl>
    <w:lvl w:ilvl="8">
      <w:start w:val="1"/>
      <w:numFmt w:val="bullet"/>
      <w:lvlText w:val=""/>
      <w:lvlJc w:val="left"/>
      <w:pPr>
        <w:ind w:left="2947" w:hanging="227"/>
      </w:pPr>
      <w:rPr>
        <w:rFonts w:hint="default" w:ascii="Wingdings" w:hAnsi="Wingdings"/>
      </w:rPr>
    </w:lvl>
  </w:abstractNum>
  <w:abstractNum w:abstractNumId="1">
    <w:nsid w:val="323C7824"/>
    <w:multiLevelType w:val="multilevel"/>
    <w:tmpl w:val="323C7824"/>
    <w:lvl w:ilvl="0">
      <w:start w:val="1"/>
      <w:numFmt w:val="bullet"/>
      <w:lvlText w:val=""/>
      <w:lvlJc w:val="left"/>
      <w:pPr>
        <w:ind w:left="227" w:hanging="227"/>
      </w:pPr>
      <w:rPr>
        <w:rFonts w:hint="default" w:ascii="Wingdings" w:hAnsi="Wingdings"/>
      </w:rPr>
    </w:lvl>
    <w:lvl w:ilvl="1">
      <w:start w:val="1"/>
      <w:numFmt w:val="bullet"/>
      <w:lvlText w:val=""/>
      <w:lvlJc w:val="left"/>
      <w:pPr>
        <w:ind w:left="567" w:hanging="227"/>
      </w:pPr>
      <w:rPr>
        <w:rFonts w:hint="default" w:ascii="Wingdings" w:hAnsi="Wingdings"/>
      </w:rPr>
    </w:lvl>
    <w:lvl w:ilvl="2">
      <w:start w:val="1"/>
      <w:numFmt w:val="bullet"/>
      <w:lvlText w:val=""/>
      <w:lvlJc w:val="left"/>
      <w:pPr>
        <w:ind w:left="907" w:hanging="227"/>
      </w:pPr>
      <w:rPr>
        <w:rFonts w:hint="default" w:ascii="Wingdings" w:hAnsi="Wingdings"/>
      </w:rPr>
    </w:lvl>
    <w:lvl w:ilvl="3">
      <w:start w:val="1"/>
      <w:numFmt w:val="bullet"/>
      <w:lvlText w:val=""/>
      <w:lvlJc w:val="left"/>
      <w:pPr>
        <w:ind w:left="1247" w:hanging="227"/>
      </w:pPr>
      <w:rPr>
        <w:rFonts w:hint="default" w:ascii="Wingdings" w:hAnsi="Wingdings"/>
      </w:rPr>
    </w:lvl>
    <w:lvl w:ilvl="4">
      <w:start w:val="1"/>
      <w:numFmt w:val="bullet"/>
      <w:lvlText w:val=""/>
      <w:lvlJc w:val="left"/>
      <w:pPr>
        <w:ind w:left="1587" w:hanging="227"/>
      </w:pPr>
      <w:rPr>
        <w:rFonts w:hint="default" w:ascii="Wingdings" w:hAnsi="Wingdings"/>
      </w:rPr>
    </w:lvl>
    <w:lvl w:ilvl="5">
      <w:start w:val="1"/>
      <w:numFmt w:val="bullet"/>
      <w:lvlText w:val=""/>
      <w:lvlJc w:val="left"/>
      <w:pPr>
        <w:ind w:left="1927" w:hanging="227"/>
      </w:pPr>
      <w:rPr>
        <w:rFonts w:hint="default" w:ascii="Wingdings" w:hAnsi="Wingdings"/>
      </w:rPr>
    </w:lvl>
    <w:lvl w:ilvl="6">
      <w:start w:val="1"/>
      <w:numFmt w:val="bullet"/>
      <w:lvlText w:val=""/>
      <w:lvlJc w:val="left"/>
      <w:pPr>
        <w:ind w:left="2267" w:hanging="227"/>
      </w:pPr>
      <w:rPr>
        <w:rFonts w:hint="default" w:ascii="Wingdings" w:hAnsi="Wingdings"/>
      </w:rPr>
    </w:lvl>
    <w:lvl w:ilvl="7">
      <w:start w:val="1"/>
      <w:numFmt w:val="bullet"/>
      <w:lvlText w:val=""/>
      <w:lvlJc w:val="left"/>
      <w:pPr>
        <w:ind w:left="2607" w:hanging="227"/>
      </w:pPr>
      <w:rPr>
        <w:rFonts w:hint="default" w:ascii="Wingdings" w:hAnsi="Wingdings"/>
      </w:rPr>
    </w:lvl>
    <w:lvl w:ilvl="8">
      <w:start w:val="1"/>
      <w:numFmt w:val="bullet"/>
      <w:lvlText w:val=""/>
      <w:lvlJc w:val="left"/>
      <w:pPr>
        <w:ind w:left="2947" w:hanging="227"/>
      </w:pPr>
      <w:rPr>
        <w:rFonts w:hint="default" w:ascii="Wingdings" w:hAnsi="Wingdings"/>
      </w:rPr>
    </w:lvl>
  </w:abstractNum>
  <w:abstractNum w:abstractNumId="2">
    <w:nsid w:val="513362E4"/>
    <w:multiLevelType w:val="multilevel"/>
    <w:tmpl w:val="513362E4"/>
    <w:lvl w:ilvl="0">
      <w:start w:val="1"/>
      <w:numFmt w:val="bullet"/>
      <w:lvlText w:val=""/>
      <w:lvlJc w:val="left"/>
      <w:pPr>
        <w:ind w:left="227" w:hanging="227"/>
      </w:pPr>
      <w:rPr>
        <w:rFonts w:hint="default" w:ascii="Wingdings" w:hAnsi="Wingdings"/>
      </w:rPr>
    </w:lvl>
    <w:lvl w:ilvl="1">
      <w:start w:val="1"/>
      <w:numFmt w:val="bullet"/>
      <w:lvlText w:val=""/>
      <w:lvlJc w:val="left"/>
      <w:pPr>
        <w:ind w:left="567" w:hanging="227"/>
      </w:pPr>
      <w:rPr>
        <w:rFonts w:hint="default" w:ascii="Wingdings" w:hAnsi="Wingdings"/>
      </w:rPr>
    </w:lvl>
    <w:lvl w:ilvl="2">
      <w:start w:val="1"/>
      <w:numFmt w:val="bullet"/>
      <w:lvlText w:val=""/>
      <w:lvlJc w:val="left"/>
      <w:pPr>
        <w:ind w:left="907" w:hanging="227"/>
      </w:pPr>
      <w:rPr>
        <w:rFonts w:hint="default" w:ascii="Wingdings" w:hAnsi="Wingdings"/>
      </w:rPr>
    </w:lvl>
    <w:lvl w:ilvl="3">
      <w:start w:val="1"/>
      <w:numFmt w:val="bullet"/>
      <w:lvlText w:val=""/>
      <w:lvlJc w:val="left"/>
      <w:pPr>
        <w:ind w:left="1247" w:hanging="227"/>
      </w:pPr>
      <w:rPr>
        <w:rFonts w:hint="default" w:ascii="Wingdings" w:hAnsi="Wingdings"/>
      </w:rPr>
    </w:lvl>
    <w:lvl w:ilvl="4">
      <w:start w:val="1"/>
      <w:numFmt w:val="bullet"/>
      <w:lvlText w:val=""/>
      <w:lvlJc w:val="left"/>
      <w:pPr>
        <w:ind w:left="1587" w:hanging="227"/>
      </w:pPr>
      <w:rPr>
        <w:rFonts w:hint="default" w:ascii="Wingdings" w:hAnsi="Wingdings"/>
      </w:rPr>
    </w:lvl>
    <w:lvl w:ilvl="5">
      <w:start w:val="1"/>
      <w:numFmt w:val="bullet"/>
      <w:lvlText w:val=""/>
      <w:lvlJc w:val="left"/>
      <w:pPr>
        <w:ind w:left="1927" w:hanging="227"/>
      </w:pPr>
      <w:rPr>
        <w:rFonts w:hint="default" w:ascii="Wingdings" w:hAnsi="Wingdings"/>
      </w:rPr>
    </w:lvl>
    <w:lvl w:ilvl="6">
      <w:start w:val="1"/>
      <w:numFmt w:val="bullet"/>
      <w:lvlText w:val=""/>
      <w:lvlJc w:val="left"/>
      <w:pPr>
        <w:ind w:left="2267" w:hanging="227"/>
      </w:pPr>
      <w:rPr>
        <w:rFonts w:hint="default" w:ascii="Wingdings" w:hAnsi="Wingdings"/>
      </w:rPr>
    </w:lvl>
    <w:lvl w:ilvl="7">
      <w:start w:val="1"/>
      <w:numFmt w:val="bullet"/>
      <w:lvlText w:val=""/>
      <w:lvlJc w:val="left"/>
      <w:pPr>
        <w:ind w:left="2607" w:hanging="227"/>
      </w:pPr>
      <w:rPr>
        <w:rFonts w:hint="default" w:ascii="Wingdings" w:hAnsi="Wingdings"/>
      </w:rPr>
    </w:lvl>
    <w:lvl w:ilvl="8">
      <w:start w:val="1"/>
      <w:numFmt w:val="bullet"/>
      <w:lvlText w:val=""/>
      <w:lvlJc w:val="left"/>
      <w:pPr>
        <w:ind w:left="2947" w:hanging="227"/>
      </w:pPr>
      <w:rPr>
        <w:rFonts w:hint="default" w:ascii="Wingdings" w:hAnsi="Wingdings"/>
      </w:rPr>
    </w:lvl>
  </w:abstractNum>
  <w:abstractNum w:abstractNumId="3">
    <w:nsid w:val="5AA9370F"/>
    <w:multiLevelType w:val="multilevel"/>
    <w:tmpl w:val="5AA9370F"/>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4">
    <w:nsid w:val="5AA93721"/>
    <w:multiLevelType w:val="multilevel"/>
    <w:tmpl w:val="5AA93721"/>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5">
    <w:nsid w:val="5AA9374C"/>
    <w:multiLevelType w:val="multilevel"/>
    <w:tmpl w:val="5AA9374C"/>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6">
    <w:nsid w:val="5AA93847"/>
    <w:multiLevelType w:val="multilevel"/>
    <w:tmpl w:val="5AA93847"/>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7">
    <w:nsid w:val="5AA9385D"/>
    <w:multiLevelType w:val="multilevel"/>
    <w:tmpl w:val="5AA9385D"/>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8">
    <w:nsid w:val="5AA93871"/>
    <w:multiLevelType w:val="multilevel"/>
    <w:tmpl w:val="5AA93871"/>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9">
    <w:nsid w:val="5AA93884"/>
    <w:multiLevelType w:val="multilevel"/>
    <w:tmpl w:val="5AA93884"/>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0">
    <w:nsid w:val="5AA938A6"/>
    <w:multiLevelType w:val="multilevel"/>
    <w:tmpl w:val="5AA938A6"/>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1">
    <w:nsid w:val="5AA938BA"/>
    <w:multiLevelType w:val="multilevel"/>
    <w:tmpl w:val="5AA938BA"/>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2">
    <w:nsid w:val="5AA939C1"/>
    <w:multiLevelType w:val="multilevel"/>
    <w:tmpl w:val="5AA939C1"/>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3">
    <w:nsid w:val="5AA939F5"/>
    <w:multiLevelType w:val="multilevel"/>
    <w:tmpl w:val="5AA939F5"/>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4">
    <w:nsid w:val="5AA93A09"/>
    <w:multiLevelType w:val="multilevel"/>
    <w:tmpl w:val="5AA93A0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5">
    <w:nsid w:val="5AA9DAE5"/>
    <w:multiLevelType w:val="multilevel"/>
    <w:tmpl w:val="5AA9DAE5"/>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6">
    <w:nsid w:val="5AA9DAF8"/>
    <w:multiLevelType w:val="multilevel"/>
    <w:tmpl w:val="5AA9DAF8"/>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7">
    <w:nsid w:val="5AA9DB09"/>
    <w:multiLevelType w:val="multilevel"/>
    <w:tmpl w:val="5AA9DB0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8">
    <w:nsid w:val="5AA9DB19"/>
    <w:multiLevelType w:val="multilevel"/>
    <w:tmpl w:val="5AA9DB1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9">
    <w:nsid w:val="5AA9DB29"/>
    <w:multiLevelType w:val="multilevel"/>
    <w:tmpl w:val="5AA9DB2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0">
    <w:nsid w:val="5AA9DB3A"/>
    <w:multiLevelType w:val="multilevel"/>
    <w:tmpl w:val="5AA9DB3A"/>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1">
    <w:nsid w:val="5AA9DB4A"/>
    <w:multiLevelType w:val="multilevel"/>
    <w:tmpl w:val="5AA9DB4A"/>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2">
    <w:nsid w:val="5AA9DB5A"/>
    <w:multiLevelType w:val="multilevel"/>
    <w:tmpl w:val="5AA9DB5A"/>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3">
    <w:nsid w:val="5AA9DC10"/>
    <w:multiLevelType w:val="multilevel"/>
    <w:tmpl w:val="5AA9DC10"/>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4">
    <w:nsid w:val="5AA9DC21"/>
    <w:multiLevelType w:val="multilevel"/>
    <w:tmpl w:val="5AA9DC21"/>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5">
    <w:nsid w:val="5AA9DC48"/>
    <w:multiLevelType w:val="multilevel"/>
    <w:tmpl w:val="5AA9DC48"/>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6">
    <w:nsid w:val="5AA9DC59"/>
    <w:multiLevelType w:val="multilevel"/>
    <w:tmpl w:val="5AA9DC5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7">
    <w:nsid w:val="5AA9DD04"/>
    <w:multiLevelType w:val="multilevel"/>
    <w:tmpl w:val="5AA9DD04"/>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8">
    <w:nsid w:val="5AA9DD14"/>
    <w:multiLevelType w:val="multilevel"/>
    <w:tmpl w:val="5AA9DD14"/>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9">
    <w:nsid w:val="5AA9DD24"/>
    <w:multiLevelType w:val="multilevel"/>
    <w:tmpl w:val="5AA9DD24"/>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30">
    <w:nsid w:val="5B4947AB"/>
    <w:multiLevelType w:val="multilevel"/>
    <w:tmpl w:val="5B4947AB"/>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33">
    <w:multiLevelType w:val="multilevel"/>
    <w:lvl w:ilvl="0" w:tentative="false">
      <w:start w:val="1"/>
      <w:numFmt w:val="decimal"/>
      <w:lvlText w:val="%1."/>
      <w:lvlJc w:val="left"/>
      <w:pPr>
        <w:ind w:left="420" w:hanging="420"/>
      </w:pPr>
      <w:rPr>
        <w:bCs/>
      </w:rPr>
    </w:lvl>
    <w:lvl w:ilvl="1" w:tentative="false">
      <w:start w:val="1"/>
      <w:numFmt w:val="lowerLetter"/>
      <w:lvlText w:val="%2."/>
      <w:lvlJc w:val="left"/>
      <w:pPr>
        <w:ind w:left="840" w:hanging="420"/>
      </w:pPr>
      <w:rPr>
        <w:bCs/>
      </w:rPr>
    </w:lvl>
    <w:lvl w:ilvl="2" w:tentative="false">
      <w:start w:val="1"/>
      <w:numFmt w:val="lowerRoman"/>
      <w:lvlText w:val="%3."/>
      <w:lvlJc w:val="left"/>
      <w:pPr>
        <w:ind w:left="1260" w:hanging="420"/>
      </w:pPr>
      <w:rPr>
        <w:bCs/>
      </w:rPr>
    </w:lvl>
    <w:lvl w:ilvl="3" w:tentative="false">
      <w:start w:val="1"/>
      <w:numFmt w:val="decimal"/>
      <w:lvlText w:val="%4."/>
      <w:lvlJc w:val="left"/>
      <w:pPr>
        <w:ind w:left="1680" w:hanging="420"/>
      </w:pPr>
      <w:rPr>
        <w:bCs/>
      </w:rPr>
    </w:lvl>
    <w:lvl w:ilvl="4" w:tentative="false">
      <w:start w:val="1"/>
      <w:numFmt w:val="lowerLetter"/>
      <w:lvlText w:val="%5."/>
      <w:lvlJc w:val="left"/>
      <w:pPr>
        <w:ind w:left="2100" w:hanging="420"/>
      </w:pPr>
      <w:rPr>
        <w:bCs/>
      </w:rPr>
    </w:lvl>
    <w:lvl w:ilvl="5" w:tentative="false">
      <w:start w:val="1"/>
      <w:numFmt w:val="lowerRoman"/>
      <w:lvlText w:val="%6."/>
      <w:lvlJc w:val="left"/>
      <w:pPr>
        <w:ind w:left="2520" w:hanging="420"/>
      </w:pPr>
      <w:rPr>
        <w:bCs/>
      </w:rPr>
    </w:lvl>
    <w:lvl w:ilvl="6" w:tentative="false">
      <w:start w:val="1"/>
      <w:numFmt w:val="decimal"/>
      <w:lvlText w:val="%7."/>
      <w:lvlJc w:val="left"/>
      <w:pPr>
        <w:ind w:left="2940" w:hanging="420"/>
      </w:pPr>
      <w:rPr>
        <w:bCs/>
      </w:rPr>
    </w:lvl>
    <w:lvl w:ilvl="7" w:tentative="false">
      <w:start w:val="1"/>
      <w:numFmt w:val="lowerLetter"/>
      <w:lvlText w:val="%8."/>
      <w:lvlJc w:val="left"/>
      <w:pPr>
        <w:ind w:left="3360" w:hanging="420"/>
      </w:pPr>
      <w:rPr>
        <w:bCs/>
      </w:rPr>
    </w:lvl>
  </w:abstractNum>
  <w:abstractNum w:abstractNumId="34">
    <w:multiLevelType w:val="multilevel"/>
    <w:lvl w:ilvl="0" w:tentative="false">
      <w:start w:val="1"/>
      <w:numFmt w:val="decimal"/>
      <w:lvlText w:val="%1."/>
      <w:lvlJc w:val="left"/>
      <w:pPr>
        <w:ind w:left="420" w:hanging="420"/>
      </w:pPr>
      <w:rPr>
        <w:bCs/>
      </w:rPr>
    </w:lvl>
    <w:lvl w:ilvl="1" w:tentative="false">
      <w:start w:val="1"/>
      <w:numFmt w:val="lowerLetter"/>
      <w:lvlText w:val="%2."/>
      <w:lvlJc w:val="left"/>
      <w:pPr>
        <w:ind w:left="840" w:hanging="420"/>
      </w:pPr>
      <w:rPr>
        <w:bCs/>
      </w:rPr>
    </w:lvl>
    <w:lvl w:ilvl="2" w:tentative="false">
      <w:start w:val="1"/>
      <w:numFmt w:val="lowerRoman"/>
      <w:lvlText w:val="%3."/>
      <w:lvlJc w:val="left"/>
      <w:pPr>
        <w:ind w:left="1260" w:hanging="420"/>
      </w:pPr>
      <w:rPr>
        <w:bCs/>
      </w:rPr>
    </w:lvl>
    <w:lvl w:ilvl="3" w:tentative="false">
      <w:start w:val="1"/>
      <w:numFmt w:val="decimal"/>
      <w:lvlText w:val="%4."/>
      <w:lvlJc w:val="left"/>
      <w:pPr>
        <w:ind w:left="1680" w:hanging="420"/>
      </w:pPr>
      <w:rPr>
        <w:bCs/>
      </w:rPr>
    </w:lvl>
    <w:lvl w:ilvl="4" w:tentative="false">
      <w:start w:val="1"/>
      <w:numFmt w:val="lowerLetter"/>
      <w:lvlText w:val="%5."/>
      <w:lvlJc w:val="left"/>
      <w:pPr>
        <w:ind w:left="2100" w:hanging="420"/>
      </w:pPr>
      <w:rPr>
        <w:bCs/>
      </w:rPr>
    </w:lvl>
    <w:lvl w:ilvl="5" w:tentative="false">
      <w:start w:val="1"/>
      <w:numFmt w:val="lowerRoman"/>
      <w:lvlText w:val="%6."/>
      <w:lvlJc w:val="left"/>
      <w:pPr>
        <w:ind w:left="2520" w:hanging="420"/>
      </w:pPr>
      <w:rPr>
        <w:bCs/>
      </w:rPr>
    </w:lvl>
    <w:lvl w:ilvl="6" w:tentative="false">
      <w:start w:val="1"/>
      <w:numFmt w:val="decimal"/>
      <w:lvlText w:val="%7."/>
      <w:lvlJc w:val="left"/>
      <w:pPr>
        <w:ind w:left="2940" w:hanging="420"/>
      </w:pPr>
      <w:rPr>
        <w:bCs/>
      </w:rPr>
    </w:lvl>
    <w:lvl w:ilvl="7" w:tentative="false">
      <w:start w:val="1"/>
      <w:numFmt w:val="lowerLetter"/>
      <w:lvlText w:val="%8."/>
      <w:lvlJc w:val="left"/>
      <w:pPr>
        <w:ind w:left="3360" w:hanging="420"/>
      </w:pPr>
      <w:rPr>
        <w:bCs/>
      </w:rPr>
    </w:lvl>
  </w:abstractNum>
  <w:abstractNum w:abstractNumId="35">
    <w:multiLevelType w:val="multilevel"/>
    <w:lvl w:ilvl="0" w:tentative="false">
      <w:start w:val="1"/>
      <w:numFmt w:val="bullet"/>
      <w:lvlText w:val=""/>
      <w:lvlJc w:val="left"/>
      <w:pPr>
        <w:ind w:left="420" w:hanging="420"/>
      </w:pPr>
      <w:rPr>
        <w:rFonts w:hint="default" w:ascii="Wingdings" w:hAnsi="Wingdings" w:eastAsia="Wingdings"/>
        <w:bCs/>
      </w:rPr>
    </w:lvl>
  </w:abstractNum>
  <w:abstractNum w:abstractNumId="36">
    <w:multiLevelType w:val="multilevel"/>
    <w:lvl w:ilvl="0" w:tentative="false">
      <w:start w:val="1"/>
      <w:numFmt w:val="bullet"/>
      <w:lvlText w:val=""/>
      <w:lvlJc w:val="left"/>
      <w:pPr>
        <w:ind w:left="420" w:hanging="420"/>
      </w:pPr>
      <w:rPr>
        <w:rFonts w:hint="default" w:ascii="Wingdings" w:hAnsi="Wingdings" w:eastAsia="Wingdings"/>
        <w:bCs/>
      </w:rPr>
    </w:lvl>
  </w:abstractNum>
  <w:num w:numId="1">
    <w:abstractNumId w:val="30"/>
  </w:num>
  <w:num w:numId="2">
    <w:abstractNumId w:val="5"/>
  </w:num>
  <w:num w:numId="3">
    <w:abstractNumId w:val="3"/>
  </w:num>
  <w:num w:numId="4">
    <w:abstractNumId w:val="4"/>
  </w:num>
  <w:num w:numId="5">
    <w:abstractNumId w:val="6"/>
  </w:num>
  <w:num w:numId="6">
    <w:abstractNumId w:val="7"/>
  </w:num>
  <w:num w:numId="7">
    <w:abstractNumId w:val="8"/>
  </w:num>
  <w:num w:numId="8">
    <w:abstractNumId w:val="9"/>
  </w:num>
  <w:num w:numId="9">
    <w:abstractNumId w:val="10"/>
  </w:num>
  <w:num w:numId="10">
    <w:abstractNumId w:val="11"/>
  </w:num>
  <w:num w:numId="11">
    <w:abstractNumId w:val="12"/>
  </w:num>
  <w:num w:numId="12">
    <w:abstractNumId w:val="13"/>
  </w:num>
  <w:num w:numId="13">
    <w:abstractNumId w:val="14"/>
  </w:num>
  <w:num w:numId="14">
    <w:abstractNumId w:val="15"/>
  </w:num>
  <w:num w:numId="15">
    <w:abstractNumId w:val="16"/>
  </w:num>
  <w:num w:numId="16">
    <w:abstractNumId w:val="17"/>
  </w:num>
  <w:num w:numId="17">
    <w:abstractNumId w:val="18"/>
  </w:num>
  <w:num w:numId="18">
    <w:abstractNumId w:val="19"/>
  </w:num>
  <w:num w:numId="19">
    <w:abstractNumId w:val="20"/>
  </w:num>
  <w:num w:numId="20">
    <w:abstractNumId w:val="21"/>
  </w:num>
  <w:num w:numId="21">
    <w:abstractNumId w:val="22"/>
  </w:num>
  <w:num w:numId="22">
    <w:abstractNumId w:val="23"/>
  </w:num>
  <w:num w:numId="23">
    <w:abstractNumId w:val="24"/>
  </w:num>
  <w:num w:numId="24">
    <w:abstractNumId w:val="25"/>
  </w:num>
  <w:num w:numId="25">
    <w:abstractNumId w:val="26"/>
  </w:num>
  <w:num w:numId="26">
    <w:abstractNumId w:val="27"/>
  </w:num>
  <w:num w:numId="27">
    <w:abstractNumId w:val="28"/>
  </w:num>
  <w:num w:numId="28">
    <w:abstractNumId w:val="29"/>
  </w:num>
  <w:num w:numId="29">
    <w:abstractNumId w:val="1"/>
  </w:num>
  <w:num w:numId="30">
    <w:abstractNumId w:val="2"/>
  </w:num>
  <w:num w:numId="31">
    <w:abstractNumId w:val="0"/>
  </w:num>
  <w:num w:numId="33">
    <w:abstractNumId w:val="33"/>
  </w:num>
  <w:num w:numId="34">
    <w:abstractNumId w:val="34"/>
  </w:num>
  <w:num w:numId="35">
    <w:abstractNumId w:val="35"/>
  </w:num>
  <w:num w:numId="36">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C1A"/>
    <w:rsid w:val="000C51B7"/>
    <w:rsid w:val="00216EB9"/>
    <w:rsid w:val="0059531B"/>
    <w:rsid w:val="00616505"/>
    <w:rsid w:val="0062213C"/>
    <w:rsid w:val="00633F40"/>
    <w:rsid w:val="006549AD"/>
    <w:rsid w:val="00684D9C"/>
    <w:rsid w:val="00A60633"/>
    <w:rsid w:val="00BA0C1A"/>
    <w:rsid w:val="00C061CB"/>
    <w:rsid w:val="00C604EC"/>
    <w:rsid w:val="00E26251"/>
    <w:rsid w:val="00EA1EE8"/>
    <w:rsid w:val="00F53662"/>
    <w:rsid w:val="083D07F0"/>
    <w:rsid w:val="105E3B74"/>
    <w:rsid w:val="1C2C4424"/>
    <w:rsid w:val="1CD54CE6"/>
    <w:rsid w:val="1DEC38DC"/>
    <w:rsid w:val="30456175"/>
    <w:rsid w:val="36772279"/>
    <w:rsid w:val="434067C1"/>
    <w:rsid w:val="568D20C3"/>
    <w:rsid w:val="6EAF13B0"/>
    <w:rsid w:val="71061E72"/>
    <w:rsid w:val="7A3B24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white"/>
    </o:shapedefaults>
    <o:shapelayout v:ext="edit">
      <o:idmap v:ext="edit" data="1"/>
    </o:shapelayout>
  </w:shapeDefaults>
  <w:decimalSymbol w:val="."/>
  <w:listSeparator w:val=","/>
  <w15:docId w15:val="{20DE070A-6068-41E9-B520-D45B669F5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眉 字符"/>
    <w:basedOn w:val="a0"/>
    <w:link w:val="a5"/>
    <w:uiPriority w:val="99"/>
    <w:semiHidden/>
    <w:qFormat/>
    <w:rPr>
      <w:sz w:val="18"/>
      <w:szCs w:val="18"/>
    </w:rPr>
  </w:style>
  <w:style w:type="character" w:customStyle="1" w:styleId="a4">
    <w:name w:val="页脚 字符"/>
    <w:basedOn w:val="a0"/>
    <w:link w:val="a3"/>
    <w:uiPriority w:val="99"/>
    <w:semiHidden/>
    <w:qFormat/>
    <w:rPr>
      <w:sz w:val="18"/>
      <w:szCs w:val="18"/>
    </w:rPr>
  </w:style>
  <w:style w:type="paragraph" w:styleId="a8">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Relationships xmlns="http://schemas.openxmlformats.org/package/2006/relationships"><Relationship Target="theme/theme1.xml" Type="http://schemas.openxmlformats.org/officeDocument/2006/relationships/theme" Id="rId8"/><Relationship Target="numbering.xml" Type="http://schemas.openxmlformats.org/officeDocument/2006/relationships/numbering" Id="rId3"/><Relationship Target="fontTable.xml" Type="http://schemas.openxmlformats.org/officeDocument/2006/relationships/fontTable" Id="rId7"/><Relationship Target="../customXml/item2.xml" Type="http://schemas.openxmlformats.org/officeDocument/2006/relationships/customXml" Id="rId2"/><Relationship Target="../customXml/item1.xml" Type="http://schemas.openxmlformats.org/officeDocument/2006/relationships/customXml" Id="rId1"/><Relationship Target="webSettings.xml" Type="http://schemas.openxmlformats.org/officeDocument/2006/relationships/webSettings" Id="rId6"/><Relationship Target="settings.xml" Type="http://schemas.openxmlformats.org/officeDocument/2006/relationships/settings" Id="rId5"/><Relationship Target="styles.xml" Type="http://schemas.openxmlformats.org/officeDocument/2006/relationships/styles" Id="rId4"/><Relationship Target="comments.xml" Type="http://schemas.openxmlformats.org/officeDocument/2006/relationships/comments" Id="rId9"/><Relationship Target="commentsExtended.xml" Type="http://schemas.microsoft.com/office/2011/relationships/commentsExtended" Id="rId10"/><Relationship Target="media/document_image_rId11.png" Type="http://schemas.openxmlformats.org/officeDocument/2006/relationships/image" Id="rId11"/><Relationship Target="media/document_image_rId12.png" Type="http://schemas.openxmlformats.org/officeDocument/2006/relationships/image" Id="rId12"/><Relationship Target="media/document_image_rId13.png" Type="http://schemas.openxmlformats.org/officeDocument/2006/relationships/image" Id="rId13"/><Relationship Target="media/document_image_rId14.png" Type="http://schemas.openxmlformats.org/officeDocument/2006/relationships/image" Id="rId14"/></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Target="itemProps1.xml" Type="http://schemas.openxmlformats.org/officeDocument/2006/relationships/customXmlProps" Id="rId1"/></Relationships>
</file>

<file path=customXml/_rels/item2.xml.rels><?xml version="1.0" encoding="UTF-8" standalone="yes"?><Relationships xmlns="http://schemas.openxmlformats.org/package/2006/relationships"><Relationship Target="itemProps2.xml" Type="http://schemas.openxmlformats.org/officeDocument/2006/relationships/customXmlProps" Id="rId1"/></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19BC990-40FD-42B6-B8DA-69B41A76D25A}">
  <ds:schemaRefs>
    <ds:schemaRef ds:uri="http://schemas.openxmlformats.org/officeDocument/2006/bibliography"/>
  </ds:schemaRefs>
</ds:datastoreItem>
</file>

<file path=docProps/app.xml><?xml version="1.0" encoding="utf-8"?>
<properties:Properties xmlns:properties="http://schemas.openxmlformats.org/officeDocument/2006/extended-properties" xmlns:vt="http://schemas.openxmlformats.org/officeDocument/2006/docPropsVTypes">
  <properties:Template>Normal.dotm</properties:Template>
  <properties:Company>Microsoft</properties:Company>
  <properties:Pages>1</properties:Pages>
  <properties:Words>18</properties:Words>
  <properties:Characters>106</properties:Characters>
  <properties:Lines>1</properties:Lines>
  <properties:Paragraphs>1</properties:Paragraphs>
  <properties:TotalTime>1</properties:TotalTime>
  <properties:ScaleCrop>false</properties:ScaleCrop>
  <properties:LinksUpToDate>false</properties:LinksUpToDate>
  <properties:CharactersWithSpaces>123</properties:CharactersWithSpaces>
  <properties:SharedDoc>false</properties:SharedDoc>
  <properties:HyperlinksChanged>false</properties:HyperlinksChanged>
  <properties:Application>Microsoft Office Word</properties:Application>
  <properties:AppVersion>16.0000</properties:AppVersion>
  <properties:DocSecurity>0</properties:DocSecurity>
</properties:Properties>
</file>

<file path=docProps/core.xml><?xml version="1.0" encoding="utf-8"?>
<cp:coreProperties xmlns:cp="http://schemas.openxmlformats.org/package/2006/metadata/core-properties" xmlns:dcterms="http://purl.org/dc/terms/" xmlns:dc="http://purl.org/dc/elements/1.1/">
  <dcterms:created xmlns:xsi="http://www.w3.org/2001/XMLSchema-instance" xsi:type="dcterms:W3CDTF">2017-01-10T09:10:00Z</dcterms:created>
  <dc:creator>Tencent</dc:creator>
  <cp:lastModifiedBy>Tencent</cp:lastModifiedBy>
  <dcterms:modified xmlns:xsi="http://www.w3.org/2001/XMLSchema-instance" xsi:type="dcterms:W3CDTF">2018-12-10T07:40:00Z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