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Style w:val="6"/>
          <w:rFonts w:hint="default" w:eastAsiaTheme="minorEastAsia"/>
          <w:color w:val="00000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/>
          <w:color w:val="000000"/>
          <w:sz w:val="28"/>
          <w:szCs w:val="28"/>
          <w:shd w:val="clear" w:fill="FFFFFF"/>
          <w:lang w:val="en-US" w:eastAsia="zh-CN"/>
        </w:rPr>
        <w:t>四月法制宣传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964" w:firstLineChars="4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bookmarkStart w:id="0" w:name="_GoBack"/>
      <w:bookmarkEnd w:id="0"/>
      <w:r>
        <w:rPr>
          <w:rStyle w:val="6"/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活动目标：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　　1、在参加活动中通过观察和讨论，了解在家庭环境中活动时的安全注意事项。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　　2、根据已有经验，在木偶表演中，发现他人活动的危险，并积极为他们提出安全建议。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　　活动准备：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　　1、事先与住在幼儿园附近的幼儿家长联系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　　2、小男孩和小女孩的木偶。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　　3、教学挂图和幼儿用书。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　　活动过程：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　　1、带幼儿参加真实的家庭环境，激发幼儿的学习兴趣。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　　教师：今天老师要带小朋友们去一个小朋友家做客，你们想去吗？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　　2、幼儿观察客厅，了解在客厅的安全注意点。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　　（1）观察客厅，熟悉客厅中的摆放。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　　教师：我们先来到他们家的客厅，发现客厅中存在的危险。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　　（2）引导幼儿观看木偶表演，发现客厅存在的危险。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　　①教师：请小朋友们看一看小弟弟和小妹妹在干什么？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　　②教师才做玩偶表演：小女孩被小椅子绊倒，小男孩的脚踢到电视柜下面的尖角上。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　　③教师：小妹妹被绊倒疼不疼呀？怎样走路才不会被绊倒呢？小弟弟的脚踢到了哪里？他的脚会感觉怎么样？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　　3、引导幼儿观察餐厅，知道在餐厅中的安全注意点。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　　（1）引导幼儿观察餐厅，了解餐厅中的物品摆放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　　（2）引导幼儿观看玩偶表演，发现餐厅中存在的危险。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　　4、引导幼儿观察卧室，知道在卧室中的安全注意点。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　　（1）引导幼儿观察卧室，了解卧室中的物品摆放。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　　（2）引导幼儿观看玩偶表演，发现卧室中存在的危险。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　　5、观看教学挂图引导幼儿总结，结束活动。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　　教师：今天我们去做客，发现了小弟弟和小妹妹的危险，我们还帮助了他们。那我们在家的时候呀注意些什么呢？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A4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000000"/>
      <w:u w:val="none"/>
    </w:rPr>
  </w:style>
  <w:style w:type="character" w:styleId="12">
    <w:name w:val="HTML Code"/>
    <w:basedOn w:val="5"/>
    <w:uiPriority w:val="0"/>
    <w:rPr>
      <w:rFonts w:ascii="Courier New" w:hAnsi="Courier New"/>
      <w:sz w:val="20"/>
    </w:rPr>
  </w:style>
  <w:style w:type="character" w:styleId="13">
    <w:name w:val="HTML Cite"/>
    <w:basedOn w:val="5"/>
    <w:uiPriority w:val="0"/>
  </w:style>
  <w:style w:type="character" w:customStyle="1" w:styleId="14">
    <w:name w:val="after"/>
    <w:basedOn w:val="5"/>
    <w:uiPriority w:val="0"/>
  </w:style>
  <w:style w:type="character" w:customStyle="1" w:styleId="15">
    <w:name w:val="hover"/>
    <w:basedOn w:val="5"/>
    <w:uiPriority w:val="0"/>
    <w:rPr>
      <w:color w:val="FF7B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611</Words>
  <Characters>611</Characters>
  <Lines>0</Lines>
  <Paragraphs>0</Paragraphs>
  <TotalTime>1</TotalTime>
  <ScaleCrop>false</ScaleCrop>
  <LinksUpToDate>false</LinksUpToDate>
  <CharactersWithSpaces>661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2022-04-29T06:52:33Z</dcterms:created>
  <dc:creator>Administrator</dc:creator>
  <cp:lastModifiedBy>Administrator</cp:lastModifiedBy>
  <dcterms:modified xsi:type="dcterms:W3CDTF">2022-04-29T06:54:08Z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72E6B15AC5E44480BE5DB946B989AE9D</vt:lpwstr>
  </property>
</Properties>
</file>