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FEDB" w14:textId="4837087B" w:rsidR="00F7458D" w:rsidRDefault="009F492E" w:rsidP="009F492E">
      <w:r>
        <w:rPr>
          <w:rFonts w:hint="eastAsia"/>
        </w:rPr>
        <w:t>经过查阅大量资料，对数学</w:t>
      </w:r>
      <w:r w:rsidRPr="009F492E">
        <w:rPr>
          <w:rFonts w:hint="eastAsia"/>
        </w:rPr>
        <w:t>单元作业设计</w:t>
      </w:r>
      <w:r>
        <w:rPr>
          <w:rFonts w:hint="eastAsia"/>
        </w:rPr>
        <w:t>有了一个</w:t>
      </w:r>
      <w:r w:rsidRPr="009F492E">
        <w:rPr>
          <w:rFonts w:hint="eastAsia"/>
        </w:rPr>
        <w:t>整体思考</w:t>
      </w:r>
      <w:r w:rsidR="00D970E8">
        <w:rPr>
          <w:rFonts w:hint="eastAsia"/>
        </w:rPr>
        <w:t>和初步构想</w:t>
      </w:r>
      <w:r>
        <w:rPr>
          <w:rFonts w:hint="eastAsia"/>
        </w:rPr>
        <w:t>：</w:t>
      </w:r>
    </w:p>
    <w:p w14:paraId="3837E85A" w14:textId="7C4F912F" w:rsidR="009F492E" w:rsidRDefault="009F492E" w:rsidP="009F492E">
      <w:pPr>
        <w:ind w:firstLineChars="200" w:firstLine="420"/>
      </w:pPr>
      <w:r>
        <w:rPr>
          <w:rFonts w:hint="eastAsia"/>
        </w:rPr>
        <w:t>首先，</w:t>
      </w:r>
      <w:r w:rsidRPr="009F492E">
        <w:rPr>
          <w:rFonts w:hint="eastAsia"/>
        </w:rPr>
        <w:t>单元是依据课程标准或课程纲要，围绕</w:t>
      </w:r>
      <w:proofErr w:type="gramStart"/>
      <w:r w:rsidRPr="009F492E">
        <w:rPr>
          <w:rFonts w:hint="eastAsia"/>
        </w:rPr>
        <w:t>着主题</w:t>
      </w:r>
      <w:proofErr w:type="gramEnd"/>
      <w:r w:rsidRPr="009F492E">
        <w:rPr>
          <w:rFonts w:hint="eastAsia"/>
        </w:rPr>
        <w:t>或活动进行结构化组织的学习单位，单元向上</w:t>
      </w:r>
      <w:proofErr w:type="gramStart"/>
      <w:r w:rsidRPr="009F492E">
        <w:rPr>
          <w:rFonts w:hint="eastAsia"/>
        </w:rPr>
        <w:t>承接着</w:t>
      </w:r>
      <w:proofErr w:type="gramEnd"/>
      <w:r w:rsidRPr="009F492E">
        <w:rPr>
          <w:rFonts w:hint="eastAsia"/>
        </w:rPr>
        <w:t>课程目标，向下统领单元内的课时目标、内容、活动、作业、评价、资源等</w:t>
      </w:r>
      <w:r w:rsidRPr="009F492E">
        <w:t>。开展单元作业设计时，首先要进行单元规划，一般来说把一个单元所要学习的知识内容作为主线，融合数学思想和数学基本技能，结合数学学科核心素养，构成单元的知识结构。</w:t>
      </w:r>
    </w:p>
    <w:p w14:paraId="7CFA3D52" w14:textId="1D85A11F" w:rsidR="009F492E" w:rsidRDefault="009F492E" w:rsidP="009F492E">
      <w:pPr>
        <w:ind w:firstLineChars="200" w:firstLine="420"/>
      </w:pPr>
      <w:r>
        <w:rPr>
          <w:rFonts w:hint="eastAsia"/>
        </w:rPr>
        <w:t>其次，</w:t>
      </w:r>
      <w:r w:rsidRPr="009F492E">
        <w:rPr>
          <w:rFonts w:hint="eastAsia"/>
        </w:rPr>
        <w:t>单元规划的确立需要综合考虑数学学科核心素养、育人目标、教与学等因素。即把握数学课程的特点，体现数学与人类社会生活紧密的关联</w:t>
      </w:r>
      <w:r w:rsidRPr="009F492E">
        <w:t>;体现数学学科知识与方法;体现数学思想和学科素养;体现单元教学目标;体现每一节的教学目标;体现教师的教，研究培养怎样的人，如何培养，教材有什么例题和练习题，要补充怎样的例题和练习题;体现学生的学，准确定位学生的学习起点和原有基础，了解学生的学生能力等。</w:t>
      </w:r>
    </w:p>
    <w:p w14:paraId="4CCD78D9" w14:textId="7F3712A8" w:rsidR="009F492E" w:rsidRDefault="009F492E" w:rsidP="009F492E">
      <w:pPr>
        <w:ind w:firstLineChars="200" w:firstLine="420"/>
      </w:pPr>
      <w:r>
        <w:rPr>
          <w:rFonts w:hint="eastAsia"/>
        </w:rPr>
        <w:t>再者，</w:t>
      </w:r>
      <w:r w:rsidRPr="009F492E">
        <w:rPr>
          <w:rFonts w:hint="eastAsia"/>
        </w:rPr>
        <w:t>单元规划中对“单元”的划分，可以将教材中的“章”作为一个单元，也可以将一章的内容划分成若干个单元。比如“不等式”整章为一个单元，也可以将“不等式”这一章中解不等式的部分形成一个单元“解不等式”。规划好单元后，再划分好单元每一个课时的教学内容，制订每一个课时的教学目标，明确每一节课作业体现素养的知识要</w:t>
      </w:r>
      <w:r>
        <w:rPr>
          <w:rFonts w:hint="eastAsia"/>
        </w:rPr>
        <w:t>求和能力要求，以形成整个单元的教学要求。</w:t>
      </w:r>
    </w:p>
    <w:p w14:paraId="1F4C7E07" w14:textId="59ED6A7C" w:rsidR="009F492E" w:rsidRDefault="009F492E" w:rsidP="009F492E">
      <w:pPr>
        <w:ind w:firstLineChars="200" w:firstLine="420"/>
      </w:pPr>
      <w:r>
        <w:rPr>
          <w:rFonts w:hint="eastAsia"/>
        </w:rPr>
        <w:t>最后，在划分单元的时候</w:t>
      </w:r>
      <w:r>
        <w:t>,要认真研究课程标准、教材、教学基本要求，把握好单元作业的要求，既体现知识内容相对独立，数学技能清晰明确，又便于融入数学思想方法。设计单元作业要以开展学生学习规律研究为前提。只有对学生的学习规律研究得比较透，所设计的单元作业才能发挥打基础、</w:t>
      </w:r>
      <w:proofErr w:type="gramStart"/>
      <w:r>
        <w:t>显能力</w:t>
      </w:r>
      <w:proofErr w:type="gramEnd"/>
      <w:r>
        <w:t>的作用，才能做到有梯度、有层次提高素养;做好单元规划后，下一步就要集中研究单元作业的类型，以达成本单元的教学要求。</w:t>
      </w:r>
    </w:p>
    <w:p w14:paraId="041AFA68" w14:textId="544CBB79" w:rsidR="009F492E" w:rsidRDefault="00D970E8" w:rsidP="009F492E">
      <w:pPr>
        <w:ind w:firstLineChars="200" w:firstLine="420"/>
      </w:pPr>
      <w:r>
        <w:rPr>
          <w:rFonts w:hint="eastAsia"/>
        </w:rPr>
        <w:t>构想：初步准备按照图1，操作流程实施</w:t>
      </w:r>
    </w:p>
    <w:p w14:paraId="38FC7E14" w14:textId="5BC5D5DD" w:rsidR="009F492E" w:rsidRDefault="009F492E" w:rsidP="009F492E">
      <w:pPr>
        <w:ind w:firstLineChars="200" w:firstLine="420"/>
      </w:pPr>
      <w:r>
        <w:rPr>
          <w:noProof/>
        </w:rPr>
        <w:drawing>
          <wp:inline distT="0" distB="0" distL="0" distR="0" wp14:anchorId="6A9171BC" wp14:editId="61C234EC">
            <wp:extent cx="5274310" cy="863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07D0" w14:textId="6452F9D6" w:rsidR="008D3F0B" w:rsidRDefault="008D3F0B" w:rsidP="008D3F0B">
      <w:pPr>
        <w:ind w:firstLineChars="200" w:firstLine="420"/>
      </w:pPr>
      <w:r>
        <w:rPr>
          <w:noProof/>
        </w:rPr>
        <w:drawing>
          <wp:inline distT="0" distB="0" distL="0" distR="0" wp14:anchorId="6371ECA9" wp14:editId="27EDAEAD">
            <wp:extent cx="5274310" cy="1329690"/>
            <wp:effectExtent l="0" t="0" r="2540" b="381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C2C8" w14:textId="77777777" w:rsidR="00F94BAB" w:rsidRDefault="00F94BAB" w:rsidP="00D970E8">
      <w:r>
        <w:rPr>
          <w:rFonts w:hint="eastAsia"/>
        </w:rPr>
        <w:t>根据课程标准，</w:t>
      </w:r>
      <w:r w:rsidR="00D970E8">
        <w:rPr>
          <w:rFonts w:hint="eastAsia"/>
        </w:rPr>
        <w:t>初步准备把高一必修第一册和第二册内容分成</w:t>
      </w:r>
      <w:r>
        <w:t>5</w:t>
      </w:r>
      <w:r w:rsidR="00D970E8">
        <w:rPr>
          <w:rFonts w:hint="eastAsia"/>
        </w:rPr>
        <w:t>个板块实施</w:t>
      </w:r>
      <w:r>
        <w:rPr>
          <w:rFonts w:hint="eastAsia"/>
        </w:rPr>
        <w:t>（图2）</w:t>
      </w:r>
      <w:r w:rsidR="00D970E8">
        <w:rPr>
          <w:rFonts w:hint="eastAsia"/>
        </w:rPr>
        <w:t>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F94BAB" w14:paraId="41029587" w14:textId="77777777" w:rsidTr="00F23DA0">
        <w:tc>
          <w:tcPr>
            <w:tcW w:w="4147" w:type="dxa"/>
          </w:tcPr>
          <w:p w14:paraId="3E7141CD" w14:textId="78C854EF" w:rsidR="00F94BAB" w:rsidRDefault="00F94BAB" w:rsidP="00D970E8">
            <w:r>
              <w:rPr>
                <w:rFonts w:hint="eastAsia"/>
              </w:rPr>
              <w:t>主题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：预备知识</w:t>
            </w:r>
          </w:p>
        </w:tc>
        <w:tc>
          <w:tcPr>
            <w:tcW w:w="4149" w:type="dxa"/>
          </w:tcPr>
          <w:p w14:paraId="3C2A621C" w14:textId="09C1D5A7" w:rsidR="00F94BAB" w:rsidRDefault="00F94BAB" w:rsidP="00D970E8">
            <w:r>
              <w:rPr>
                <w:rFonts w:hint="eastAsia"/>
              </w:rPr>
              <w:t>第1，2，3章</w:t>
            </w:r>
          </w:p>
        </w:tc>
      </w:tr>
      <w:tr w:rsidR="00F94BAB" w14:paraId="7B6A1D91" w14:textId="77777777" w:rsidTr="00A45592">
        <w:tc>
          <w:tcPr>
            <w:tcW w:w="4147" w:type="dxa"/>
          </w:tcPr>
          <w:p w14:paraId="4FD0E50D" w14:textId="502AE543" w:rsidR="00F94BAB" w:rsidRDefault="00F94BAB" w:rsidP="00D970E8">
            <w:r>
              <w:rPr>
                <w:rFonts w:hint="eastAsia"/>
              </w:rPr>
              <w:t>主题二：</w:t>
            </w:r>
            <w:r w:rsidR="00986D26">
              <w:rPr>
                <w:rFonts w:hint="eastAsia"/>
              </w:rPr>
              <w:t>函数</w:t>
            </w:r>
          </w:p>
        </w:tc>
        <w:tc>
          <w:tcPr>
            <w:tcW w:w="4149" w:type="dxa"/>
          </w:tcPr>
          <w:p w14:paraId="09B18C90" w14:textId="4699840D" w:rsidR="00F94BAB" w:rsidRDefault="00986D26" w:rsidP="00D970E8">
            <w:r>
              <w:rPr>
                <w:rFonts w:hint="eastAsia"/>
              </w:rPr>
              <w:t>第4，5，6，8章</w:t>
            </w:r>
          </w:p>
        </w:tc>
      </w:tr>
      <w:tr w:rsidR="00F94BAB" w14:paraId="729A45AB" w14:textId="77777777" w:rsidTr="00B86CD6">
        <w:tc>
          <w:tcPr>
            <w:tcW w:w="4147" w:type="dxa"/>
          </w:tcPr>
          <w:p w14:paraId="10F89D97" w14:textId="3F77F68D" w:rsidR="00F94BAB" w:rsidRDefault="00F94BAB" w:rsidP="00D970E8">
            <w:r>
              <w:rPr>
                <w:rFonts w:hint="eastAsia"/>
              </w:rPr>
              <w:t>主题</w:t>
            </w:r>
            <w:r w:rsidR="00986D26">
              <w:rPr>
                <w:rFonts w:hint="eastAsia"/>
              </w:rPr>
              <w:t>二</w:t>
            </w:r>
            <w:r>
              <w:rPr>
                <w:rFonts w:hint="eastAsia"/>
              </w:rPr>
              <w:t>：</w:t>
            </w:r>
            <w:r w:rsidR="00986D26">
              <w:rPr>
                <w:rFonts w:hint="eastAsia"/>
              </w:rPr>
              <w:t>函数</w:t>
            </w:r>
          </w:p>
        </w:tc>
        <w:tc>
          <w:tcPr>
            <w:tcW w:w="4149" w:type="dxa"/>
          </w:tcPr>
          <w:p w14:paraId="01AA054E" w14:textId="3E78BFCD" w:rsidR="00F94BAB" w:rsidRDefault="00986D26" w:rsidP="00D970E8">
            <w:r>
              <w:rPr>
                <w:rFonts w:hint="eastAsia"/>
              </w:rPr>
              <w:t>第7，1</w:t>
            </w:r>
            <w:r>
              <w:t>0</w:t>
            </w:r>
            <w:r>
              <w:rPr>
                <w:rFonts w:hint="eastAsia"/>
              </w:rPr>
              <w:t>，1</w:t>
            </w:r>
            <w:r>
              <w:t>1</w:t>
            </w:r>
            <w:r>
              <w:rPr>
                <w:rFonts w:hint="eastAsia"/>
              </w:rPr>
              <w:t>章</w:t>
            </w:r>
          </w:p>
        </w:tc>
      </w:tr>
      <w:tr w:rsidR="00F94BAB" w14:paraId="5D9430AA" w14:textId="77777777" w:rsidTr="008E5485">
        <w:tc>
          <w:tcPr>
            <w:tcW w:w="4147" w:type="dxa"/>
          </w:tcPr>
          <w:p w14:paraId="3BB2CD3D" w14:textId="55A2BDEF" w:rsidR="00F94BAB" w:rsidRDefault="00F94BAB" w:rsidP="00D970E8">
            <w:r>
              <w:rPr>
                <w:rFonts w:hint="eastAsia"/>
              </w:rPr>
              <w:t>主题</w:t>
            </w:r>
            <w:r w:rsidR="00986D26">
              <w:rPr>
                <w:rFonts w:hint="eastAsia"/>
              </w:rPr>
              <w:t>三</w:t>
            </w:r>
            <w:r>
              <w:rPr>
                <w:rFonts w:hint="eastAsia"/>
              </w:rPr>
              <w:t>：</w:t>
            </w:r>
            <w:r w:rsidR="00986D26">
              <w:rPr>
                <w:rFonts w:hint="eastAsia"/>
              </w:rPr>
              <w:t>几何与代数</w:t>
            </w:r>
          </w:p>
        </w:tc>
        <w:tc>
          <w:tcPr>
            <w:tcW w:w="4149" w:type="dxa"/>
          </w:tcPr>
          <w:p w14:paraId="087A7982" w14:textId="620CAC0F" w:rsidR="00F94BAB" w:rsidRDefault="00986D26" w:rsidP="00D970E8">
            <w:r>
              <w:rPr>
                <w:rFonts w:hint="eastAsia"/>
              </w:rPr>
              <w:t>第9，1</w:t>
            </w:r>
            <w:r>
              <w:t>2</w:t>
            </w:r>
            <w:r>
              <w:rPr>
                <w:rFonts w:hint="eastAsia"/>
              </w:rPr>
              <w:t>，1</w:t>
            </w:r>
            <w:r>
              <w:t>3</w:t>
            </w:r>
            <w:r>
              <w:rPr>
                <w:rFonts w:hint="eastAsia"/>
              </w:rPr>
              <w:t>章</w:t>
            </w:r>
          </w:p>
        </w:tc>
      </w:tr>
      <w:tr w:rsidR="00F94BAB" w14:paraId="25B382DF" w14:textId="77777777" w:rsidTr="00E30055">
        <w:tc>
          <w:tcPr>
            <w:tcW w:w="4147" w:type="dxa"/>
          </w:tcPr>
          <w:p w14:paraId="7DE4C131" w14:textId="7AFF60A2" w:rsidR="00F94BAB" w:rsidRDefault="00986D26" w:rsidP="00D970E8">
            <w:r>
              <w:rPr>
                <w:rFonts w:hint="eastAsia"/>
              </w:rPr>
              <w:t>主题四：概率与统计</w:t>
            </w:r>
          </w:p>
        </w:tc>
        <w:tc>
          <w:tcPr>
            <w:tcW w:w="4149" w:type="dxa"/>
          </w:tcPr>
          <w:p w14:paraId="55D69F8B" w14:textId="72A7782B" w:rsidR="00F94BAB" w:rsidRDefault="00986D26" w:rsidP="00D970E8">
            <w:r>
              <w:rPr>
                <w:rFonts w:hint="eastAsia"/>
              </w:rPr>
              <w:t>第1</w:t>
            </w:r>
            <w:r>
              <w:t>4</w:t>
            </w:r>
            <w:r>
              <w:rPr>
                <w:rFonts w:hint="eastAsia"/>
              </w:rPr>
              <w:t>，1</w:t>
            </w:r>
            <w:r>
              <w:t>5</w:t>
            </w:r>
            <w:r>
              <w:rPr>
                <w:rFonts w:hint="eastAsia"/>
              </w:rPr>
              <w:t>章</w:t>
            </w:r>
          </w:p>
        </w:tc>
      </w:tr>
    </w:tbl>
    <w:p w14:paraId="1FAB3F89" w14:textId="422A5447" w:rsidR="00F94BAB" w:rsidRDefault="008D3F0B" w:rsidP="008D3F0B">
      <w:pPr>
        <w:jc w:val="center"/>
      </w:pPr>
      <w:r>
        <w:rPr>
          <w:rFonts w:hint="eastAsia"/>
        </w:rPr>
        <w:t>图2</w:t>
      </w:r>
    </w:p>
    <w:p w14:paraId="78672B37" w14:textId="77777777" w:rsidR="008D3F0B" w:rsidRDefault="008D3F0B" w:rsidP="00D970E8"/>
    <w:p w14:paraId="5DDF7283" w14:textId="77777777" w:rsidR="008D3F0B" w:rsidRDefault="008D3F0B" w:rsidP="00D970E8"/>
    <w:p w14:paraId="04250359" w14:textId="77777777" w:rsidR="008D3F0B" w:rsidRDefault="008D3F0B" w:rsidP="00D970E8"/>
    <w:p w14:paraId="2417C189" w14:textId="77777777" w:rsidR="008D3F0B" w:rsidRDefault="008D3F0B" w:rsidP="00D970E8"/>
    <w:p w14:paraId="310CB9EC" w14:textId="1AFE2D2C" w:rsidR="00D970E8" w:rsidRDefault="00D970E8" w:rsidP="00D970E8">
      <w:proofErr w:type="gramStart"/>
      <w:r>
        <w:rPr>
          <w:rFonts w:hint="eastAsia"/>
        </w:rPr>
        <w:lastRenderedPageBreak/>
        <w:t>每个板块</w:t>
      </w:r>
      <w:proofErr w:type="gramEnd"/>
      <w:r>
        <w:rPr>
          <w:rFonts w:hint="eastAsia"/>
        </w:rPr>
        <w:t>可以包含多个单元，联盟校中的一个或两个学校负责其中一个板块，思考并确定每个单元作业的类型和单元作业的设计表，初步想法是设计表可以参考如</w:t>
      </w:r>
      <w:bookmarkStart w:id="0" w:name="_Hlk97135623"/>
      <w:r>
        <w:rPr>
          <w:rFonts w:hint="eastAsia"/>
        </w:rPr>
        <w:t>图</w:t>
      </w:r>
      <w:r w:rsidR="00F94BAB">
        <w:t>3</w:t>
      </w:r>
      <w:bookmarkEnd w:id="0"/>
      <w: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1154"/>
        <w:gridCol w:w="2607"/>
        <w:gridCol w:w="2089"/>
        <w:gridCol w:w="492"/>
        <w:gridCol w:w="823"/>
        <w:gridCol w:w="572"/>
      </w:tblGrid>
      <w:tr w:rsidR="008D3F0B" w14:paraId="4369BC74" w14:textId="77777777" w:rsidTr="008D3F0B">
        <w:tc>
          <w:tcPr>
            <w:tcW w:w="559" w:type="dxa"/>
          </w:tcPr>
          <w:p w14:paraId="64A4CC8A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单</w:t>
            </w:r>
          </w:p>
          <w:p w14:paraId="2147A386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元</w:t>
            </w:r>
          </w:p>
          <w:p w14:paraId="545919E7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1154" w:type="dxa"/>
          </w:tcPr>
          <w:p w14:paraId="7943A508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331F163F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课时内容</w:t>
            </w:r>
          </w:p>
        </w:tc>
        <w:tc>
          <w:tcPr>
            <w:tcW w:w="2607" w:type="dxa"/>
          </w:tcPr>
          <w:p w14:paraId="4AA54FEB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2F7CCD4" w14:textId="3112ACB2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教学目标</w:t>
            </w:r>
            <w:r w:rsidR="00142466">
              <w:rPr>
                <w:rFonts w:ascii="Times New Roman" w:hAnsi="Times New Roman" w:cs="Times New Roman" w:hint="eastAsia"/>
                <w:b/>
                <w:bCs/>
                <w:szCs w:val="21"/>
              </w:rPr>
              <w:t>（素养目标）</w:t>
            </w:r>
          </w:p>
        </w:tc>
        <w:tc>
          <w:tcPr>
            <w:tcW w:w="2089" w:type="dxa"/>
          </w:tcPr>
          <w:p w14:paraId="3779AE6B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52250AB3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作业目标</w:t>
            </w:r>
          </w:p>
        </w:tc>
        <w:tc>
          <w:tcPr>
            <w:tcW w:w="492" w:type="dxa"/>
          </w:tcPr>
          <w:p w14:paraId="721847F8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88DF838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题量</w:t>
            </w:r>
          </w:p>
        </w:tc>
        <w:tc>
          <w:tcPr>
            <w:tcW w:w="823" w:type="dxa"/>
          </w:tcPr>
          <w:p w14:paraId="69785163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7D72306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作业类型</w:t>
            </w:r>
          </w:p>
        </w:tc>
        <w:tc>
          <w:tcPr>
            <w:tcW w:w="572" w:type="dxa"/>
          </w:tcPr>
          <w:p w14:paraId="236771C7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5284958A" w14:textId="77777777" w:rsidR="008D3F0B" w:rsidRDefault="008D3F0B" w:rsidP="002D412C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反馈</w:t>
            </w:r>
          </w:p>
        </w:tc>
      </w:tr>
    </w:tbl>
    <w:p w14:paraId="15671D45" w14:textId="3CBDE34D" w:rsidR="009F492E" w:rsidRDefault="008D3F0B" w:rsidP="008D3F0B">
      <w:pPr>
        <w:jc w:val="center"/>
        <w:rPr>
          <w:noProof/>
        </w:rPr>
      </w:pPr>
      <w:r>
        <w:rPr>
          <w:rFonts w:hint="eastAsia"/>
        </w:rPr>
        <w:t>图</w:t>
      </w:r>
      <w:r>
        <w:t>3</w:t>
      </w:r>
    </w:p>
    <w:p w14:paraId="5993ABC2" w14:textId="3FAA2B7F" w:rsidR="00986D26" w:rsidRDefault="00142466" w:rsidP="009F492E">
      <w:pPr>
        <w:rPr>
          <w:rFonts w:hint="eastAsia"/>
        </w:rPr>
      </w:pPr>
      <w:r>
        <w:rPr>
          <w:rFonts w:hint="eastAsia"/>
        </w:rPr>
        <w:t>其中作业类型可设计为：巩固类，操作类，专题研究类，导图类，</w:t>
      </w:r>
      <w:r w:rsidR="00094B23">
        <w:rPr>
          <w:rFonts w:hint="eastAsia"/>
        </w:rPr>
        <w:t>数学日记</w:t>
      </w:r>
    </w:p>
    <w:p w14:paraId="021E4185" w14:textId="77777777" w:rsidR="00385E99" w:rsidRDefault="00385E99" w:rsidP="00BF2E47"/>
    <w:p w14:paraId="75EF5BF6" w14:textId="251718C7" w:rsidR="00D970E8" w:rsidRDefault="00385E99" w:rsidP="00D970E8">
      <w:pPr>
        <w:jc w:val="center"/>
      </w:pPr>
      <w:r>
        <w:rPr>
          <w:noProof/>
        </w:rPr>
        <w:drawing>
          <wp:inline distT="0" distB="0" distL="0" distR="0" wp14:anchorId="3FCF4FAA" wp14:editId="0F3010B7">
            <wp:extent cx="5232669" cy="298465"/>
            <wp:effectExtent l="0" t="0" r="6350" b="635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669" cy="2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873E" w14:textId="4F65EBCA" w:rsidR="00385E99" w:rsidRPr="009F492E" w:rsidRDefault="00385E99" w:rsidP="00D970E8">
      <w:pPr>
        <w:jc w:val="center"/>
      </w:pPr>
      <w:r>
        <w:rPr>
          <w:noProof/>
        </w:rPr>
        <w:drawing>
          <wp:inline distT="0" distB="0" distL="0" distR="0" wp14:anchorId="14137AA1" wp14:editId="4A542896">
            <wp:extent cx="5162815" cy="471194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815" cy="471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E99" w:rsidRPr="009F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9C40" w14:textId="77777777" w:rsidR="00E020FC" w:rsidRDefault="00E020FC" w:rsidP="00BF2E47">
      <w:r>
        <w:separator/>
      </w:r>
    </w:p>
  </w:endnote>
  <w:endnote w:type="continuationSeparator" w:id="0">
    <w:p w14:paraId="5B0002E2" w14:textId="77777777" w:rsidR="00E020FC" w:rsidRDefault="00E020FC" w:rsidP="00BF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8F87" w14:textId="77777777" w:rsidR="00E020FC" w:rsidRDefault="00E020FC" w:rsidP="00BF2E47">
      <w:r>
        <w:separator/>
      </w:r>
    </w:p>
  </w:footnote>
  <w:footnote w:type="continuationSeparator" w:id="0">
    <w:p w14:paraId="33F007E9" w14:textId="77777777" w:rsidR="00E020FC" w:rsidRDefault="00E020FC" w:rsidP="00BF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E8"/>
    <w:rsid w:val="00094B23"/>
    <w:rsid w:val="00142466"/>
    <w:rsid w:val="00376C82"/>
    <w:rsid w:val="00385E99"/>
    <w:rsid w:val="008D3F0B"/>
    <w:rsid w:val="00986D26"/>
    <w:rsid w:val="009F492E"/>
    <w:rsid w:val="00AE69E8"/>
    <w:rsid w:val="00BF2E47"/>
    <w:rsid w:val="00C207DE"/>
    <w:rsid w:val="00D970E8"/>
    <w:rsid w:val="00E020FC"/>
    <w:rsid w:val="00F7458D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107AF"/>
  <w15:chartTrackingRefBased/>
  <w15:docId w15:val="{671F5160-F3B8-44B7-B110-12EDD560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E47"/>
    <w:rPr>
      <w:sz w:val="18"/>
      <w:szCs w:val="18"/>
    </w:rPr>
  </w:style>
  <w:style w:type="table" w:styleId="a7">
    <w:name w:val="Table Grid"/>
    <w:basedOn w:val="a1"/>
    <w:qFormat/>
    <w:rsid w:val="00F9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ZLC</dc:creator>
  <cp:keywords/>
  <dc:description/>
  <cp:lastModifiedBy>ZLC</cp:lastModifiedBy>
  <cp:revision>6</cp:revision>
  <cp:lastPrinted>2022-02-21T00:17:00Z</cp:lastPrinted>
  <dcterms:created xsi:type="dcterms:W3CDTF">2022-02-15T09:42:00Z</dcterms:created>
  <dcterms:modified xsi:type="dcterms:W3CDTF">2022-03-02T10:44:00Z</dcterms:modified>
</cp:coreProperties>
</file>