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D7" w:rsidRPr="00E51D64" w:rsidRDefault="00E51D64" w:rsidP="00E51D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44"/>
        </w:rPr>
      </w:pPr>
      <w:r w:rsidRPr="00E51D64">
        <w:rPr>
          <w:rFonts w:cs="Arial" w:hint="eastAsia"/>
          <w:color w:val="000000"/>
          <w:spacing w:val="-20"/>
          <w:sz w:val="44"/>
          <w:szCs w:val="44"/>
        </w:rPr>
        <w:t>小河中心</w:t>
      </w:r>
      <w:r w:rsidR="00B037D7" w:rsidRPr="00E51D64">
        <w:rPr>
          <w:rFonts w:cs="Arial" w:hint="eastAsia"/>
          <w:color w:val="000000"/>
          <w:spacing w:val="-20"/>
          <w:sz w:val="44"/>
          <w:szCs w:val="44"/>
        </w:rPr>
        <w:t>小学</w:t>
      </w:r>
      <w:r w:rsidR="00C81009">
        <w:rPr>
          <w:rFonts w:cs="Arial" w:hint="eastAsia"/>
          <w:color w:val="000000"/>
          <w:spacing w:val="-20"/>
          <w:sz w:val="44"/>
          <w:szCs w:val="44"/>
        </w:rPr>
        <w:t>东六校区</w:t>
      </w:r>
      <w:r w:rsidR="00B037D7" w:rsidRPr="00E51D64">
        <w:rPr>
          <w:rFonts w:cs="Arial" w:hint="eastAsia"/>
          <w:color w:val="000000"/>
          <w:spacing w:val="-20"/>
          <w:sz w:val="44"/>
          <w:szCs w:val="44"/>
        </w:rPr>
        <w:t>当前安全工作总结</w:t>
      </w:r>
    </w:p>
    <w:p w:rsidR="00B037D7" w:rsidRPr="00E51D64" w:rsidRDefault="00E51D64" w:rsidP="00B037D7">
      <w:pPr>
        <w:pStyle w:val="a3"/>
        <w:spacing w:beforeAutospacing="0" w:afterAutospacing="0"/>
        <w:ind w:firstLine="860"/>
        <w:rPr>
          <w:rFonts w:ascii="Arial" w:hAnsi="Arial" w:cs="Arial"/>
          <w:color w:val="000000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学校已正常</w:t>
      </w:r>
      <w:r w:rsidR="00B037D7"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复学，当前疫情防控形势依然严峻，校园安全责任重大。为统筹做好疫情防控和校园安全工作，现将我校有关工作</w:t>
      </w:r>
      <w:proofErr w:type="gramStart"/>
      <w:r w:rsidR="00B037D7"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安排汇报</w:t>
      </w:r>
      <w:proofErr w:type="gramEnd"/>
      <w:r w:rsidR="00B037D7"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如下。</w:t>
      </w:r>
    </w:p>
    <w:p w:rsidR="00B037D7" w:rsidRPr="00E51D64" w:rsidRDefault="00B037D7" w:rsidP="00B037D7">
      <w:pPr>
        <w:pStyle w:val="a3"/>
        <w:spacing w:beforeAutospacing="0" w:afterAutospacing="0"/>
        <w:rPr>
          <w:rFonts w:ascii="Arial" w:hAnsi="Arial" w:cs="Arial"/>
          <w:color w:val="000000"/>
          <w:sz w:val="30"/>
          <w:szCs w:val="30"/>
        </w:rPr>
      </w:pPr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 xml:space="preserve">    1.严格做好疫情</w:t>
      </w:r>
      <w:r w:rsidR="00C81009">
        <w:rPr>
          <w:rFonts w:ascii="仿宋_GB2312" w:eastAsia="仿宋_GB2312" w:hAnsi="Arial" w:cs="Arial" w:hint="eastAsia"/>
          <w:color w:val="000000"/>
          <w:sz w:val="30"/>
          <w:szCs w:val="30"/>
        </w:rPr>
        <w:t>的摸排工作，复学工作严格要求，材料审核三级进行（班主任，办公室主任</w:t>
      </w:r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，蹲点行政。）上好疫情复学第一课。</w:t>
      </w:r>
      <w:r w:rsidR="00E51D64">
        <w:rPr>
          <w:rFonts w:ascii="仿宋_GB2312" w:eastAsia="仿宋_GB2312" w:hAnsi="Arial" w:cs="Arial" w:hint="eastAsia"/>
          <w:color w:val="000000"/>
          <w:sz w:val="30"/>
          <w:szCs w:val="30"/>
        </w:rPr>
        <w:t>每周二四日行程卡和健康码</w:t>
      </w:r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排查细致落实，每日</w:t>
      </w:r>
      <w:r w:rsidR="00E51D64">
        <w:rPr>
          <w:rFonts w:ascii="仿宋_GB2312" w:eastAsia="仿宋_GB2312" w:hAnsi="Arial" w:cs="Arial" w:hint="eastAsia"/>
          <w:color w:val="000000"/>
          <w:sz w:val="30"/>
          <w:szCs w:val="30"/>
        </w:rPr>
        <w:t>30%学生、100%教职员工、校车驾驶员</w:t>
      </w:r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核酸规范落实。</w:t>
      </w:r>
      <w:r w:rsidR="00E51D64">
        <w:rPr>
          <w:rFonts w:ascii="仿宋_GB2312" w:eastAsia="仿宋_GB2312" w:hAnsi="Arial" w:cs="Arial" w:hint="eastAsia"/>
          <w:color w:val="000000"/>
          <w:sz w:val="30"/>
          <w:szCs w:val="30"/>
        </w:rPr>
        <w:t>对尚未返校师生</w:t>
      </w:r>
      <w:r w:rsidR="004B5452">
        <w:rPr>
          <w:rFonts w:ascii="仿宋_GB2312" w:eastAsia="仿宋_GB2312" w:hAnsi="Arial" w:cs="Arial" w:hint="eastAsia"/>
          <w:color w:val="000000"/>
          <w:sz w:val="30"/>
          <w:szCs w:val="30"/>
        </w:rPr>
        <w:t>或已到常州地区居家隔离的师生，严格执行3+11政策。</w:t>
      </w:r>
    </w:p>
    <w:p w:rsidR="00B037D7" w:rsidRPr="00E51D64" w:rsidRDefault="00B037D7" w:rsidP="00B037D7">
      <w:pPr>
        <w:pStyle w:val="a3"/>
        <w:spacing w:beforeAutospacing="0" w:afterAutospacing="0"/>
        <w:ind w:firstLine="860"/>
        <w:rPr>
          <w:rFonts w:ascii="Arial" w:hAnsi="Arial" w:cs="Arial"/>
          <w:color w:val="000000"/>
          <w:sz w:val="30"/>
          <w:szCs w:val="30"/>
        </w:rPr>
      </w:pPr>
      <w:r w:rsidRPr="00E51D64">
        <w:rPr>
          <w:rFonts w:ascii="Calibri" w:eastAsia="仿宋_GB2312" w:hAnsi="Calibri" w:cs="Arial" w:hint="eastAsia"/>
          <w:color w:val="000000"/>
          <w:sz w:val="30"/>
          <w:szCs w:val="30"/>
        </w:rPr>
        <w:t>2</w:t>
      </w:r>
      <w:r w:rsidRPr="00E51D64">
        <w:rPr>
          <w:rFonts w:ascii="Calibri" w:eastAsia="仿宋_GB2312" w:hAnsi="Calibri" w:cs="Arial"/>
          <w:color w:val="000000"/>
          <w:sz w:val="30"/>
          <w:szCs w:val="30"/>
        </w:rPr>
        <w:t>.</w:t>
      </w:r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加强校园周边安全隐患排查整治。认真开展校园门卫、护学力量、校园及周边治安隐患等排查整治。与城管，交警，家长合作，</w:t>
      </w:r>
      <w:proofErr w:type="gramStart"/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护学岗</w:t>
      </w:r>
      <w:proofErr w:type="gramEnd"/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得力有效。</w:t>
      </w:r>
    </w:p>
    <w:p w:rsidR="00B037D7" w:rsidRPr="00E51D64" w:rsidRDefault="00B037D7" w:rsidP="00B037D7">
      <w:pPr>
        <w:pStyle w:val="a3"/>
        <w:spacing w:beforeAutospacing="0" w:afterAutospacing="0"/>
        <w:ind w:firstLine="860"/>
        <w:rPr>
          <w:rFonts w:ascii="Arial" w:hAnsi="Arial" w:cs="Arial"/>
          <w:color w:val="000000"/>
          <w:sz w:val="30"/>
          <w:szCs w:val="30"/>
        </w:rPr>
      </w:pPr>
      <w:r w:rsidRPr="00E51D64">
        <w:rPr>
          <w:rFonts w:ascii="Calibri" w:eastAsia="仿宋_GB2312" w:hAnsi="Calibri" w:cs="Arial" w:hint="eastAsia"/>
          <w:color w:val="000000"/>
          <w:sz w:val="30"/>
          <w:szCs w:val="30"/>
        </w:rPr>
        <w:t>3</w:t>
      </w:r>
      <w:r w:rsidRPr="00E51D64">
        <w:rPr>
          <w:rFonts w:ascii="Calibri" w:eastAsia="仿宋_GB2312" w:hAnsi="Calibri" w:cs="Arial"/>
          <w:color w:val="000000"/>
          <w:sz w:val="30"/>
          <w:szCs w:val="30"/>
        </w:rPr>
        <w:t>.</w:t>
      </w:r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加强交通安全教育。通过班会课、家长会等形式，集中组织开展一次交通安全教育，特别是要组织收看近期市教育局和市公安局共同录制的《中小学生交通安全教育微视频》</w:t>
      </w:r>
    </w:p>
    <w:p w:rsidR="00B037D7" w:rsidRPr="00E51D64" w:rsidRDefault="00B037D7" w:rsidP="00B037D7">
      <w:pPr>
        <w:pStyle w:val="a3"/>
        <w:spacing w:beforeAutospacing="0" w:afterAutospacing="0"/>
        <w:ind w:firstLine="860"/>
        <w:rPr>
          <w:rFonts w:ascii="Arial" w:hAnsi="Arial" w:cs="Arial"/>
          <w:color w:val="000000"/>
          <w:sz w:val="30"/>
          <w:szCs w:val="30"/>
        </w:rPr>
      </w:pPr>
      <w:r w:rsidRPr="00E51D64">
        <w:rPr>
          <w:rFonts w:ascii="Calibri" w:eastAsia="仿宋_GB2312" w:hAnsi="Calibri" w:cs="Arial" w:hint="eastAsia"/>
          <w:color w:val="000000"/>
          <w:sz w:val="30"/>
          <w:szCs w:val="30"/>
        </w:rPr>
        <w:t>4</w:t>
      </w:r>
      <w:r w:rsidRPr="00E51D64">
        <w:rPr>
          <w:rFonts w:ascii="Calibri" w:eastAsia="仿宋_GB2312" w:hAnsi="Calibri" w:cs="Arial"/>
          <w:color w:val="000000"/>
          <w:sz w:val="30"/>
          <w:szCs w:val="30"/>
        </w:rPr>
        <w:t>.</w:t>
      </w:r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加强预防网络诈骗教育。组织开展了预防网络诈骗宣传活动，提高师生识诈、防诈本领；利用班会课、家长会等，组织观看了《反诈云课堂教学片》。</w:t>
      </w:r>
    </w:p>
    <w:p w:rsidR="00B037D7" w:rsidRPr="00E51D64" w:rsidRDefault="00B037D7" w:rsidP="00B037D7">
      <w:pPr>
        <w:pStyle w:val="a3"/>
        <w:spacing w:beforeAutospacing="0" w:afterAutospacing="0"/>
        <w:ind w:firstLine="860"/>
        <w:rPr>
          <w:rFonts w:ascii="Arial" w:hAnsi="Arial" w:cs="Arial"/>
          <w:color w:val="000000"/>
          <w:sz w:val="30"/>
          <w:szCs w:val="30"/>
        </w:rPr>
      </w:pPr>
      <w:r w:rsidRPr="00E51D64">
        <w:rPr>
          <w:rFonts w:ascii="Calibri" w:eastAsia="仿宋_GB2312" w:hAnsi="Calibri" w:cs="Arial" w:hint="eastAsia"/>
          <w:color w:val="000000"/>
          <w:sz w:val="30"/>
          <w:szCs w:val="30"/>
        </w:rPr>
        <w:t>5</w:t>
      </w:r>
      <w:r w:rsidRPr="00E51D64">
        <w:rPr>
          <w:rFonts w:ascii="Calibri" w:eastAsia="仿宋_GB2312" w:hAnsi="Calibri" w:cs="Arial"/>
          <w:color w:val="000000"/>
          <w:sz w:val="30"/>
          <w:szCs w:val="30"/>
        </w:rPr>
        <w:t>.</w:t>
      </w:r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加强预防校园欺凌教育。深入排查欺凌事件的苗头迹象和隐患问题；建立师生联系、同学互助、紧急求救机制，有效防范和遏制学生欺凌事件发生。</w:t>
      </w:r>
    </w:p>
    <w:p w:rsidR="00B037D7" w:rsidRPr="00E51D64" w:rsidRDefault="00B037D7" w:rsidP="00B037D7">
      <w:pPr>
        <w:pStyle w:val="a3"/>
        <w:spacing w:beforeAutospacing="0" w:afterAutospacing="0"/>
        <w:ind w:firstLine="860"/>
        <w:rPr>
          <w:rFonts w:ascii="Arial" w:hAnsi="Arial" w:cs="Arial"/>
          <w:color w:val="000000"/>
          <w:sz w:val="30"/>
          <w:szCs w:val="30"/>
        </w:rPr>
      </w:pPr>
      <w:r w:rsidRPr="00E51D64">
        <w:rPr>
          <w:rFonts w:ascii="Calibri" w:eastAsia="仿宋_GB2312" w:hAnsi="Calibri" w:cs="Arial" w:hint="eastAsia"/>
          <w:color w:val="000000"/>
          <w:sz w:val="30"/>
          <w:szCs w:val="30"/>
        </w:rPr>
        <w:lastRenderedPageBreak/>
        <w:t>6</w:t>
      </w:r>
      <w:r w:rsidRPr="00E51D64">
        <w:rPr>
          <w:rFonts w:ascii="Calibri" w:eastAsia="仿宋_GB2312" w:hAnsi="Calibri" w:cs="Arial"/>
          <w:color w:val="000000"/>
          <w:sz w:val="30"/>
          <w:szCs w:val="30"/>
        </w:rPr>
        <w:t>.</w:t>
      </w:r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加强预防溺水安全教育。天气渐热，溺水事件进入高发期。要教育学生做到</w:t>
      </w:r>
      <w:r w:rsidRPr="00E51D64">
        <w:rPr>
          <w:rFonts w:ascii="Calibri" w:eastAsia="仿宋_GB2312" w:hAnsi="Calibri" w:cs="Arial"/>
          <w:color w:val="000000"/>
          <w:sz w:val="30"/>
          <w:szCs w:val="30"/>
        </w:rPr>
        <w:t>:</w:t>
      </w:r>
      <w:proofErr w:type="gramStart"/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不</w:t>
      </w:r>
      <w:proofErr w:type="gramEnd"/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私自下水游泳；</w:t>
      </w:r>
      <w:proofErr w:type="gramStart"/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不</w:t>
      </w:r>
      <w:proofErr w:type="gramEnd"/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擅自与他人结伴游泳；不在无家长或教师带领的情况下游泳；不到无安全设施、无救援人员的水域游泳；不到不熟悉的水域游泳；不熟悉水性的学生</w:t>
      </w:r>
      <w:proofErr w:type="gramStart"/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不</w:t>
      </w:r>
      <w:proofErr w:type="gramEnd"/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擅自下水施救。学校督促家</w:t>
      </w:r>
      <w:r w:rsidR="00E51D64"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长落实监管责任，并在</w:t>
      </w:r>
      <w:proofErr w:type="gramStart"/>
      <w:r w:rsidR="00E51D64"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微信公众好</w:t>
      </w:r>
      <w:proofErr w:type="gramEnd"/>
      <w:r w:rsidR="00E51D64"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推送安全提醒，教室里进行安全教育,并再次下发《防溺水告家长书》。</w:t>
      </w:r>
    </w:p>
    <w:p w:rsidR="00B037D7" w:rsidRPr="00E51D64" w:rsidRDefault="00B037D7" w:rsidP="00B037D7">
      <w:pPr>
        <w:pStyle w:val="a3"/>
        <w:spacing w:beforeAutospacing="0" w:afterAutospacing="0"/>
        <w:ind w:firstLine="860"/>
        <w:rPr>
          <w:rFonts w:ascii="Arial" w:hAnsi="Arial" w:cs="Arial"/>
          <w:color w:val="000000"/>
          <w:sz w:val="30"/>
          <w:szCs w:val="30"/>
        </w:rPr>
      </w:pPr>
      <w:r w:rsidRPr="00E51D64">
        <w:rPr>
          <w:rFonts w:ascii="Calibri" w:eastAsia="仿宋_GB2312" w:hAnsi="Calibri" w:cs="Arial" w:hint="eastAsia"/>
          <w:color w:val="000000"/>
          <w:sz w:val="30"/>
          <w:szCs w:val="30"/>
        </w:rPr>
        <w:t>7</w:t>
      </w:r>
      <w:r w:rsidRPr="00E51D64">
        <w:rPr>
          <w:rFonts w:ascii="Calibri" w:eastAsia="仿宋_GB2312" w:hAnsi="Calibri" w:cs="Arial"/>
          <w:color w:val="000000"/>
          <w:sz w:val="30"/>
          <w:szCs w:val="30"/>
        </w:rPr>
        <w:t>.</w:t>
      </w:r>
      <w:r w:rsidR="00E51D64"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加强消防安全隐患排查。组织开展对</w:t>
      </w:r>
      <w:r w:rsidR="004B5452">
        <w:rPr>
          <w:rFonts w:ascii="仿宋_GB2312" w:eastAsia="仿宋_GB2312" w:hAnsi="Arial" w:cs="Arial" w:hint="eastAsia"/>
          <w:color w:val="000000"/>
          <w:sz w:val="30"/>
          <w:szCs w:val="30"/>
        </w:rPr>
        <w:t>教职工</w:t>
      </w:r>
      <w:r w:rsidR="00E51D64"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宿舍、食堂、图书馆、实验室</w:t>
      </w:r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、高层建筑以及其他人员密集场所、火灾易发</w:t>
      </w:r>
      <w:proofErr w:type="gramStart"/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场所消防</w:t>
      </w:r>
      <w:proofErr w:type="gramEnd"/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检查，及时排除隐患。</w:t>
      </w:r>
    </w:p>
    <w:p w:rsidR="00B037D7" w:rsidRPr="00E51D64" w:rsidRDefault="00B037D7" w:rsidP="00B037D7">
      <w:pPr>
        <w:pStyle w:val="a3"/>
        <w:spacing w:beforeAutospacing="0" w:afterAutospacing="0"/>
        <w:ind w:firstLine="860"/>
        <w:rPr>
          <w:rFonts w:ascii="Arial" w:hAnsi="Arial" w:cs="Arial"/>
          <w:color w:val="000000"/>
          <w:sz w:val="30"/>
          <w:szCs w:val="30"/>
        </w:rPr>
      </w:pPr>
      <w:r w:rsidRPr="00E51D64">
        <w:rPr>
          <w:rFonts w:ascii="Calibri" w:eastAsia="仿宋_GB2312" w:hAnsi="Calibri" w:cs="Arial" w:hint="eastAsia"/>
          <w:color w:val="000000"/>
          <w:sz w:val="30"/>
          <w:szCs w:val="30"/>
        </w:rPr>
        <w:t>8</w:t>
      </w:r>
      <w:r w:rsidRPr="00E51D64">
        <w:rPr>
          <w:rFonts w:ascii="Calibri" w:eastAsia="仿宋_GB2312" w:hAnsi="Calibri" w:cs="Arial"/>
          <w:color w:val="000000"/>
          <w:sz w:val="30"/>
          <w:szCs w:val="30"/>
        </w:rPr>
        <w:t>.</w:t>
      </w:r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扎实做好困难学生情况摸排。有针对性地做好困难学生入学保障工作，发现有学生失学、辍学情况及时报告。</w:t>
      </w:r>
    </w:p>
    <w:p w:rsidR="00B037D7" w:rsidRPr="00E51D64" w:rsidRDefault="00B037D7" w:rsidP="00B037D7">
      <w:pPr>
        <w:pStyle w:val="a3"/>
        <w:spacing w:beforeAutospacing="0" w:afterAutospacing="0"/>
        <w:ind w:firstLine="860"/>
        <w:rPr>
          <w:rFonts w:ascii="仿宋_GB2312" w:eastAsia="仿宋_GB2312" w:hAnsi="Arial" w:cs="Arial"/>
          <w:color w:val="000000"/>
          <w:sz w:val="30"/>
          <w:szCs w:val="30"/>
        </w:rPr>
      </w:pPr>
      <w:r w:rsidRPr="00E51D64">
        <w:rPr>
          <w:rFonts w:ascii="Calibri" w:eastAsia="仿宋_GB2312" w:hAnsi="Calibri" w:cs="Arial" w:hint="eastAsia"/>
          <w:color w:val="000000"/>
          <w:sz w:val="30"/>
          <w:szCs w:val="30"/>
        </w:rPr>
        <w:t>9</w:t>
      </w:r>
      <w:r w:rsidRPr="00E51D64">
        <w:rPr>
          <w:rFonts w:ascii="Calibri" w:eastAsia="仿宋_GB2312" w:hAnsi="Calibri" w:cs="Arial"/>
          <w:color w:val="000000"/>
          <w:sz w:val="30"/>
          <w:szCs w:val="30"/>
        </w:rPr>
        <w:t>.</w:t>
      </w:r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加强</w:t>
      </w:r>
      <w:r w:rsidR="00E60522"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汛前安全检查工作。围绕学校防汛安全与应急管理措施落实情况，重点排查了校舍</w:t>
      </w:r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安全风险隐患情况，</w:t>
      </w:r>
      <w:r w:rsidR="00E60522"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并把楼顶的落水管口进行了疏通，</w:t>
      </w:r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防汛物资储备</w:t>
      </w:r>
      <w:r w:rsidR="00E60522"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足够，</w:t>
      </w:r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师生防汛防台风应急知识教育宣传教育</w:t>
      </w:r>
      <w:r w:rsidR="00E60522"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到位</w:t>
      </w:r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。</w:t>
      </w:r>
    </w:p>
    <w:p w:rsidR="00B037D7" w:rsidRPr="00E51D64" w:rsidRDefault="00B037D7" w:rsidP="00B037D7">
      <w:pPr>
        <w:pStyle w:val="a3"/>
        <w:spacing w:beforeAutospacing="0" w:afterAutospacing="0"/>
        <w:ind w:firstLine="860"/>
        <w:rPr>
          <w:rFonts w:ascii="Arial" w:hAnsi="Arial" w:cs="Arial"/>
          <w:color w:val="000000"/>
          <w:sz w:val="30"/>
          <w:szCs w:val="30"/>
        </w:rPr>
      </w:pPr>
      <w:r w:rsidRPr="00E51D64">
        <w:rPr>
          <w:rFonts w:ascii="仿宋_GB2312" w:eastAsia="仿宋_GB2312" w:hAnsi="Arial" w:cs="Arial" w:hint="eastAsia"/>
          <w:color w:val="000000"/>
          <w:sz w:val="30"/>
          <w:szCs w:val="30"/>
        </w:rPr>
        <w:t>我们一定要以最高标准、最严要求、最实措施、最优作风坚决打好校园安全稳定硬仗，切实担负起教育领域“促一方发展、保一方平安”的政治责任。</w:t>
      </w:r>
    </w:p>
    <w:p w:rsidR="00B037D7" w:rsidRPr="004B5452" w:rsidRDefault="00E51D64" w:rsidP="00B037D7">
      <w:pPr>
        <w:pStyle w:val="a3"/>
        <w:spacing w:beforeAutospacing="0" w:afterAutospacing="0"/>
        <w:ind w:firstLine="860"/>
        <w:rPr>
          <w:rFonts w:ascii="仿宋_GB2312" w:eastAsia="仿宋_GB2312" w:hAnsi="Arial" w:cs="Arial"/>
          <w:color w:val="000000"/>
          <w:sz w:val="28"/>
          <w:szCs w:val="42"/>
        </w:rPr>
      </w:pPr>
      <w:r>
        <w:rPr>
          <w:rFonts w:ascii="Arial" w:hAnsi="Arial" w:cs="Arial" w:hint="eastAsia"/>
          <w:color w:val="000000"/>
          <w:sz w:val="32"/>
          <w:szCs w:val="32"/>
        </w:rPr>
        <w:t xml:space="preserve">            </w:t>
      </w:r>
      <w:r w:rsidRPr="004B5452">
        <w:rPr>
          <w:rFonts w:ascii="仿宋_GB2312" w:eastAsia="仿宋_GB2312" w:hAnsi="Arial" w:cs="Arial" w:hint="eastAsia"/>
          <w:color w:val="000000"/>
          <w:sz w:val="28"/>
          <w:szCs w:val="42"/>
        </w:rPr>
        <w:t>常州市新北区小河中心小学</w:t>
      </w:r>
      <w:r w:rsidR="00C81009">
        <w:rPr>
          <w:rFonts w:ascii="仿宋_GB2312" w:eastAsia="仿宋_GB2312" w:hAnsi="Arial" w:cs="Arial" w:hint="eastAsia"/>
          <w:color w:val="000000"/>
          <w:sz w:val="28"/>
          <w:szCs w:val="42"/>
        </w:rPr>
        <w:t>东六校区</w:t>
      </w:r>
    </w:p>
    <w:p w:rsidR="00385BA3" w:rsidRPr="00B037D7" w:rsidRDefault="00E51D64" w:rsidP="004B5452">
      <w:pPr>
        <w:pStyle w:val="a3"/>
        <w:spacing w:beforeAutospacing="0" w:afterAutospacing="0"/>
        <w:ind w:firstLine="860"/>
      </w:pPr>
      <w:r w:rsidRPr="004B5452">
        <w:rPr>
          <w:rFonts w:ascii="仿宋_GB2312" w:eastAsia="仿宋_GB2312" w:hAnsi="Arial" w:cs="Arial" w:hint="eastAsia"/>
          <w:color w:val="000000"/>
          <w:sz w:val="28"/>
          <w:szCs w:val="42"/>
        </w:rPr>
        <w:t xml:space="preserve">             </w:t>
      </w:r>
      <w:r w:rsidR="004B5452">
        <w:rPr>
          <w:rFonts w:ascii="仿宋_GB2312" w:eastAsia="仿宋_GB2312" w:hAnsi="Arial" w:cs="Arial" w:hint="eastAsia"/>
          <w:color w:val="000000"/>
          <w:sz w:val="28"/>
          <w:szCs w:val="42"/>
        </w:rPr>
        <w:t xml:space="preserve">  </w:t>
      </w:r>
      <w:r w:rsidRPr="004B5452">
        <w:rPr>
          <w:rFonts w:ascii="仿宋_GB2312" w:eastAsia="仿宋_GB2312" w:hAnsi="Arial" w:cs="Arial" w:hint="eastAsia"/>
          <w:color w:val="000000"/>
          <w:sz w:val="28"/>
          <w:szCs w:val="42"/>
        </w:rPr>
        <w:t xml:space="preserve">  </w:t>
      </w:r>
      <w:r w:rsidR="00C81009">
        <w:rPr>
          <w:rFonts w:ascii="仿宋_GB2312" w:eastAsia="仿宋_GB2312" w:hAnsi="Arial" w:cs="Arial" w:hint="eastAsia"/>
          <w:color w:val="000000"/>
          <w:sz w:val="28"/>
          <w:szCs w:val="42"/>
        </w:rPr>
        <w:t xml:space="preserve">       </w:t>
      </w:r>
      <w:r w:rsidRPr="004B5452">
        <w:rPr>
          <w:rFonts w:ascii="仿宋_GB2312" w:eastAsia="仿宋_GB2312" w:hAnsi="Arial" w:cs="Arial" w:hint="eastAsia"/>
          <w:color w:val="000000"/>
          <w:sz w:val="28"/>
          <w:szCs w:val="42"/>
        </w:rPr>
        <w:t xml:space="preserve"> 2022年4月</w:t>
      </w:r>
      <w:r w:rsidR="00C81009">
        <w:rPr>
          <w:rFonts w:ascii="仿宋_GB2312" w:eastAsia="仿宋_GB2312" w:hAnsi="Arial" w:cs="Arial" w:hint="eastAsia"/>
          <w:color w:val="000000"/>
          <w:sz w:val="28"/>
          <w:szCs w:val="42"/>
        </w:rPr>
        <w:t>16</w:t>
      </w:r>
      <w:r w:rsidRPr="004B5452">
        <w:rPr>
          <w:rFonts w:ascii="仿宋_GB2312" w:eastAsia="仿宋_GB2312" w:hAnsi="Arial" w:cs="Arial" w:hint="eastAsia"/>
          <w:color w:val="000000"/>
          <w:sz w:val="28"/>
          <w:szCs w:val="42"/>
        </w:rPr>
        <w:t>日</w:t>
      </w:r>
      <w:bookmarkStart w:id="0" w:name="_GoBack"/>
      <w:bookmarkEnd w:id="0"/>
    </w:p>
    <w:sectPr w:rsidR="00385BA3" w:rsidRPr="00B037D7" w:rsidSect="0038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82C" w:rsidRDefault="0019482C" w:rsidP="00C81009">
      <w:r>
        <w:separator/>
      </w:r>
    </w:p>
  </w:endnote>
  <w:endnote w:type="continuationSeparator" w:id="0">
    <w:p w:rsidR="0019482C" w:rsidRDefault="0019482C" w:rsidP="00C81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82C" w:rsidRDefault="0019482C" w:rsidP="00C81009">
      <w:r>
        <w:separator/>
      </w:r>
    </w:p>
  </w:footnote>
  <w:footnote w:type="continuationSeparator" w:id="0">
    <w:p w:rsidR="0019482C" w:rsidRDefault="0019482C" w:rsidP="00C810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7D7"/>
    <w:rsid w:val="00006400"/>
    <w:rsid w:val="0019482C"/>
    <w:rsid w:val="00385BA3"/>
    <w:rsid w:val="004B5452"/>
    <w:rsid w:val="00B037D7"/>
    <w:rsid w:val="00C81009"/>
    <w:rsid w:val="00E51D64"/>
    <w:rsid w:val="00E6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37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81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8100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81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810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4</cp:revision>
  <dcterms:created xsi:type="dcterms:W3CDTF">2022-04-15T08:30:00Z</dcterms:created>
  <dcterms:modified xsi:type="dcterms:W3CDTF">2022-04-18T00:22:00Z</dcterms:modified>
</cp:coreProperties>
</file>