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BE" w:rsidRDefault="00BD6CBE" w:rsidP="00F310B9">
      <w:pPr>
        <w:jc w:val="center"/>
        <w:rPr>
          <w:rFonts w:hint="eastAsia"/>
          <w:b/>
          <w:sz w:val="24"/>
          <w:szCs w:val="24"/>
        </w:rPr>
      </w:pPr>
      <w:r>
        <w:rPr>
          <w:rFonts w:hint="eastAsia"/>
          <w:b/>
          <w:sz w:val="24"/>
          <w:szCs w:val="24"/>
        </w:rPr>
        <w:t>研之有道，课程有品，教学有果</w:t>
      </w:r>
    </w:p>
    <w:p w:rsidR="00F310B9" w:rsidRDefault="00F310B9" w:rsidP="00F310B9">
      <w:pPr>
        <w:jc w:val="center"/>
      </w:pPr>
      <w:r>
        <w:rPr>
          <w:rFonts w:hint="eastAsia"/>
        </w:rPr>
        <w:t>——</w:t>
      </w:r>
      <w:r>
        <w:rPr>
          <w:rFonts w:hint="eastAsia"/>
        </w:rPr>
        <w:t>2018~2021</w:t>
      </w:r>
      <w:r>
        <w:rPr>
          <w:rFonts w:hint="eastAsia"/>
        </w:rPr>
        <w:t>年学校课程教学改革工作总结</w:t>
      </w:r>
    </w:p>
    <w:p w:rsidR="00F310B9" w:rsidRPr="001B51E1" w:rsidRDefault="00031DCE" w:rsidP="003F0CF6">
      <w:pPr>
        <w:spacing w:line="440" w:lineRule="exact"/>
        <w:ind w:firstLineChars="200" w:firstLine="482"/>
        <w:jc w:val="left"/>
        <w:rPr>
          <w:rFonts w:asciiTheme="majorEastAsia" w:eastAsiaTheme="majorEastAsia" w:hAnsiTheme="majorEastAsia"/>
          <w:b/>
          <w:sz w:val="24"/>
          <w:szCs w:val="24"/>
        </w:rPr>
      </w:pPr>
      <w:r w:rsidRPr="001B51E1">
        <w:rPr>
          <w:rFonts w:asciiTheme="majorEastAsia" w:eastAsiaTheme="majorEastAsia" w:hAnsiTheme="majorEastAsia"/>
          <w:b/>
          <w:sz w:val="24"/>
          <w:szCs w:val="24"/>
        </w:rPr>
        <w:t>一、</w:t>
      </w:r>
      <w:r w:rsidR="00F310B9" w:rsidRPr="001B51E1">
        <w:rPr>
          <w:rFonts w:asciiTheme="majorEastAsia" w:eastAsiaTheme="majorEastAsia" w:hAnsiTheme="majorEastAsia"/>
          <w:b/>
          <w:sz w:val="24"/>
          <w:szCs w:val="24"/>
        </w:rPr>
        <w:t>规划中的目标表述</w:t>
      </w:r>
    </w:p>
    <w:p w:rsidR="00031DCE" w:rsidRPr="001B51E1" w:rsidRDefault="00031DCE" w:rsidP="003F0CF6">
      <w:pPr>
        <w:spacing w:line="440" w:lineRule="exact"/>
        <w:ind w:firstLineChars="200" w:firstLine="480"/>
        <w:jc w:val="left"/>
        <w:rPr>
          <w:rFonts w:asciiTheme="majorEastAsia" w:eastAsiaTheme="majorEastAsia" w:hAnsiTheme="majorEastAsia" w:cs="宋体"/>
          <w:kern w:val="0"/>
          <w:sz w:val="24"/>
          <w:szCs w:val="24"/>
          <w:shd w:val="clear" w:color="auto" w:fill="FFFFFF"/>
        </w:rPr>
      </w:pPr>
      <w:r w:rsidRPr="001B51E1">
        <w:rPr>
          <w:rFonts w:asciiTheme="majorEastAsia" w:eastAsiaTheme="majorEastAsia" w:hAnsiTheme="majorEastAsia" w:cs="宋体"/>
          <w:kern w:val="0"/>
          <w:sz w:val="24"/>
          <w:szCs w:val="24"/>
          <w:shd w:val="clear" w:color="auto" w:fill="FFFFFF"/>
        </w:rPr>
        <w:t>1.聚焦学生核心素养提升，以学科核心素养为重点，</w:t>
      </w:r>
      <w:r w:rsidRPr="001B51E1">
        <w:rPr>
          <w:rFonts w:asciiTheme="majorEastAsia" w:eastAsiaTheme="majorEastAsia" w:hAnsiTheme="majorEastAsia" w:cs="宋体"/>
          <w:sz w:val="24"/>
          <w:szCs w:val="24"/>
        </w:rPr>
        <w:t>完善“向善明真，健美智创”育人目标下的“三精”课程</w:t>
      </w:r>
      <w:r w:rsidRPr="001B51E1">
        <w:rPr>
          <w:rFonts w:asciiTheme="majorEastAsia" w:eastAsiaTheme="majorEastAsia" w:hAnsiTheme="majorEastAsia" w:cs="宋体"/>
          <w:kern w:val="0"/>
          <w:sz w:val="24"/>
          <w:szCs w:val="24"/>
          <w:shd w:val="clear" w:color="auto" w:fill="FFFFFF"/>
        </w:rPr>
        <w:t>校本化体系。</w:t>
      </w:r>
    </w:p>
    <w:p w:rsidR="00031DCE" w:rsidRPr="001B51E1" w:rsidRDefault="00031DCE" w:rsidP="003F0CF6">
      <w:pPr>
        <w:spacing w:line="440" w:lineRule="exact"/>
        <w:ind w:firstLineChars="200" w:firstLine="480"/>
        <w:jc w:val="left"/>
        <w:rPr>
          <w:rFonts w:asciiTheme="majorEastAsia" w:eastAsiaTheme="majorEastAsia" w:hAnsiTheme="majorEastAsia" w:cs="宋体"/>
          <w:sz w:val="24"/>
          <w:szCs w:val="24"/>
        </w:rPr>
      </w:pPr>
      <w:r w:rsidRPr="001B51E1">
        <w:rPr>
          <w:rFonts w:asciiTheme="majorEastAsia" w:eastAsiaTheme="majorEastAsia" w:hAnsiTheme="majorEastAsia" w:cs="宋体"/>
          <w:kern w:val="0"/>
          <w:sz w:val="24"/>
          <w:szCs w:val="24"/>
          <w:shd w:val="clear" w:color="auto" w:fill="FFFFFF"/>
        </w:rPr>
        <w:t>2.深化课堂转型研究，注重学生个性化成长，</w:t>
      </w:r>
      <w:r w:rsidRPr="001B51E1">
        <w:rPr>
          <w:rFonts w:asciiTheme="majorEastAsia" w:eastAsiaTheme="majorEastAsia" w:hAnsiTheme="majorEastAsia" w:cs="宋体"/>
          <w:sz w:val="24"/>
          <w:szCs w:val="24"/>
        </w:rPr>
        <w:t>确保教育教学质量保持区优秀行列。</w:t>
      </w:r>
    </w:p>
    <w:p w:rsidR="00F310B9" w:rsidRPr="001B51E1" w:rsidRDefault="00F310B9" w:rsidP="003F0CF6">
      <w:pPr>
        <w:spacing w:line="440" w:lineRule="exact"/>
        <w:ind w:firstLineChars="200" w:firstLine="482"/>
        <w:jc w:val="left"/>
        <w:rPr>
          <w:rFonts w:asciiTheme="majorEastAsia" w:eastAsiaTheme="majorEastAsia" w:hAnsiTheme="majorEastAsia"/>
          <w:b/>
          <w:sz w:val="24"/>
          <w:szCs w:val="24"/>
        </w:rPr>
      </w:pPr>
      <w:r w:rsidRPr="001B51E1">
        <w:rPr>
          <w:rFonts w:asciiTheme="majorEastAsia" w:eastAsiaTheme="majorEastAsia" w:hAnsiTheme="majorEastAsia"/>
          <w:b/>
          <w:sz w:val="24"/>
          <w:szCs w:val="24"/>
        </w:rPr>
        <w:t>二、目标达成情况</w:t>
      </w:r>
    </w:p>
    <w:p w:rsidR="00F310B9" w:rsidRPr="001B51E1" w:rsidRDefault="00F310B9" w:rsidP="003F0CF6">
      <w:pPr>
        <w:spacing w:line="440" w:lineRule="exact"/>
        <w:ind w:firstLineChars="200" w:firstLine="482"/>
        <w:jc w:val="left"/>
        <w:rPr>
          <w:rFonts w:asciiTheme="majorEastAsia" w:eastAsiaTheme="majorEastAsia" w:hAnsiTheme="majorEastAsia"/>
          <w:b/>
          <w:sz w:val="24"/>
          <w:szCs w:val="24"/>
        </w:rPr>
      </w:pPr>
      <w:r w:rsidRPr="001B51E1">
        <w:rPr>
          <w:rFonts w:asciiTheme="majorEastAsia" w:eastAsiaTheme="majorEastAsia" w:hAnsiTheme="majorEastAsia"/>
          <w:b/>
          <w:sz w:val="24"/>
          <w:szCs w:val="24"/>
        </w:rPr>
        <w:t>（一）主要实践亮点</w:t>
      </w:r>
    </w:p>
    <w:p w:rsidR="00A0223C" w:rsidRPr="001B51E1" w:rsidRDefault="00B55B54" w:rsidP="003F0CF6">
      <w:pPr>
        <w:spacing w:line="440" w:lineRule="exact"/>
        <w:ind w:firstLineChars="200" w:firstLine="482"/>
        <w:jc w:val="left"/>
        <w:rPr>
          <w:rFonts w:asciiTheme="majorEastAsia" w:eastAsiaTheme="majorEastAsia" w:hAnsiTheme="majorEastAsia"/>
          <w:b/>
          <w:sz w:val="24"/>
          <w:szCs w:val="24"/>
        </w:rPr>
      </w:pPr>
      <w:r w:rsidRPr="001B51E1">
        <w:rPr>
          <w:rFonts w:asciiTheme="majorEastAsia" w:eastAsiaTheme="majorEastAsia" w:hAnsiTheme="majorEastAsia"/>
          <w:b/>
          <w:sz w:val="24"/>
          <w:szCs w:val="24"/>
        </w:rPr>
        <w:t>1.</w:t>
      </w:r>
      <w:r w:rsidR="00A0223C" w:rsidRPr="001B51E1">
        <w:rPr>
          <w:rFonts w:asciiTheme="majorEastAsia" w:eastAsiaTheme="majorEastAsia" w:hAnsiTheme="majorEastAsia"/>
          <w:b/>
          <w:sz w:val="24"/>
          <w:szCs w:val="24"/>
        </w:rPr>
        <w:t>课程体系</w:t>
      </w:r>
      <w:r w:rsidR="007126D9" w:rsidRPr="001B51E1">
        <w:rPr>
          <w:rFonts w:asciiTheme="majorEastAsia" w:eastAsiaTheme="majorEastAsia" w:hAnsiTheme="majorEastAsia"/>
          <w:b/>
          <w:sz w:val="24"/>
          <w:szCs w:val="24"/>
        </w:rPr>
        <w:t>在持续研究中再完善</w:t>
      </w:r>
    </w:p>
    <w:p w:rsidR="00B55B54" w:rsidRPr="001B51E1" w:rsidRDefault="00A0223C" w:rsidP="003F0CF6">
      <w:pPr>
        <w:spacing w:line="440" w:lineRule="exact"/>
        <w:ind w:firstLineChars="200" w:firstLine="480"/>
        <w:jc w:val="left"/>
        <w:rPr>
          <w:rFonts w:asciiTheme="majorEastAsia" w:eastAsiaTheme="majorEastAsia" w:hAnsiTheme="majorEastAsia"/>
          <w:b/>
          <w:sz w:val="24"/>
          <w:szCs w:val="24"/>
        </w:rPr>
      </w:pPr>
      <w:r w:rsidRPr="001B51E1">
        <w:rPr>
          <w:rFonts w:asciiTheme="majorEastAsia" w:eastAsiaTheme="majorEastAsia" w:hAnsiTheme="majorEastAsia" w:cs="宋体"/>
          <w:kern w:val="0"/>
          <w:sz w:val="24"/>
          <w:szCs w:val="24"/>
        </w:rPr>
        <w:t>依托省级立项课题《三精课程：指向学生核心素养培育的校本课程群开发研究》的实施，在核心文化的关照下，</w:t>
      </w:r>
      <w:r w:rsidRPr="001B51E1">
        <w:rPr>
          <w:rFonts w:asciiTheme="majorEastAsia" w:eastAsiaTheme="majorEastAsia" w:hAnsiTheme="majorEastAsia"/>
          <w:sz w:val="24"/>
          <w:szCs w:val="24"/>
        </w:rPr>
        <w:t>重视学生、家长、老师、社会等的潜力挖掘，在原点叩问中，在文化审视中，在历史传承中，在调研分析中，在理论寻纲中，在多方论证中，在资源统整中，凝练学生发展核心素养的校本表达，进一步理清课程目标与内容之间的内在逻辑，丰富和完善课程体系，整体架构纵横交错（分类分层）的三精课程群落，以集群合作促进学校课程的深化互补拓展，</w:t>
      </w:r>
      <w:r w:rsidRPr="001B51E1">
        <w:rPr>
          <w:rStyle w:val="a6"/>
          <w:rFonts w:asciiTheme="majorEastAsia" w:eastAsiaTheme="majorEastAsia" w:hAnsiTheme="majorEastAsia" w:cs="Helvetica"/>
          <w:b w:val="0"/>
          <w:color w:val="000000"/>
          <w:sz w:val="24"/>
          <w:szCs w:val="24"/>
          <w:shd w:val="clear" w:color="auto" w:fill="FFFFFF"/>
        </w:rPr>
        <w:t>建构起自己独特的“课程图谱”，找</w:t>
      </w:r>
      <w:r w:rsidRPr="001B51E1">
        <w:rPr>
          <w:rFonts w:asciiTheme="majorEastAsia" w:eastAsiaTheme="majorEastAsia" w:hAnsiTheme="majorEastAsia"/>
          <w:sz w:val="24"/>
          <w:szCs w:val="24"/>
        </w:rPr>
        <w:t>准了核心素养落地的行动路径。</w:t>
      </w:r>
    </w:p>
    <w:p w:rsidR="00D63706" w:rsidRPr="001B51E1" w:rsidRDefault="00A0223C" w:rsidP="003F0CF6">
      <w:pPr>
        <w:pStyle w:val="a4"/>
        <w:widowControl/>
        <w:spacing w:line="440" w:lineRule="exact"/>
        <w:ind w:firstLine="482"/>
        <w:jc w:val="left"/>
        <w:rPr>
          <w:rFonts w:asciiTheme="majorEastAsia" w:eastAsiaTheme="majorEastAsia" w:hAnsiTheme="majorEastAsia" w:cs="宋体"/>
          <w:b/>
          <w:bCs/>
          <w:kern w:val="0"/>
          <w:sz w:val="24"/>
          <w:szCs w:val="24"/>
        </w:rPr>
      </w:pPr>
      <w:r w:rsidRPr="001B51E1">
        <w:rPr>
          <w:rFonts w:asciiTheme="majorEastAsia" w:eastAsiaTheme="majorEastAsia" w:hAnsiTheme="majorEastAsia" w:cs="宋体"/>
          <w:b/>
          <w:bCs/>
          <w:kern w:val="0"/>
          <w:sz w:val="24"/>
          <w:szCs w:val="24"/>
        </w:rPr>
        <w:t>2.</w:t>
      </w:r>
      <w:r w:rsidR="007126D9" w:rsidRPr="001B51E1">
        <w:rPr>
          <w:rFonts w:asciiTheme="majorEastAsia" w:eastAsiaTheme="majorEastAsia" w:hAnsiTheme="majorEastAsia" w:cs="宋体"/>
          <w:b/>
          <w:bCs/>
          <w:kern w:val="0"/>
          <w:sz w:val="24"/>
          <w:szCs w:val="24"/>
        </w:rPr>
        <w:t>国家课程在校本推进中提质</w:t>
      </w:r>
      <w:r w:rsidR="003F0CF6">
        <w:rPr>
          <w:rFonts w:asciiTheme="majorEastAsia" w:eastAsiaTheme="majorEastAsia" w:hAnsiTheme="majorEastAsia" w:cs="宋体" w:hint="eastAsia"/>
          <w:b/>
          <w:bCs/>
          <w:kern w:val="0"/>
          <w:sz w:val="24"/>
          <w:szCs w:val="24"/>
        </w:rPr>
        <w:t>量</w:t>
      </w:r>
    </w:p>
    <w:p w:rsidR="00F31B0B" w:rsidRPr="001B51E1" w:rsidRDefault="00D63706" w:rsidP="003F0CF6">
      <w:pPr>
        <w:spacing w:line="440" w:lineRule="exact"/>
        <w:ind w:firstLineChars="200" w:firstLine="482"/>
        <w:jc w:val="left"/>
        <w:rPr>
          <w:rFonts w:asciiTheme="majorEastAsia" w:eastAsiaTheme="majorEastAsia" w:hAnsiTheme="majorEastAsia"/>
          <w:sz w:val="24"/>
          <w:szCs w:val="24"/>
        </w:rPr>
      </w:pPr>
      <w:r w:rsidRPr="001B51E1">
        <w:rPr>
          <w:rFonts w:asciiTheme="majorEastAsia" w:eastAsiaTheme="majorEastAsia" w:hAnsiTheme="majorEastAsia" w:cs="宋体"/>
          <w:b/>
          <w:bCs/>
          <w:kern w:val="0"/>
          <w:sz w:val="24"/>
          <w:szCs w:val="24"/>
        </w:rPr>
        <w:t>（</w:t>
      </w:r>
      <w:r w:rsidR="00CD32D8" w:rsidRPr="001B51E1">
        <w:rPr>
          <w:rFonts w:asciiTheme="majorEastAsia" w:eastAsiaTheme="majorEastAsia" w:hAnsiTheme="majorEastAsia" w:cs="宋体"/>
          <w:b/>
          <w:bCs/>
          <w:kern w:val="0"/>
          <w:sz w:val="24"/>
          <w:szCs w:val="24"/>
        </w:rPr>
        <w:t>1</w:t>
      </w:r>
      <w:r w:rsidRPr="001B51E1">
        <w:rPr>
          <w:rFonts w:asciiTheme="majorEastAsia" w:eastAsiaTheme="majorEastAsia" w:hAnsiTheme="majorEastAsia" w:cs="宋体"/>
          <w:b/>
          <w:bCs/>
          <w:kern w:val="0"/>
          <w:sz w:val="24"/>
          <w:szCs w:val="24"/>
        </w:rPr>
        <w:t>）</w:t>
      </w:r>
      <w:r w:rsidR="00E6184B" w:rsidRPr="001B51E1">
        <w:rPr>
          <w:rFonts w:asciiTheme="majorEastAsia" w:eastAsiaTheme="majorEastAsia" w:hAnsiTheme="majorEastAsia"/>
          <w:b/>
          <w:sz w:val="24"/>
          <w:szCs w:val="24"/>
        </w:rPr>
        <w:t>创生文化，同生共长</w:t>
      </w:r>
      <w:r w:rsidR="00F31B0B" w:rsidRPr="001B51E1">
        <w:rPr>
          <w:rFonts w:asciiTheme="majorEastAsia" w:eastAsiaTheme="majorEastAsia" w:hAnsiTheme="majorEastAsia"/>
          <w:b/>
          <w:sz w:val="24"/>
          <w:szCs w:val="24"/>
        </w:rPr>
        <w:t>。</w:t>
      </w:r>
      <w:r w:rsidR="00CD32D8" w:rsidRPr="001B51E1">
        <w:rPr>
          <w:rFonts w:asciiTheme="majorEastAsia" w:eastAsiaTheme="majorEastAsia" w:hAnsiTheme="majorEastAsia" w:cs="宋体"/>
          <w:sz w:val="24"/>
          <w:szCs w:val="24"/>
        </w:rPr>
        <w:t>每周的教研活动是教师进行教学研究、专业发展的平台之一。各学科组以“专业引领”与“问题导向”为目标，构建了以日常扎根性研究（教研组）、交流分享式研究（校区组）、高位引领式研究（学科组）三层级的教研模式，形成了自下而上“发现问题——解决问题——不断前进”和自上而下“专业引领——实践反思——不断前进”两条研究路径。</w:t>
      </w:r>
      <w:r w:rsidR="00F31B0B" w:rsidRPr="001B51E1">
        <w:rPr>
          <w:rFonts w:asciiTheme="majorEastAsia" w:eastAsiaTheme="majorEastAsia" w:hAnsiTheme="majorEastAsia"/>
          <w:b/>
          <w:sz w:val="24"/>
          <w:szCs w:val="24"/>
        </w:rPr>
        <w:t>一是</w:t>
      </w:r>
      <w:r w:rsidR="00F31B0B" w:rsidRPr="001B51E1">
        <w:rPr>
          <w:rFonts w:asciiTheme="majorEastAsia" w:eastAsiaTheme="majorEastAsia" w:hAnsiTheme="majorEastAsia" w:cs="宋体"/>
          <w:b/>
          <w:kern w:val="0"/>
          <w:sz w:val="24"/>
          <w:szCs w:val="24"/>
        </w:rPr>
        <w:t>创生了</w:t>
      </w:r>
      <w:r w:rsidR="00F31B0B" w:rsidRPr="001B51E1">
        <w:rPr>
          <w:rFonts w:asciiTheme="majorEastAsia" w:eastAsiaTheme="majorEastAsia" w:hAnsiTheme="majorEastAsia" w:cs="宋体"/>
          <w:b/>
          <w:sz w:val="24"/>
          <w:szCs w:val="24"/>
        </w:rPr>
        <w:t>统分结合式：</w:t>
      </w:r>
      <w:r w:rsidR="00F31B0B" w:rsidRPr="001B51E1">
        <w:rPr>
          <w:rFonts w:asciiTheme="majorEastAsia" w:eastAsiaTheme="majorEastAsia" w:hAnsiTheme="majorEastAsia" w:cs="宋体"/>
          <w:color w:val="333333"/>
          <w:sz w:val="24"/>
          <w:szCs w:val="24"/>
          <w:shd w:val="clear" w:color="auto" w:fill="FFFFFF"/>
        </w:rPr>
        <w:t>形成了“年级教研组←→校区联合组←→全校学科组”统分结合交互式教研，做到一周一项目，一月一联动。</w:t>
      </w:r>
      <w:r w:rsidR="00F31B0B" w:rsidRPr="001B51E1">
        <w:rPr>
          <w:rFonts w:asciiTheme="majorEastAsia" w:eastAsiaTheme="majorEastAsia" w:hAnsiTheme="majorEastAsia" w:cs="宋体"/>
          <w:b/>
          <w:color w:val="333333"/>
          <w:sz w:val="24"/>
          <w:szCs w:val="24"/>
          <w:shd w:val="clear" w:color="auto" w:fill="FFFFFF"/>
        </w:rPr>
        <w:t>二是优化了</w:t>
      </w:r>
      <w:r w:rsidR="00F31B0B" w:rsidRPr="001B51E1">
        <w:rPr>
          <w:rFonts w:asciiTheme="majorEastAsia" w:eastAsiaTheme="majorEastAsia" w:hAnsiTheme="majorEastAsia" w:cs="宋体"/>
          <w:b/>
          <w:sz w:val="24"/>
          <w:szCs w:val="24"/>
        </w:rPr>
        <w:t>前移后续式：</w:t>
      </w:r>
      <w:r w:rsidR="00F31B0B" w:rsidRPr="001B51E1">
        <w:rPr>
          <w:rFonts w:asciiTheme="majorEastAsia" w:eastAsiaTheme="majorEastAsia" w:hAnsiTheme="majorEastAsia" w:cs="宋体"/>
          <w:color w:val="000000"/>
          <w:sz w:val="24"/>
          <w:szCs w:val="24"/>
          <w:shd w:val="clear" w:color="auto" w:fill="FFFFFF"/>
        </w:rPr>
        <w:t>采用“四个一”方式：一份研讨手册、一次课例教学、一个专题报告和一张教研简报，</w:t>
      </w:r>
      <w:r w:rsidR="00F31B0B" w:rsidRPr="001B51E1">
        <w:rPr>
          <w:rFonts w:asciiTheme="majorEastAsia" w:eastAsiaTheme="majorEastAsia" w:hAnsiTheme="majorEastAsia" w:cs="宋体"/>
          <w:sz w:val="24"/>
          <w:szCs w:val="24"/>
        </w:rPr>
        <w:t>不断优化了前移后续研修机制，</w:t>
      </w:r>
      <w:r w:rsidR="00F31B0B" w:rsidRPr="001B51E1">
        <w:rPr>
          <w:rFonts w:asciiTheme="majorEastAsia" w:eastAsiaTheme="majorEastAsia" w:hAnsiTheme="majorEastAsia" w:cs="宋体"/>
          <w:color w:val="000000"/>
          <w:kern w:val="0"/>
          <w:sz w:val="24"/>
          <w:szCs w:val="24"/>
        </w:rPr>
        <w:t>注重了过程精致和效益落实</w:t>
      </w:r>
      <w:r w:rsidR="00F31B0B" w:rsidRPr="001B51E1">
        <w:rPr>
          <w:rFonts w:asciiTheme="majorEastAsia" w:eastAsiaTheme="majorEastAsia" w:hAnsiTheme="majorEastAsia" w:cs="宋体"/>
          <w:sz w:val="24"/>
          <w:szCs w:val="24"/>
        </w:rPr>
        <w:t>。</w:t>
      </w:r>
      <w:r w:rsidR="00F31B0B" w:rsidRPr="001B51E1">
        <w:rPr>
          <w:rFonts w:asciiTheme="majorEastAsia" w:eastAsiaTheme="majorEastAsia" w:hAnsiTheme="majorEastAsia" w:cs="宋体"/>
          <w:b/>
          <w:color w:val="000000" w:themeColor="text1"/>
          <w:kern w:val="0"/>
          <w:sz w:val="24"/>
          <w:szCs w:val="24"/>
          <w:bdr w:val="none" w:sz="0" w:space="0" w:color="auto" w:frame="1"/>
        </w:rPr>
        <w:t>三是变革了集备流程式</w:t>
      </w:r>
      <w:r w:rsidR="00F31B0B" w:rsidRPr="001B51E1">
        <w:rPr>
          <w:rFonts w:asciiTheme="majorEastAsia" w:eastAsiaTheme="majorEastAsia" w:hAnsiTheme="majorEastAsia" w:cs="宋体"/>
          <w:color w:val="000000" w:themeColor="text1"/>
          <w:kern w:val="0"/>
          <w:sz w:val="24"/>
          <w:szCs w:val="24"/>
          <w:bdr w:val="none" w:sz="0" w:space="0" w:color="auto" w:frame="1"/>
        </w:rPr>
        <w:t>：</w:t>
      </w:r>
      <w:r w:rsidR="00F31B0B" w:rsidRPr="001B51E1">
        <w:rPr>
          <w:rFonts w:asciiTheme="majorEastAsia" w:eastAsiaTheme="majorEastAsia" w:hAnsiTheme="majorEastAsia"/>
          <w:sz w:val="24"/>
          <w:szCs w:val="24"/>
        </w:rPr>
        <w:t>集体备课有板块化、分组实践有主题、资源建设有传承，一课两聊显日常，</w:t>
      </w:r>
      <w:r w:rsidR="00F31B0B" w:rsidRPr="001B51E1">
        <w:rPr>
          <w:rFonts w:asciiTheme="majorEastAsia" w:eastAsiaTheme="majorEastAsia" w:hAnsiTheme="majorEastAsia" w:cs="宋体"/>
          <w:color w:val="000000" w:themeColor="text1"/>
          <w:kern w:val="0"/>
          <w:sz w:val="24"/>
          <w:szCs w:val="24"/>
          <w:bdr w:val="none" w:sz="0" w:space="0" w:color="auto" w:frame="1"/>
        </w:rPr>
        <w:t>各学科组逐步建立了日常教研的节律，在日研日新的秩序中充满发展活力。去年我们基于现状思考再次实现了集备的迭代升级，</w:t>
      </w:r>
      <w:r w:rsidR="00F31B0B" w:rsidRPr="001B51E1">
        <w:rPr>
          <w:rFonts w:asciiTheme="majorEastAsia" w:eastAsiaTheme="majorEastAsia" w:hAnsiTheme="majorEastAsia" w:cs="宋体"/>
          <w:b/>
          <w:color w:val="000000" w:themeColor="text1"/>
          <w:kern w:val="0"/>
          <w:sz w:val="24"/>
          <w:szCs w:val="24"/>
          <w:bdr w:val="none" w:sz="0" w:space="0" w:color="auto" w:frame="1"/>
        </w:rPr>
        <w:t>将“圆桌讨论”变为</w:t>
      </w:r>
      <w:r w:rsidR="00F31B0B" w:rsidRPr="001B51E1">
        <w:rPr>
          <w:rFonts w:asciiTheme="majorEastAsia" w:eastAsiaTheme="majorEastAsia" w:hAnsiTheme="majorEastAsia"/>
          <w:b/>
          <w:sz w:val="24"/>
          <w:szCs w:val="24"/>
        </w:rPr>
        <w:t>“种子课研讨”，</w:t>
      </w:r>
      <w:r w:rsidR="00F31B0B" w:rsidRPr="001B51E1">
        <w:rPr>
          <w:rFonts w:asciiTheme="majorEastAsia" w:eastAsiaTheme="majorEastAsia" w:hAnsiTheme="majorEastAsia"/>
          <w:sz w:val="24"/>
          <w:szCs w:val="24"/>
        </w:rPr>
        <w:t>各组选择每单元比较难把握的课例内容，第1节课带着思考观课，第2节课带着问题议课，第三节课自我内化，第四节课再带着智慧重建。“一备、二上、三议、</w:t>
      </w:r>
      <w:r w:rsidR="00F31B0B" w:rsidRPr="001B51E1">
        <w:rPr>
          <w:rFonts w:asciiTheme="majorEastAsia" w:eastAsiaTheme="majorEastAsia" w:hAnsiTheme="majorEastAsia"/>
          <w:sz w:val="24"/>
          <w:szCs w:val="24"/>
        </w:rPr>
        <w:lastRenderedPageBreak/>
        <w:t>四化、五重建”的集备方式真正提高了日常教学的质量。</w:t>
      </w:r>
    </w:p>
    <w:p w:rsidR="00F31B0B" w:rsidRPr="001B51E1" w:rsidRDefault="00D63706" w:rsidP="003F0CF6">
      <w:pPr>
        <w:spacing w:line="440" w:lineRule="exact"/>
        <w:ind w:firstLineChars="200" w:firstLine="482"/>
        <w:jc w:val="left"/>
        <w:rPr>
          <w:rFonts w:asciiTheme="majorEastAsia" w:eastAsiaTheme="majorEastAsia" w:hAnsiTheme="majorEastAsia" w:cstheme="minorEastAsia"/>
          <w:sz w:val="24"/>
          <w:szCs w:val="24"/>
        </w:rPr>
      </w:pPr>
      <w:r w:rsidRPr="001B51E1">
        <w:rPr>
          <w:rFonts w:asciiTheme="majorEastAsia" w:eastAsiaTheme="majorEastAsia" w:hAnsiTheme="majorEastAsia"/>
          <w:b/>
          <w:bCs/>
          <w:sz w:val="24"/>
          <w:szCs w:val="24"/>
        </w:rPr>
        <w:t>（</w:t>
      </w:r>
      <w:r w:rsidR="00CD32D8" w:rsidRPr="001B51E1">
        <w:rPr>
          <w:rFonts w:asciiTheme="majorEastAsia" w:eastAsiaTheme="majorEastAsia" w:hAnsiTheme="majorEastAsia"/>
          <w:b/>
          <w:bCs/>
          <w:sz w:val="24"/>
          <w:szCs w:val="24"/>
        </w:rPr>
        <w:t>2</w:t>
      </w:r>
      <w:r w:rsidRPr="001B51E1">
        <w:rPr>
          <w:rFonts w:asciiTheme="majorEastAsia" w:eastAsiaTheme="majorEastAsia" w:hAnsiTheme="majorEastAsia"/>
          <w:b/>
          <w:bCs/>
          <w:sz w:val="24"/>
          <w:szCs w:val="24"/>
        </w:rPr>
        <w:t>）</w:t>
      </w:r>
      <w:r w:rsidR="00E6184B" w:rsidRPr="001B51E1">
        <w:rPr>
          <w:rFonts w:asciiTheme="majorEastAsia" w:eastAsiaTheme="majorEastAsia" w:hAnsiTheme="majorEastAsia"/>
          <w:b/>
          <w:bCs/>
          <w:sz w:val="24"/>
          <w:szCs w:val="24"/>
        </w:rPr>
        <w:t>聚焦专题，提升品质</w:t>
      </w:r>
      <w:r w:rsidRPr="001B51E1">
        <w:rPr>
          <w:rFonts w:asciiTheme="majorEastAsia" w:eastAsiaTheme="majorEastAsia" w:hAnsiTheme="majorEastAsia"/>
          <w:b/>
          <w:bCs/>
          <w:sz w:val="24"/>
          <w:szCs w:val="24"/>
        </w:rPr>
        <w:t>。</w:t>
      </w:r>
      <w:r w:rsidR="00F31B0B" w:rsidRPr="001B51E1">
        <w:rPr>
          <w:rFonts w:asciiTheme="majorEastAsia" w:eastAsiaTheme="majorEastAsia" w:hAnsiTheme="majorEastAsia"/>
          <w:bCs/>
          <w:sz w:val="24"/>
          <w:szCs w:val="24"/>
        </w:rPr>
        <w:t>在前期的研究基础上，各学科组</w:t>
      </w:r>
      <w:r w:rsidRPr="001B51E1">
        <w:rPr>
          <w:rFonts w:asciiTheme="majorEastAsia" w:eastAsiaTheme="majorEastAsia" w:hAnsiTheme="majorEastAsia"/>
          <w:bCs/>
          <w:sz w:val="24"/>
          <w:szCs w:val="24"/>
        </w:rPr>
        <w:t>聚焦“学科育人价值的深度开发与转化”，按照一中心（教师发展）、三聚焦（ 教学设计、课型研究、课堂推进）和一拓展（ 学科活动）的策略，踏实做好</w:t>
      </w:r>
      <w:r w:rsidRPr="001B51E1">
        <w:rPr>
          <w:rFonts w:asciiTheme="majorEastAsia" w:eastAsiaTheme="majorEastAsia" w:hAnsiTheme="majorEastAsia"/>
          <w:bCs/>
          <w:spacing w:val="8"/>
          <w:sz w:val="24"/>
          <w:szCs w:val="24"/>
          <w:shd w:val="clear" w:color="auto" w:fill="FFFFFF"/>
        </w:rPr>
        <w:t>从抽象（广泛、深入、全面、持续的理论学习）到具体（各领域持续开展的日常研究与专题研究），再从具体到抽象的过程，</w:t>
      </w:r>
      <w:r w:rsidR="00E6184B" w:rsidRPr="001B51E1">
        <w:rPr>
          <w:rFonts w:asciiTheme="majorEastAsia" w:eastAsiaTheme="majorEastAsia" w:hAnsiTheme="majorEastAsia"/>
          <w:bCs/>
          <w:spacing w:val="8"/>
          <w:sz w:val="24"/>
          <w:szCs w:val="24"/>
          <w:shd w:val="clear" w:color="auto" w:fill="FFFFFF"/>
        </w:rPr>
        <w:t>努力</w:t>
      </w:r>
      <w:r w:rsidRPr="001B51E1">
        <w:rPr>
          <w:rFonts w:asciiTheme="majorEastAsia" w:eastAsiaTheme="majorEastAsia" w:hAnsiTheme="majorEastAsia"/>
          <w:bCs/>
          <w:sz w:val="24"/>
          <w:szCs w:val="24"/>
        </w:rPr>
        <w:t>探寻</w:t>
      </w:r>
      <w:r w:rsidR="00E6184B" w:rsidRPr="001B51E1">
        <w:rPr>
          <w:rFonts w:asciiTheme="majorEastAsia" w:eastAsiaTheme="majorEastAsia" w:hAnsiTheme="majorEastAsia"/>
          <w:bCs/>
          <w:sz w:val="24"/>
          <w:szCs w:val="24"/>
        </w:rPr>
        <w:t>深度学习的实施路径</w:t>
      </w:r>
      <w:r w:rsidRPr="001B51E1">
        <w:rPr>
          <w:rFonts w:asciiTheme="majorEastAsia" w:eastAsiaTheme="majorEastAsia" w:hAnsiTheme="majorEastAsia"/>
          <w:bCs/>
          <w:sz w:val="24"/>
          <w:szCs w:val="24"/>
        </w:rPr>
        <w:t>。</w:t>
      </w:r>
      <w:r w:rsidR="00F31B0B" w:rsidRPr="001B51E1">
        <w:rPr>
          <w:rFonts w:asciiTheme="majorEastAsia" w:eastAsiaTheme="majorEastAsia" w:hAnsiTheme="majorEastAsia"/>
          <w:b/>
          <w:sz w:val="24"/>
          <w:szCs w:val="24"/>
        </w:rPr>
        <w:t>一是集智众筹定专题：</w:t>
      </w:r>
      <w:r w:rsidR="00F31B0B" w:rsidRPr="001B51E1">
        <w:rPr>
          <w:rFonts w:asciiTheme="majorEastAsia" w:eastAsiaTheme="majorEastAsia" w:hAnsiTheme="majorEastAsia"/>
          <w:sz w:val="24"/>
          <w:szCs w:val="24"/>
        </w:rPr>
        <w:t>各学科组在梳理学科已有的研究成果，调研学科组教师的成长需求，诊断存在的问题及归因分析基础上，依托学校的前瞻性项目，都建立了本学科的研究专题，</w:t>
      </w:r>
      <w:r w:rsidR="00F31B0B" w:rsidRPr="001B51E1">
        <w:rPr>
          <w:rFonts w:asciiTheme="majorEastAsia" w:eastAsiaTheme="majorEastAsia" w:hAnsiTheme="majorEastAsia"/>
          <w:color w:val="000000" w:themeColor="text1"/>
          <w:sz w:val="24"/>
          <w:szCs w:val="24"/>
        </w:rPr>
        <w:t>着力聚焦学生发展核心素养，开展扎实的基于深度学习的教学设计、关键问题驱动深度学习与核心素养提升三位一体的实践研究。如</w:t>
      </w:r>
      <w:r w:rsidR="00F31B0B" w:rsidRPr="001B51E1">
        <w:rPr>
          <w:rFonts w:asciiTheme="majorEastAsia" w:eastAsiaTheme="majorEastAsia" w:hAnsiTheme="majorEastAsia"/>
          <w:sz w:val="24"/>
          <w:szCs w:val="24"/>
        </w:rPr>
        <w:t>语文学科重在</w:t>
      </w:r>
      <w:r w:rsidR="00F31B0B" w:rsidRPr="001B51E1">
        <w:rPr>
          <w:rFonts w:asciiTheme="majorEastAsia" w:eastAsiaTheme="majorEastAsia" w:hAnsiTheme="majorEastAsia"/>
          <w:bCs/>
          <w:sz w:val="24"/>
          <w:szCs w:val="24"/>
        </w:rPr>
        <w:t>落实语文要素</w:t>
      </w:r>
      <w:r w:rsidR="00F31B0B" w:rsidRPr="001B51E1">
        <w:rPr>
          <w:rFonts w:asciiTheme="majorEastAsia" w:eastAsiaTheme="majorEastAsia" w:hAnsiTheme="majorEastAsia"/>
          <w:sz w:val="24"/>
          <w:szCs w:val="24"/>
        </w:rPr>
        <w:t>，数学学科则是加强</w:t>
      </w:r>
      <w:r w:rsidR="00F31B0B" w:rsidRPr="001B51E1">
        <w:rPr>
          <w:rFonts w:asciiTheme="majorEastAsia" w:eastAsiaTheme="majorEastAsia" w:hAnsiTheme="majorEastAsia"/>
          <w:bCs/>
          <w:sz w:val="24"/>
          <w:szCs w:val="24"/>
        </w:rPr>
        <w:t>关键问题设计与实施</w:t>
      </w:r>
      <w:r w:rsidR="00F31B0B" w:rsidRPr="001B51E1">
        <w:rPr>
          <w:rFonts w:asciiTheme="majorEastAsia" w:eastAsiaTheme="majorEastAsia" w:hAnsiTheme="majorEastAsia"/>
          <w:sz w:val="24"/>
          <w:szCs w:val="24"/>
        </w:rPr>
        <w:t>的实践探索，英语学科主要是做好</w:t>
      </w:r>
      <w:r w:rsidR="00F31B0B" w:rsidRPr="001B51E1">
        <w:rPr>
          <w:rFonts w:asciiTheme="majorEastAsia" w:eastAsiaTheme="majorEastAsia" w:hAnsiTheme="majorEastAsia"/>
          <w:bCs/>
          <w:sz w:val="24"/>
          <w:szCs w:val="24"/>
        </w:rPr>
        <w:t>学科育人价值的开发与转化</w:t>
      </w:r>
      <w:r w:rsidR="00F31B0B" w:rsidRPr="001B51E1">
        <w:rPr>
          <w:rFonts w:asciiTheme="majorEastAsia" w:eastAsiaTheme="majorEastAsia" w:hAnsiTheme="majorEastAsia"/>
          <w:sz w:val="24"/>
          <w:szCs w:val="24"/>
        </w:rPr>
        <w:t>。</w:t>
      </w:r>
      <w:r w:rsidR="00E6184B" w:rsidRPr="001B51E1">
        <w:rPr>
          <w:rFonts w:asciiTheme="majorEastAsia" w:eastAsiaTheme="majorEastAsia" w:hAnsiTheme="majorEastAsia" w:cs="宋体"/>
          <w:b/>
          <w:color w:val="000000" w:themeColor="text1"/>
          <w:sz w:val="24"/>
          <w:szCs w:val="24"/>
        </w:rPr>
        <w:t>二</w:t>
      </w:r>
      <w:r w:rsidR="00F31B0B" w:rsidRPr="001B51E1">
        <w:rPr>
          <w:rFonts w:asciiTheme="majorEastAsia" w:eastAsiaTheme="majorEastAsia" w:hAnsiTheme="majorEastAsia" w:cs="宋体"/>
          <w:b/>
          <w:color w:val="000000" w:themeColor="text1"/>
          <w:sz w:val="24"/>
          <w:szCs w:val="24"/>
        </w:rPr>
        <w:t>是</w:t>
      </w:r>
      <w:r w:rsidR="00F31B0B" w:rsidRPr="001B51E1">
        <w:rPr>
          <w:rFonts w:asciiTheme="majorEastAsia" w:eastAsiaTheme="majorEastAsia" w:hAnsiTheme="majorEastAsia" w:cs="宋体"/>
          <w:b/>
          <w:sz w:val="24"/>
          <w:szCs w:val="24"/>
        </w:rPr>
        <w:t>专题引领</w:t>
      </w:r>
      <w:r w:rsidR="00B440BD" w:rsidRPr="001B51E1">
        <w:rPr>
          <w:rFonts w:asciiTheme="majorEastAsia" w:eastAsiaTheme="majorEastAsia" w:hAnsiTheme="majorEastAsia" w:cs="宋体"/>
          <w:b/>
          <w:sz w:val="24"/>
          <w:szCs w:val="24"/>
        </w:rPr>
        <w:t>重绩效</w:t>
      </w:r>
      <w:r w:rsidR="00F31B0B" w:rsidRPr="001B51E1">
        <w:rPr>
          <w:rFonts w:asciiTheme="majorEastAsia" w:eastAsiaTheme="majorEastAsia" w:hAnsiTheme="majorEastAsia" w:cs="宋体"/>
          <w:b/>
          <w:sz w:val="24"/>
          <w:szCs w:val="24"/>
        </w:rPr>
        <w:t>：</w:t>
      </w:r>
      <w:r w:rsidR="005E5F37" w:rsidRPr="001B51E1">
        <w:rPr>
          <w:rFonts w:asciiTheme="majorEastAsia" w:eastAsiaTheme="majorEastAsia" w:hAnsiTheme="majorEastAsia"/>
          <w:color w:val="000000"/>
          <w:sz w:val="24"/>
          <w:szCs w:val="24"/>
        </w:rPr>
        <w:t>完善了教研组长</w:t>
      </w:r>
      <w:r w:rsidR="005E5F37" w:rsidRPr="001B51E1">
        <w:rPr>
          <w:rFonts w:asciiTheme="majorEastAsia" w:eastAsiaTheme="majorEastAsia" w:hAnsiTheme="majorEastAsia" w:cs="Arial"/>
          <w:color w:val="000000"/>
          <w:sz w:val="24"/>
          <w:szCs w:val="24"/>
          <w:shd w:val="clear" w:color="auto" w:fill="FFFFFF"/>
        </w:rPr>
        <w:t>领衔专题教研制，促进教研组自能研究，让校本教研向着“重心下移、动力内化”行进，让更多有潜力的教师在担当中向骨干标准迈进。</w:t>
      </w:r>
      <w:r w:rsidR="00F31B0B" w:rsidRPr="001B51E1">
        <w:rPr>
          <w:rFonts w:asciiTheme="majorEastAsia" w:eastAsiaTheme="majorEastAsia" w:hAnsiTheme="majorEastAsia" w:cs="宋体"/>
          <w:color w:val="000000"/>
          <w:sz w:val="24"/>
          <w:szCs w:val="24"/>
          <w:shd w:val="clear" w:color="auto" w:fill="FFFFFF"/>
        </w:rPr>
        <w:t>每学期各年级教研组至少领衔一次学科大组教研，</w:t>
      </w:r>
      <w:r w:rsidR="00E6184B" w:rsidRPr="001B51E1">
        <w:rPr>
          <w:rFonts w:asciiTheme="majorEastAsia" w:eastAsiaTheme="majorEastAsia" w:hAnsiTheme="majorEastAsia" w:cs="宋体"/>
          <w:color w:val="000000"/>
          <w:sz w:val="24"/>
          <w:szCs w:val="24"/>
          <w:shd w:val="clear" w:color="auto" w:fill="FFFFFF"/>
        </w:rPr>
        <w:t>并在实践中</w:t>
      </w:r>
      <w:r w:rsidR="00E6184B" w:rsidRPr="001B51E1">
        <w:rPr>
          <w:rFonts w:asciiTheme="majorEastAsia" w:eastAsiaTheme="majorEastAsia" w:hAnsiTheme="majorEastAsia" w:cs="宋体"/>
          <w:sz w:val="24"/>
          <w:szCs w:val="24"/>
        </w:rPr>
        <w:t>固化“九大步骤”：确定主题——前移集备——上课听课——专题报告——一度反思——小组议课——集体评课——二度反思——教学重建，形成了“明标——策划——实施——评价”的完整过程结构链，体现了“能前沿——重过程——抓后续——促提升”的研究品质。</w:t>
      </w:r>
      <w:r w:rsidR="00F31B0B" w:rsidRPr="001B51E1">
        <w:rPr>
          <w:rFonts w:asciiTheme="majorEastAsia" w:eastAsiaTheme="majorEastAsia" w:hAnsiTheme="majorEastAsia" w:cs="宋体"/>
          <w:color w:val="000000"/>
          <w:sz w:val="24"/>
          <w:szCs w:val="24"/>
          <w:shd w:val="clear" w:color="auto" w:fill="FFFFFF"/>
        </w:rPr>
        <w:t>不仅提升了骨干的成熟度，也增长了老师的自信心。</w:t>
      </w:r>
      <w:r w:rsidR="00B440BD" w:rsidRPr="001B51E1">
        <w:rPr>
          <w:rFonts w:asciiTheme="majorEastAsia" w:eastAsiaTheme="majorEastAsia" w:hAnsiTheme="majorEastAsia" w:cs="宋体"/>
          <w:b/>
          <w:color w:val="000000"/>
          <w:sz w:val="24"/>
          <w:szCs w:val="24"/>
          <w:shd w:val="clear" w:color="auto" w:fill="FFFFFF"/>
        </w:rPr>
        <w:t>三</w:t>
      </w:r>
      <w:r w:rsidR="00F31B0B" w:rsidRPr="001B51E1">
        <w:rPr>
          <w:rFonts w:asciiTheme="majorEastAsia" w:eastAsiaTheme="majorEastAsia" w:hAnsiTheme="majorEastAsia" w:cstheme="minorEastAsia"/>
          <w:b/>
          <w:bCs/>
          <w:color w:val="000000" w:themeColor="text1"/>
          <w:sz w:val="24"/>
          <w:szCs w:val="24"/>
        </w:rPr>
        <w:t>是注重</w:t>
      </w:r>
      <w:r w:rsidR="00F31B0B" w:rsidRPr="001B51E1">
        <w:rPr>
          <w:rFonts w:asciiTheme="majorEastAsia" w:eastAsiaTheme="majorEastAsia" w:hAnsiTheme="majorEastAsia" w:cstheme="minorEastAsia"/>
          <w:b/>
          <w:bCs/>
          <w:sz w:val="24"/>
          <w:szCs w:val="24"/>
        </w:rPr>
        <w:t>辐射求共进：</w:t>
      </w:r>
      <w:r w:rsidR="00F31B0B" w:rsidRPr="001B51E1">
        <w:rPr>
          <w:rFonts w:asciiTheme="majorEastAsia" w:eastAsiaTheme="majorEastAsia" w:hAnsiTheme="majorEastAsia" w:cstheme="minorEastAsia"/>
          <w:bCs/>
          <w:sz w:val="24"/>
          <w:szCs w:val="24"/>
        </w:rPr>
        <w:t>连续三年，常州市小学语文三年级统编教材培训活动都在我校举行，曹燕老师三次统编教材的课堂展示，看到了学生跟着统编教材一起成长的足迹。薛小娃们的优秀语文素养得到了市语文教研员朱洁茹老师和其他听课教师的赞赏</w:t>
      </w:r>
      <w:r w:rsidR="00F31B0B" w:rsidRPr="001B51E1">
        <w:rPr>
          <w:rFonts w:asciiTheme="majorEastAsia" w:eastAsiaTheme="majorEastAsia" w:hAnsiTheme="majorEastAsia" w:cstheme="minorEastAsia"/>
          <w:sz w:val="24"/>
          <w:szCs w:val="24"/>
        </w:rPr>
        <w:t>！语文学科组获得了“常州市中小学优秀教研组”称号，数学学科、英语学科组分别获得了“新北区优秀教研组”光荣称号。语文、音乐、体育、信息、美术五门学科被评为区学科教研基地。</w:t>
      </w:r>
    </w:p>
    <w:p w:rsidR="005E5F37" w:rsidRPr="001B51E1" w:rsidRDefault="007E52F5" w:rsidP="003F0CF6">
      <w:pPr>
        <w:adjustRightInd w:val="0"/>
        <w:snapToGrid w:val="0"/>
        <w:spacing w:line="440" w:lineRule="exact"/>
        <w:ind w:firstLineChars="200" w:firstLine="482"/>
        <w:jc w:val="left"/>
        <w:rPr>
          <w:rFonts w:asciiTheme="majorEastAsia" w:eastAsiaTheme="majorEastAsia" w:hAnsiTheme="majorEastAsia"/>
          <w:color w:val="000000"/>
          <w:sz w:val="24"/>
          <w:szCs w:val="24"/>
        </w:rPr>
      </w:pPr>
      <w:r w:rsidRPr="001B51E1">
        <w:rPr>
          <w:rFonts w:asciiTheme="majorEastAsia" w:eastAsiaTheme="majorEastAsia" w:hAnsiTheme="majorEastAsia" w:cs="宋体"/>
          <w:b/>
          <w:bCs/>
          <w:sz w:val="24"/>
          <w:szCs w:val="24"/>
        </w:rPr>
        <w:t>（3）</w:t>
      </w:r>
      <w:r w:rsidR="00D63706" w:rsidRPr="001B51E1">
        <w:rPr>
          <w:rFonts w:asciiTheme="majorEastAsia" w:eastAsiaTheme="majorEastAsia" w:hAnsiTheme="majorEastAsia" w:cs="宋体"/>
          <w:b/>
          <w:bCs/>
          <w:sz w:val="24"/>
          <w:szCs w:val="24"/>
        </w:rPr>
        <w:t>课堂重建，促进转型。</w:t>
      </w:r>
      <w:r w:rsidR="005E5F37" w:rsidRPr="001B51E1">
        <w:rPr>
          <w:rFonts w:asciiTheme="majorEastAsia" w:eastAsiaTheme="majorEastAsia" w:hAnsiTheme="majorEastAsia"/>
          <w:sz w:val="24"/>
          <w:szCs w:val="24"/>
        </w:rPr>
        <w:t>在育人价值观照下的课堂转型，我们以“教学内容的价值解读与转化”和“教学活动的设计与展开”为聚焦点，在教材解读过程中实现教材资源向教学内容的转换，在活动设计时实现从教学内容向教学活动的转</w:t>
      </w:r>
      <w:r w:rsidR="005E5F37" w:rsidRPr="001B51E1">
        <w:rPr>
          <w:rStyle w:val="16"/>
          <w:rFonts w:asciiTheme="majorEastAsia" w:eastAsiaTheme="majorEastAsia" w:hAnsiTheme="majorEastAsia"/>
          <w:b w:val="0"/>
          <w:sz w:val="24"/>
          <w:szCs w:val="24"/>
        </w:rPr>
        <w:t>化，逐步形成“立足思维，分解目标”“立足核心，板块设计”“立足互动，展开过程”“立足底</w:t>
      </w:r>
      <w:r w:rsidR="005E5F37" w:rsidRPr="001B51E1">
        <w:rPr>
          <w:rFonts w:asciiTheme="majorEastAsia" w:eastAsiaTheme="majorEastAsia" w:hAnsiTheme="majorEastAsia"/>
          <w:sz w:val="24"/>
          <w:szCs w:val="24"/>
        </w:rPr>
        <w:t>线，训练扎实”的思维方式。</w:t>
      </w:r>
      <w:r w:rsidR="005E5F37" w:rsidRPr="001B51E1">
        <w:rPr>
          <w:rFonts w:asciiTheme="majorEastAsia" w:eastAsiaTheme="majorEastAsia" w:hAnsiTheme="majorEastAsia" w:cs="宋体"/>
          <w:bCs/>
          <w:sz w:val="24"/>
          <w:szCs w:val="24"/>
        </w:rPr>
        <w:t>我们建立了专项调研常规机制、研训一体的普查机制，完善了教学设计评价表、师生课堂新常规观测表、课后反</w:t>
      </w:r>
      <w:r w:rsidR="005E5F37" w:rsidRPr="001B51E1">
        <w:rPr>
          <w:rFonts w:asciiTheme="majorEastAsia" w:eastAsiaTheme="majorEastAsia" w:hAnsiTheme="majorEastAsia" w:cs="宋体"/>
          <w:bCs/>
          <w:sz w:val="24"/>
          <w:szCs w:val="24"/>
        </w:rPr>
        <w:lastRenderedPageBreak/>
        <w:t>思评价表。每</w:t>
      </w:r>
      <w:r w:rsidR="005E5F37" w:rsidRPr="001B51E1">
        <w:rPr>
          <w:rFonts w:asciiTheme="majorEastAsia" w:eastAsiaTheme="majorEastAsia" w:hAnsiTheme="majorEastAsia"/>
          <w:color w:val="000000"/>
          <w:sz w:val="24"/>
          <w:szCs w:val="24"/>
          <w:shd w:val="clear" w:color="auto" w:fill="FFFFFF"/>
        </w:rPr>
        <w:t>学期设计长程调研，依托课堂教学评价表着重开展各种形式的课堂教学调研，为教师的具体改进提供实践指导。</w:t>
      </w:r>
      <w:r w:rsidR="005E5F37" w:rsidRPr="001B51E1">
        <w:rPr>
          <w:rFonts w:asciiTheme="majorEastAsia" w:eastAsiaTheme="majorEastAsia" w:hAnsiTheme="majorEastAsia"/>
          <w:color w:val="000000"/>
          <w:sz w:val="24"/>
          <w:szCs w:val="24"/>
        </w:rPr>
        <w:t>通过“四课”（期初摸底课、每月随堂课、期中跟踪课、大期末汇报课）来促进节点与日常的有机融通。</w:t>
      </w:r>
    </w:p>
    <w:p w:rsidR="00D63706" w:rsidRPr="001B51E1" w:rsidRDefault="00137583" w:rsidP="003F0CF6">
      <w:pPr>
        <w:widowControl/>
        <w:spacing w:line="440" w:lineRule="exact"/>
        <w:ind w:firstLineChars="200" w:firstLine="482"/>
        <w:jc w:val="left"/>
        <w:rPr>
          <w:rFonts w:asciiTheme="majorEastAsia" w:eastAsiaTheme="majorEastAsia" w:hAnsiTheme="majorEastAsia" w:cs="宋体"/>
          <w:b/>
          <w:bCs/>
          <w:kern w:val="0"/>
          <w:sz w:val="24"/>
          <w:szCs w:val="24"/>
        </w:rPr>
      </w:pPr>
      <w:r>
        <w:rPr>
          <w:rFonts w:asciiTheme="majorEastAsia" w:eastAsiaTheme="majorEastAsia" w:hAnsiTheme="majorEastAsia" w:cs="宋体" w:hint="eastAsia"/>
          <w:b/>
          <w:bCs/>
          <w:kern w:val="0"/>
          <w:sz w:val="24"/>
          <w:szCs w:val="24"/>
        </w:rPr>
        <w:t>3</w:t>
      </w:r>
      <w:r w:rsidR="00D63706" w:rsidRPr="001B51E1">
        <w:rPr>
          <w:rFonts w:asciiTheme="majorEastAsia" w:eastAsiaTheme="majorEastAsia" w:hAnsiTheme="majorEastAsia" w:cs="宋体"/>
          <w:b/>
          <w:bCs/>
          <w:kern w:val="0"/>
          <w:sz w:val="24"/>
          <w:szCs w:val="24"/>
        </w:rPr>
        <w:t>.校本课程</w:t>
      </w:r>
      <w:r w:rsidR="007126D9" w:rsidRPr="001B51E1">
        <w:rPr>
          <w:rFonts w:asciiTheme="majorEastAsia" w:eastAsiaTheme="majorEastAsia" w:hAnsiTheme="majorEastAsia" w:cs="宋体"/>
          <w:b/>
          <w:bCs/>
          <w:kern w:val="0"/>
          <w:sz w:val="24"/>
          <w:szCs w:val="24"/>
        </w:rPr>
        <w:t>在</w:t>
      </w:r>
      <w:r>
        <w:rPr>
          <w:rFonts w:asciiTheme="majorEastAsia" w:eastAsiaTheme="majorEastAsia" w:hAnsiTheme="majorEastAsia" w:cs="宋体"/>
          <w:b/>
          <w:bCs/>
          <w:kern w:val="0"/>
          <w:sz w:val="24"/>
          <w:szCs w:val="24"/>
        </w:rPr>
        <w:t>传承创生中显特色</w:t>
      </w:r>
    </w:p>
    <w:p w:rsidR="00D63706" w:rsidRPr="001B51E1" w:rsidRDefault="007126D9" w:rsidP="003F0CF6">
      <w:pPr>
        <w:widowControl/>
        <w:spacing w:line="440" w:lineRule="exact"/>
        <w:ind w:firstLineChars="200" w:firstLine="480"/>
        <w:jc w:val="left"/>
        <w:rPr>
          <w:rFonts w:asciiTheme="majorEastAsia" w:eastAsiaTheme="majorEastAsia" w:hAnsiTheme="majorEastAsia" w:cs="宋体"/>
          <w:kern w:val="0"/>
          <w:sz w:val="24"/>
          <w:szCs w:val="24"/>
        </w:rPr>
      </w:pPr>
      <w:r w:rsidRPr="001B51E1">
        <w:rPr>
          <w:rFonts w:asciiTheme="majorEastAsia" w:eastAsiaTheme="majorEastAsia" w:hAnsiTheme="majorEastAsia" w:cs="宋体"/>
          <w:kern w:val="0"/>
          <w:sz w:val="24"/>
          <w:szCs w:val="24"/>
        </w:rPr>
        <w:t>在</w:t>
      </w:r>
      <w:r w:rsidR="00D63706" w:rsidRPr="001B51E1">
        <w:rPr>
          <w:rFonts w:asciiTheme="majorEastAsia" w:eastAsiaTheme="majorEastAsia" w:hAnsiTheme="majorEastAsia" w:cs="宋体"/>
          <w:kern w:val="0"/>
          <w:sz w:val="24"/>
          <w:szCs w:val="24"/>
        </w:rPr>
        <w:t>有序推进“三精课程”的开发与实施</w:t>
      </w:r>
      <w:r w:rsidRPr="001B51E1">
        <w:rPr>
          <w:rFonts w:asciiTheme="majorEastAsia" w:eastAsiaTheme="majorEastAsia" w:hAnsiTheme="majorEastAsia" w:cs="宋体"/>
          <w:kern w:val="0"/>
          <w:sz w:val="24"/>
          <w:szCs w:val="24"/>
        </w:rPr>
        <w:t>中</w:t>
      </w:r>
      <w:r w:rsidR="00D63706" w:rsidRPr="001B51E1">
        <w:rPr>
          <w:rFonts w:asciiTheme="majorEastAsia" w:eastAsiaTheme="majorEastAsia" w:hAnsiTheme="majorEastAsia" w:cs="宋体"/>
          <w:kern w:val="0"/>
          <w:sz w:val="24"/>
          <w:szCs w:val="24"/>
        </w:rPr>
        <w:t>，从点的聚焦（典型课例）到线的联结（课程群落）最后到面的铺开（课程体系），努力打破</w:t>
      </w:r>
      <w:r w:rsidRPr="001B51E1">
        <w:rPr>
          <w:rFonts w:asciiTheme="majorEastAsia" w:eastAsiaTheme="majorEastAsia" w:hAnsiTheme="majorEastAsia" w:cs="宋体"/>
          <w:kern w:val="0"/>
          <w:sz w:val="24"/>
          <w:szCs w:val="24"/>
        </w:rPr>
        <w:t>了</w:t>
      </w:r>
      <w:r w:rsidR="00D63706" w:rsidRPr="001B51E1">
        <w:rPr>
          <w:rFonts w:asciiTheme="majorEastAsia" w:eastAsiaTheme="majorEastAsia" w:hAnsiTheme="majorEastAsia" w:cs="宋体"/>
          <w:kern w:val="0"/>
          <w:sz w:val="24"/>
          <w:szCs w:val="24"/>
        </w:rPr>
        <w:t>边界生成多元的课程开发主体，因校制宜的做好课程目标、组织单元、实施方式、评价递进的序列构建，顺利通过</w:t>
      </w:r>
      <w:r w:rsidRPr="001B51E1">
        <w:rPr>
          <w:rFonts w:asciiTheme="majorEastAsia" w:eastAsiaTheme="majorEastAsia" w:hAnsiTheme="majorEastAsia" w:cs="宋体"/>
          <w:kern w:val="0"/>
          <w:sz w:val="24"/>
          <w:szCs w:val="24"/>
        </w:rPr>
        <w:t>了</w:t>
      </w:r>
      <w:r w:rsidR="00D63706" w:rsidRPr="001B51E1">
        <w:rPr>
          <w:rFonts w:asciiTheme="majorEastAsia" w:eastAsiaTheme="majorEastAsia" w:hAnsiTheme="majorEastAsia" w:cs="宋体"/>
          <w:kern w:val="0"/>
          <w:sz w:val="24"/>
          <w:szCs w:val="24"/>
        </w:rPr>
        <w:t>课题结题。</w:t>
      </w:r>
    </w:p>
    <w:p w:rsidR="007126D9" w:rsidRPr="001B51E1" w:rsidRDefault="007126D9" w:rsidP="003F0CF6">
      <w:pPr>
        <w:pStyle w:val="20"/>
        <w:shd w:val="clear" w:color="auto" w:fill="FFFFFF"/>
        <w:spacing w:line="440" w:lineRule="exact"/>
        <w:ind w:firstLine="482"/>
        <w:jc w:val="left"/>
        <w:textAlignment w:val="baseline"/>
        <w:rPr>
          <w:rFonts w:asciiTheme="majorEastAsia" w:eastAsiaTheme="majorEastAsia" w:hAnsiTheme="majorEastAsia" w:cs="宋体"/>
          <w:sz w:val="24"/>
          <w:szCs w:val="24"/>
        </w:rPr>
      </w:pPr>
      <w:r w:rsidRPr="001B51E1">
        <w:rPr>
          <w:rFonts w:asciiTheme="majorEastAsia" w:eastAsiaTheme="majorEastAsia" w:hAnsiTheme="majorEastAsia"/>
          <w:b/>
          <w:bCs/>
          <w:color w:val="000000"/>
          <w:sz w:val="24"/>
          <w:szCs w:val="24"/>
        </w:rPr>
        <w:t>（1）纵横结合开发阅读课程</w:t>
      </w:r>
      <w:r w:rsidR="00D40626">
        <w:rPr>
          <w:rFonts w:asciiTheme="majorEastAsia" w:eastAsiaTheme="majorEastAsia" w:hAnsiTheme="majorEastAsia" w:hint="eastAsia"/>
          <w:b/>
          <w:bCs/>
          <w:color w:val="000000"/>
          <w:sz w:val="24"/>
          <w:szCs w:val="24"/>
        </w:rPr>
        <w:t>：</w:t>
      </w:r>
      <w:r w:rsidRPr="001B51E1">
        <w:rPr>
          <w:rFonts w:asciiTheme="majorEastAsia" w:eastAsiaTheme="majorEastAsia" w:hAnsiTheme="majorEastAsia"/>
          <w:color w:val="000000"/>
          <w:sz w:val="24"/>
          <w:szCs w:val="24"/>
        </w:rPr>
        <w:t>我们学校自主开发的《沐浴书香》阅读课程群，是在基于课程目标的前提下，对国家课程相关内容的有效拓展，建立了课程之间纵向衔接与横向联系，找到“课程时序”上的衔接点，</w:t>
      </w:r>
      <w:r w:rsidRPr="001B51E1">
        <w:rPr>
          <w:rFonts w:asciiTheme="majorEastAsia" w:eastAsiaTheme="majorEastAsia" w:hAnsiTheme="majorEastAsia" w:cs="宋体"/>
          <w:sz w:val="24"/>
          <w:szCs w:val="24"/>
        </w:rPr>
        <w:t>构建以“绘本阅读”“儿童小说”“经典小说”为纵轴，以“沐浴书香”“清晨有约”“午间经典”为横轴的“语文阅读”板块群，</w:t>
      </w:r>
      <w:r w:rsidRPr="001B51E1">
        <w:rPr>
          <w:rFonts w:asciiTheme="majorEastAsia" w:eastAsiaTheme="majorEastAsia" w:hAnsiTheme="majorEastAsia"/>
          <w:color w:val="000000"/>
          <w:sz w:val="24"/>
          <w:szCs w:val="24"/>
        </w:rPr>
        <w:t>从系统的观点出发来安排课程，</w:t>
      </w:r>
      <w:r w:rsidRPr="001B51E1">
        <w:rPr>
          <w:rFonts w:asciiTheme="majorEastAsia" w:eastAsiaTheme="majorEastAsia" w:hAnsiTheme="majorEastAsia" w:cs="宋体"/>
          <w:sz w:val="24"/>
          <w:szCs w:val="24"/>
        </w:rPr>
        <w:t>以阅读丰富学生的情感世界、开启学生的智慧密码，指向人文素养的培育。</w:t>
      </w:r>
    </w:p>
    <w:p w:rsidR="007126D9" w:rsidRPr="001B51E1" w:rsidRDefault="007126D9" w:rsidP="003F0CF6">
      <w:pPr>
        <w:spacing w:line="440" w:lineRule="exact"/>
        <w:ind w:firstLineChars="200" w:firstLine="482"/>
        <w:jc w:val="left"/>
        <w:rPr>
          <w:rFonts w:asciiTheme="majorEastAsia" w:eastAsiaTheme="majorEastAsia" w:hAnsiTheme="majorEastAsia"/>
          <w:color w:val="000000"/>
          <w:sz w:val="24"/>
          <w:szCs w:val="24"/>
        </w:rPr>
      </w:pPr>
      <w:r w:rsidRPr="001B51E1">
        <w:rPr>
          <w:rFonts w:asciiTheme="majorEastAsia" w:eastAsiaTheme="majorEastAsia" w:hAnsiTheme="majorEastAsia"/>
          <w:b/>
          <w:bCs/>
          <w:color w:val="000000"/>
          <w:sz w:val="24"/>
          <w:szCs w:val="24"/>
        </w:rPr>
        <w:t>（2）适校之性开发创客课程：</w:t>
      </w:r>
      <w:r w:rsidRPr="001B51E1">
        <w:rPr>
          <w:rFonts w:asciiTheme="majorEastAsia" w:eastAsiaTheme="majorEastAsia" w:hAnsiTheme="majorEastAsia"/>
          <w:color w:val="000000"/>
          <w:sz w:val="24"/>
          <w:szCs w:val="24"/>
        </w:rPr>
        <w:t>科技教育是我校的传统特色项目</w:t>
      </w:r>
      <w:r w:rsidRPr="001B51E1">
        <w:rPr>
          <w:rFonts w:asciiTheme="majorEastAsia" w:eastAsiaTheme="majorEastAsia" w:hAnsiTheme="majorEastAsia"/>
          <w:sz w:val="24"/>
          <w:szCs w:val="24"/>
        </w:rPr>
        <w:t>。</w:t>
      </w:r>
      <w:r w:rsidRPr="001B51E1">
        <w:rPr>
          <w:rFonts w:asciiTheme="majorEastAsia" w:eastAsiaTheme="majorEastAsia" w:hAnsiTheme="majorEastAsia"/>
          <w:color w:val="000000"/>
          <w:sz w:val="24"/>
          <w:szCs w:val="24"/>
        </w:rPr>
        <w:t>而</w:t>
      </w:r>
      <w:r w:rsidRPr="001B51E1">
        <w:rPr>
          <w:rFonts w:asciiTheme="majorEastAsia" w:eastAsiaTheme="majorEastAsia" w:hAnsiTheme="majorEastAsia"/>
          <w:color w:val="000000"/>
          <w:sz w:val="24"/>
          <w:szCs w:val="24"/>
          <w:shd w:val="clear" w:color="auto" w:fill="FFFFFF"/>
        </w:rPr>
        <w:t>通过调查、访问等形式我们了解到本校学生素养结构最突出的问题就是综合解决问题的能力比较薄弱、动手实践的能力欠缺、缺乏创新意识和创新能力。基于以上考虑，</w:t>
      </w:r>
      <w:r w:rsidRPr="001B51E1">
        <w:rPr>
          <w:rFonts w:asciiTheme="majorEastAsia" w:eastAsiaTheme="majorEastAsia" w:hAnsiTheme="majorEastAsia"/>
          <w:sz w:val="24"/>
          <w:szCs w:val="24"/>
        </w:rPr>
        <w:t>我们以“STEAM视野和创客教育相融合的理念”为核心，</w:t>
      </w:r>
      <w:r w:rsidRPr="001B51E1">
        <w:rPr>
          <w:rFonts w:asciiTheme="majorEastAsia" w:eastAsiaTheme="majorEastAsia" w:hAnsiTheme="majorEastAsia"/>
          <w:color w:val="000000"/>
          <w:sz w:val="24"/>
          <w:szCs w:val="24"/>
        </w:rPr>
        <w:t>打通各领域、各学科之间的联系，</w:t>
      </w:r>
      <w:r w:rsidRPr="001B51E1">
        <w:rPr>
          <w:rFonts w:asciiTheme="majorEastAsia" w:eastAsiaTheme="majorEastAsia" w:hAnsiTheme="majorEastAsia"/>
          <w:sz w:val="24"/>
          <w:szCs w:val="24"/>
        </w:rPr>
        <w:t>逐步形成</w:t>
      </w:r>
      <w:r w:rsidR="00D40626">
        <w:rPr>
          <w:rFonts w:asciiTheme="majorEastAsia" w:eastAsiaTheme="majorEastAsia" w:hAnsiTheme="majorEastAsia" w:hint="eastAsia"/>
          <w:sz w:val="24"/>
          <w:szCs w:val="24"/>
        </w:rPr>
        <w:t>了</w:t>
      </w:r>
      <w:r w:rsidRPr="001B51E1">
        <w:rPr>
          <w:rFonts w:asciiTheme="majorEastAsia" w:eastAsiaTheme="majorEastAsia" w:hAnsiTheme="majorEastAsia"/>
          <w:sz w:val="24"/>
          <w:szCs w:val="24"/>
        </w:rPr>
        <w:t>具有校本特色的创客课程群。</w:t>
      </w:r>
      <w:r w:rsidRPr="001B51E1">
        <w:rPr>
          <w:rFonts w:asciiTheme="majorEastAsia" w:eastAsiaTheme="majorEastAsia" w:hAnsiTheme="majorEastAsia"/>
          <w:b/>
          <w:sz w:val="24"/>
          <w:szCs w:val="24"/>
        </w:rPr>
        <w:t>一是构建“大课+小课”的课程模式，</w:t>
      </w:r>
      <w:r w:rsidRPr="001B51E1">
        <w:rPr>
          <w:rFonts w:asciiTheme="majorEastAsia" w:eastAsiaTheme="majorEastAsia" w:hAnsiTheme="majorEastAsia"/>
          <w:sz w:val="24"/>
          <w:szCs w:val="24"/>
        </w:rPr>
        <w:t>培养全校学生的科学素养，更好地激发小创客的激情。小课是指将成熟项目活动以校本课程的形式予以固化。大课则是指每年一次的科技节活动，全体师生玩转大脑，以“科技”为轴线，开启了科学的奇思妙想之旅：趣梦科幻，绘就未来；知识竞赛，群雄争霸；大片展播，观影探秘；酷玩科学，匠心筑梦。二是</w:t>
      </w:r>
      <w:r w:rsidRPr="001B51E1">
        <w:rPr>
          <w:rStyle w:val="15"/>
          <w:rFonts w:asciiTheme="majorEastAsia" w:eastAsiaTheme="majorEastAsia" w:hAnsiTheme="majorEastAsia"/>
          <w:color w:val="000000"/>
          <w:sz w:val="24"/>
          <w:szCs w:val="24"/>
        </w:rPr>
        <w:t>化单为群，集众人智。</w:t>
      </w:r>
      <w:r w:rsidRPr="001B51E1">
        <w:rPr>
          <w:rStyle w:val="15"/>
          <w:rFonts w:asciiTheme="majorEastAsia" w:eastAsiaTheme="majorEastAsia" w:hAnsiTheme="majorEastAsia"/>
          <w:b w:val="0"/>
          <w:color w:val="000000"/>
          <w:sz w:val="24"/>
          <w:szCs w:val="24"/>
        </w:rPr>
        <w:t>在实践中，我们还找到了一条“以项目培养促团队建设，以团队创造发明出作品”的道路。组建了创客教师团队。以团队分组的形式完成STEAM主题活动的探索研究，</w:t>
      </w:r>
      <w:r w:rsidRPr="001B51E1">
        <w:rPr>
          <w:rFonts w:asciiTheme="majorEastAsia" w:eastAsiaTheme="majorEastAsia" w:hAnsiTheme="majorEastAsia"/>
          <w:color w:val="000000"/>
          <w:sz w:val="24"/>
          <w:szCs w:val="24"/>
        </w:rPr>
        <w:t>不仅有利于学生理解科学、工程学和技术等领域的抽象概念，更有利于培养学生的创新能力、综合设计能力和动手实践能力。</w:t>
      </w:r>
    </w:p>
    <w:p w:rsidR="007126D9" w:rsidRPr="001B51E1" w:rsidRDefault="00137583" w:rsidP="003F0CF6">
      <w:pPr>
        <w:spacing w:line="440" w:lineRule="exact"/>
        <w:ind w:firstLineChars="200" w:firstLine="482"/>
        <w:jc w:val="left"/>
        <w:rPr>
          <w:rFonts w:asciiTheme="majorEastAsia" w:eastAsiaTheme="majorEastAsia" w:hAnsiTheme="majorEastAsia"/>
          <w:color w:val="000000"/>
          <w:kern w:val="0"/>
          <w:sz w:val="24"/>
          <w:szCs w:val="24"/>
        </w:rPr>
      </w:pPr>
      <w:r>
        <w:rPr>
          <w:rFonts w:asciiTheme="majorEastAsia" w:eastAsiaTheme="majorEastAsia" w:hAnsiTheme="majorEastAsia" w:hint="eastAsia"/>
          <w:b/>
          <w:color w:val="000000"/>
          <w:sz w:val="24"/>
          <w:szCs w:val="24"/>
        </w:rPr>
        <w:t>（3）</w:t>
      </w:r>
      <w:r w:rsidR="007126D9" w:rsidRPr="001B51E1">
        <w:rPr>
          <w:rFonts w:asciiTheme="majorEastAsia" w:eastAsiaTheme="majorEastAsia" w:hAnsiTheme="majorEastAsia"/>
          <w:b/>
          <w:color w:val="000000"/>
          <w:sz w:val="24"/>
          <w:szCs w:val="24"/>
        </w:rPr>
        <w:t>因生之需开发农耕课程：</w:t>
      </w:r>
      <w:r w:rsidR="007126D9" w:rsidRPr="001B51E1">
        <w:rPr>
          <w:rFonts w:asciiTheme="majorEastAsia" w:eastAsiaTheme="majorEastAsia" w:hAnsiTheme="majorEastAsia"/>
          <w:color w:val="000000"/>
          <w:sz w:val="24"/>
          <w:szCs w:val="24"/>
        </w:rPr>
        <w:t>我校虽然地处农村，但由于城镇化的加速推进，孩子普遍缺少劳动实践的经验，更缺少实践探索与实证研究的意识与能力。我校</w:t>
      </w:r>
      <w:r w:rsidR="007126D9" w:rsidRPr="001B51E1">
        <w:rPr>
          <w:rFonts w:asciiTheme="majorEastAsia" w:eastAsiaTheme="majorEastAsia" w:hAnsiTheme="majorEastAsia" w:cs="Arial"/>
          <w:color w:val="000000"/>
          <w:kern w:val="0"/>
          <w:sz w:val="24"/>
          <w:szCs w:val="24"/>
        </w:rPr>
        <w:t>开发《农耕文化》校本课程群，</w:t>
      </w:r>
      <w:r w:rsidR="007126D9" w:rsidRPr="001B51E1">
        <w:rPr>
          <w:rFonts w:asciiTheme="majorEastAsia" w:eastAsiaTheme="majorEastAsia" w:hAnsiTheme="majorEastAsia"/>
          <w:color w:val="000000"/>
          <w:sz w:val="24"/>
          <w:szCs w:val="24"/>
        </w:rPr>
        <w:t>积极开展主题整合实践研究，</w:t>
      </w:r>
      <w:r w:rsidR="007126D9" w:rsidRPr="001B51E1">
        <w:rPr>
          <w:rFonts w:asciiTheme="majorEastAsia" w:eastAsiaTheme="majorEastAsia" w:hAnsiTheme="majorEastAsia"/>
          <w:color w:val="000000"/>
          <w:sz w:val="24"/>
          <w:szCs w:val="24"/>
          <w:shd w:val="clear" w:color="auto" w:fill="FFFFFF"/>
        </w:rPr>
        <w:t>组织学生开展丰富多彩的学习探究活动，读、写、算、画、唱、跳、做。</w:t>
      </w:r>
      <w:r w:rsidR="007126D9" w:rsidRPr="001B51E1">
        <w:rPr>
          <w:rFonts w:asciiTheme="majorEastAsia" w:eastAsiaTheme="majorEastAsia" w:hAnsiTheme="majorEastAsia" w:cs="Arial"/>
          <w:color w:val="000000"/>
          <w:kern w:val="0"/>
          <w:sz w:val="24"/>
          <w:szCs w:val="24"/>
        </w:rPr>
        <w:t>既为丰富校本课程打</w:t>
      </w:r>
      <w:r w:rsidR="007126D9" w:rsidRPr="001B51E1">
        <w:rPr>
          <w:rFonts w:asciiTheme="majorEastAsia" w:eastAsiaTheme="majorEastAsia" w:hAnsiTheme="majorEastAsia" w:cs="Arial"/>
          <w:color w:val="000000"/>
          <w:kern w:val="0"/>
          <w:sz w:val="24"/>
          <w:szCs w:val="24"/>
        </w:rPr>
        <w:lastRenderedPageBreak/>
        <w:t>下牢固基础，又全方面的提升学生的实践创新能力，合作探究能力，责任担当意识，吃苦耐劳精神，团结奉献精神等</w:t>
      </w:r>
      <w:r w:rsidR="007126D9" w:rsidRPr="001B51E1">
        <w:rPr>
          <w:rFonts w:asciiTheme="majorEastAsia" w:eastAsiaTheme="majorEastAsia" w:hAnsiTheme="majorEastAsia"/>
          <w:color w:val="000000"/>
          <w:kern w:val="0"/>
          <w:sz w:val="24"/>
          <w:szCs w:val="24"/>
        </w:rPr>
        <w:t>。该课程在常州市首届校本课程综合评选中获得一等奖。</w:t>
      </w:r>
    </w:p>
    <w:p w:rsidR="007126D9" w:rsidRPr="001B51E1" w:rsidRDefault="007126D9" w:rsidP="003F0CF6">
      <w:pPr>
        <w:spacing w:line="440" w:lineRule="exact"/>
        <w:ind w:firstLineChars="200" w:firstLine="482"/>
        <w:jc w:val="left"/>
        <w:rPr>
          <w:rFonts w:asciiTheme="majorEastAsia" w:eastAsiaTheme="majorEastAsia" w:hAnsiTheme="majorEastAsia" w:cs="宋体"/>
          <w:sz w:val="24"/>
          <w:szCs w:val="24"/>
        </w:rPr>
      </w:pPr>
      <w:r w:rsidRPr="001B51E1">
        <w:rPr>
          <w:rFonts w:asciiTheme="majorEastAsia" w:eastAsiaTheme="majorEastAsia" w:hAnsiTheme="majorEastAsia" w:cs="宋体"/>
          <w:b/>
          <w:bCs/>
          <w:color w:val="000000"/>
          <w:sz w:val="24"/>
          <w:szCs w:val="24"/>
        </w:rPr>
        <w:t>（4）因地制宜开发非遗课程：</w:t>
      </w:r>
      <w:r w:rsidRPr="001B51E1">
        <w:rPr>
          <w:rFonts w:asciiTheme="majorEastAsia" w:eastAsiaTheme="majorEastAsia" w:hAnsiTheme="majorEastAsia" w:cs="宋体"/>
          <w:color w:val="000000" w:themeColor="text1"/>
          <w:sz w:val="24"/>
          <w:szCs w:val="24"/>
        </w:rPr>
        <w:t>我校位于文化名镇薛家，学校周边有常州市非物质文化遗产展示馆——吴氏中丞第，还有省市两级政府重点扶植建设的工艺美术特色产业园——华夏艺博园。为了</w:t>
      </w:r>
      <w:r w:rsidRPr="001B51E1">
        <w:rPr>
          <w:rFonts w:asciiTheme="majorEastAsia" w:eastAsiaTheme="majorEastAsia" w:hAnsiTheme="majorEastAsia" w:cs="宋体"/>
          <w:color w:val="000000" w:themeColor="text1"/>
          <w:sz w:val="24"/>
          <w:szCs w:val="24"/>
          <w:shd w:val="clear" w:color="auto" w:fill="FFFFFF"/>
        </w:rPr>
        <w:t>让非遗文化融入孩子的生活，更好地展示非遗文化的价值和魅力，我校和华夏艺博园合作开发了</w:t>
      </w:r>
      <w:r w:rsidRPr="001B51E1">
        <w:rPr>
          <w:rFonts w:asciiTheme="majorEastAsia" w:eastAsiaTheme="majorEastAsia" w:hAnsiTheme="majorEastAsia" w:cs="宋体"/>
          <w:color w:val="000000" w:themeColor="text1"/>
          <w:sz w:val="24"/>
          <w:szCs w:val="24"/>
        </w:rPr>
        <w:t>《行走的非遗》课程群，以《刻纸》校本课程为局部试点，再由点及面带出了《留青竹刻》《乱针绣》</w:t>
      </w:r>
      <w:r w:rsidRPr="001B51E1">
        <w:rPr>
          <w:rFonts w:asciiTheme="majorEastAsia" w:eastAsiaTheme="majorEastAsia" w:hAnsiTheme="majorEastAsia" w:cs="宋体"/>
          <w:sz w:val="24"/>
          <w:szCs w:val="24"/>
        </w:rPr>
        <w:t>《衍纸》</w:t>
      </w:r>
      <w:r w:rsidRPr="001B51E1">
        <w:rPr>
          <w:rFonts w:asciiTheme="majorEastAsia" w:eastAsiaTheme="majorEastAsia" w:hAnsiTheme="majorEastAsia" w:cs="宋体"/>
          <w:color w:val="000000" w:themeColor="text1"/>
          <w:sz w:val="24"/>
          <w:szCs w:val="24"/>
        </w:rPr>
        <w:t>等课程</w:t>
      </w:r>
      <w:r w:rsidRPr="001B51E1">
        <w:rPr>
          <w:rFonts w:asciiTheme="majorEastAsia" w:eastAsiaTheme="majorEastAsia" w:hAnsiTheme="majorEastAsia" w:cs="宋体"/>
          <w:sz w:val="24"/>
          <w:szCs w:val="24"/>
        </w:rPr>
        <w:t>。一项项“非遗”课程承载着经典文化的传承，彰显我校对课程的创新美，提升学生的综合素养，历练学生的个性品质，传承匠心精神，分享经典之美，充分体现了“传承经典文化，艺术浸润童年，匠心陪伴成长”的课程特色。</w:t>
      </w:r>
    </w:p>
    <w:p w:rsidR="007126D9" w:rsidRPr="001B51E1" w:rsidRDefault="007126D9" w:rsidP="003F0CF6">
      <w:pPr>
        <w:spacing w:line="440" w:lineRule="exact"/>
        <w:ind w:firstLineChars="200" w:firstLine="482"/>
        <w:jc w:val="left"/>
        <w:rPr>
          <w:rFonts w:asciiTheme="majorEastAsia" w:eastAsiaTheme="majorEastAsia" w:hAnsiTheme="majorEastAsia"/>
          <w:sz w:val="24"/>
          <w:szCs w:val="24"/>
        </w:rPr>
      </w:pPr>
      <w:r w:rsidRPr="001B51E1">
        <w:rPr>
          <w:rFonts w:asciiTheme="majorEastAsia" w:eastAsiaTheme="majorEastAsia" w:hAnsiTheme="majorEastAsia"/>
          <w:b/>
          <w:bCs/>
          <w:color w:val="000000"/>
          <w:sz w:val="24"/>
          <w:szCs w:val="24"/>
          <w:shd w:val="clear" w:color="auto" w:fill="FFFFFF"/>
        </w:rPr>
        <w:t>（5）成人之美开发感恩课程：</w:t>
      </w:r>
      <w:r w:rsidRPr="001B51E1">
        <w:rPr>
          <w:rFonts w:asciiTheme="majorEastAsia" w:eastAsiaTheme="majorEastAsia" w:hAnsiTheme="majorEastAsia"/>
          <w:color w:val="000000"/>
          <w:sz w:val="24"/>
          <w:szCs w:val="24"/>
          <w:shd w:val="clear" w:color="auto" w:fill="FFFFFF"/>
        </w:rPr>
        <w:t>学生是校本课程开发的出发点和归宿点，校本课程开发既要理解学生的成长需求，又要了解学生的个性差异。我校美术老师刘露娟，通过观察发现</w:t>
      </w:r>
      <w:r w:rsidRPr="001B51E1">
        <w:rPr>
          <w:rFonts w:asciiTheme="majorEastAsia" w:eastAsiaTheme="majorEastAsia" w:hAnsiTheme="majorEastAsia"/>
          <w:sz w:val="24"/>
          <w:szCs w:val="24"/>
        </w:rPr>
        <w:t>很多孩子唯我独尊、自私冷漠，远离了感动，忘却了感恩。于是在我校的“善真”核心文化的关照下，就自主开发了《彩笔绘恩心》校本课程，从感恩自己的父母为切入点，然后再延伸展开：</w:t>
      </w:r>
      <w:r w:rsidRPr="001B51E1">
        <w:rPr>
          <w:rFonts w:asciiTheme="majorEastAsia" w:eastAsiaTheme="majorEastAsia" w:hAnsiTheme="majorEastAsia" w:cs="Arial"/>
          <w:color w:val="000000"/>
          <w:sz w:val="24"/>
          <w:szCs w:val="24"/>
        </w:rPr>
        <w:t>感恩老师、感恩手足、感恩同学。让</w:t>
      </w:r>
      <w:r w:rsidRPr="001B51E1">
        <w:rPr>
          <w:rFonts w:asciiTheme="majorEastAsia" w:eastAsiaTheme="majorEastAsia" w:hAnsiTheme="majorEastAsia"/>
          <w:sz w:val="24"/>
          <w:szCs w:val="24"/>
        </w:rPr>
        <w:t>孩子们在“知恩、感恩、报恩”的系列活动中养成孝敬父母、尊敬师长、关心他人、热爱学校、回报社会的崇高道德风尚。</w:t>
      </w:r>
      <w:r w:rsidRPr="001B51E1">
        <w:rPr>
          <w:rFonts w:asciiTheme="majorEastAsia" w:eastAsiaTheme="majorEastAsia" w:hAnsiTheme="majorEastAsia"/>
          <w:color w:val="000000"/>
          <w:kern w:val="0"/>
          <w:sz w:val="24"/>
          <w:szCs w:val="24"/>
        </w:rPr>
        <w:t>该课程被评为新北区优秀校本课程。</w:t>
      </w:r>
    </w:p>
    <w:p w:rsidR="007126D9" w:rsidRPr="001B51E1" w:rsidRDefault="00137583" w:rsidP="003F0CF6">
      <w:pPr>
        <w:spacing w:line="440" w:lineRule="exact"/>
        <w:ind w:firstLineChars="200" w:firstLine="482"/>
        <w:jc w:val="left"/>
        <w:rPr>
          <w:rFonts w:asciiTheme="majorEastAsia" w:eastAsiaTheme="majorEastAsia" w:hAnsiTheme="majorEastAsia" w:cs="宋体"/>
          <w:sz w:val="24"/>
          <w:szCs w:val="24"/>
        </w:rPr>
      </w:pPr>
      <w:r>
        <w:rPr>
          <w:rFonts w:asciiTheme="majorEastAsia" w:eastAsiaTheme="majorEastAsia" w:hAnsiTheme="majorEastAsia" w:hint="eastAsia"/>
          <w:b/>
          <w:bCs/>
          <w:color w:val="000000"/>
          <w:sz w:val="24"/>
          <w:szCs w:val="24"/>
        </w:rPr>
        <w:t>（6）</w:t>
      </w:r>
      <w:r w:rsidR="007126D9" w:rsidRPr="001B51E1">
        <w:rPr>
          <w:rFonts w:asciiTheme="majorEastAsia" w:eastAsiaTheme="majorEastAsia" w:hAnsiTheme="majorEastAsia"/>
          <w:b/>
          <w:bCs/>
          <w:color w:val="000000"/>
          <w:sz w:val="24"/>
          <w:szCs w:val="24"/>
        </w:rPr>
        <w:t>整合融通开发</w:t>
      </w:r>
      <w:r w:rsidR="001B51E1" w:rsidRPr="001B51E1">
        <w:rPr>
          <w:rFonts w:asciiTheme="majorEastAsia" w:eastAsiaTheme="majorEastAsia" w:hAnsiTheme="majorEastAsia"/>
          <w:b/>
          <w:bCs/>
          <w:color w:val="000000"/>
          <w:sz w:val="24"/>
          <w:szCs w:val="24"/>
        </w:rPr>
        <w:t>德育</w:t>
      </w:r>
      <w:r w:rsidR="007126D9" w:rsidRPr="001B51E1">
        <w:rPr>
          <w:rFonts w:asciiTheme="majorEastAsia" w:eastAsiaTheme="majorEastAsia" w:hAnsiTheme="majorEastAsia"/>
          <w:b/>
          <w:bCs/>
          <w:color w:val="000000"/>
          <w:sz w:val="24"/>
          <w:szCs w:val="24"/>
        </w:rPr>
        <w:t>课程：</w:t>
      </w:r>
      <w:r w:rsidR="007126D9" w:rsidRPr="001B51E1">
        <w:rPr>
          <w:rFonts w:asciiTheme="majorEastAsia" w:eastAsiaTheme="majorEastAsia" w:hAnsiTheme="majorEastAsia"/>
          <w:color w:val="000000"/>
          <w:sz w:val="24"/>
          <w:szCs w:val="24"/>
        </w:rPr>
        <w:t>课程群建设不是几门课程内容的简单叠加，而是要打破课程之间的壁垒，实现课程结构和功能的优化。如我校自主开发的“畅玩乐享”德育课程群，它隶属于《三精课程：指向学生核心素养的校本课程群的开发与实践》之“精品人文”课程板块，是在现有“精品人文”课程基础上作进一步的拓展和深入。</w:t>
      </w:r>
      <w:r w:rsidR="007126D9" w:rsidRPr="001B51E1">
        <w:rPr>
          <w:rFonts w:asciiTheme="majorEastAsia" w:eastAsiaTheme="majorEastAsia" w:hAnsiTheme="majorEastAsia" w:cs="宋体"/>
          <w:kern w:val="0"/>
          <w:sz w:val="24"/>
          <w:szCs w:val="24"/>
        </w:rPr>
        <w:t>以追寻学生的生命成长为目标，以“自由畅玩、乐享乐智”为核心内涵，以“四季节语”活动为主要载体，与已有主题课程有机融合，有效开发利用课程资源，探索校本德育特色的实践策略与操作路径，使学生会玩，玩出乐趣，玩出健康，玩出智慧，玩出文化，注重自我认同感、价值感的体验，涵养童心童趣，启导学生生命独特体验和自然生长的状态。</w:t>
      </w:r>
      <w:r w:rsidR="007126D9" w:rsidRPr="001B51E1">
        <w:rPr>
          <w:rFonts w:asciiTheme="majorEastAsia" w:eastAsiaTheme="majorEastAsia" w:hAnsiTheme="majorEastAsia" w:cs="宋体"/>
          <w:sz w:val="24"/>
          <w:szCs w:val="24"/>
        </w:rPr>
        <w:t>《“畅玩乐享”德育课程建设实践与思考》在常州市第六届学校主动发展优秀项目评选中获得二等奖。</w:t>
      </w:r>
    </w:p>
    <w:p w:rsidR="00F310B9" w:rsidRDefault="00F310B9" w:rsidP="003F0CF6">
      <w:pPr>
        <w:spacing w:line="440" w:lineRule="exact"/>
        <w:ind w:firstLineChars="200" w:firstLine="482"/>
        <w:jc w:val="left"/>
        <w:rPr>
          <w:rFonts w:asciiTheme="majorEastAsia" w:eastAsiaTheme="majorEastAsia" w:hAnsiTheme="majorEastAsia"/>
          <w:b/>
          <w:sz w:val="24"/>
          <w:szCs w:val="24"/>
        </w:rPr>
      </w:pPr>
      <w:r w:rsidRPr="00031DCE">
        <w:rPr>
          <w:rFonts w:asciiTheme="majorEastAsia" w:eastAsiaTheme="majorEastAsia" w:hAnsiTheme="majorEastAsia" w:hint="eastAsia"/>
          <w:b/>
          <w:sz w:val="24"/>
          <w:szCs w:val="24"/>
        </w:rPr>
        <w:t>（二）存在问题和不足</w:t>
      </w:r>
    </w:p>
    <w:p w:rsidR="00CC01C9" w:rsidRDefault="007126D9" w:rsidP="003F0CF6">
      <w:pPr>
        <w:snapToGrid w:val="0"/>
        <w:spacing w:line="440" w:lineRule="exact"/>
        <w:ind w:firstLineChars="200" w:firstLine="482"/>
        <w:jc w:val="left"/>
        <w:rPr>
          <w:rFonts w:ascii="宋体" w:eastAsia="宋体" w:hAnsi="宋体" w:cs="宋体" w:hint="eastAsia"/>
          <w:color w:val="000000"/>
          <w:sz w:val="24"/>
          <w:szCs w:val="24"/>
        </w:rPr>
      </w:pPr>
      <w:r>
        <w:rPr>
          <w:rFonts w:ascii="宋体" w:eastAsia="宋体" w:hAnsi="宋体" w:cs="宋体" w:hint="eastAsia"/>
          <w:b/>
          <w:color w:val="000000"/>
          <w:sz w:val="24"/>
          <w:szCs w:val="24"/>
        </w:rPr>
        <w:t>1.</w:t>
      </w:r>
      <w:r w:rsidR="00CC01C9">
        <w:rPr>
          <w:rFonts w:ascii="宋体" w:eastAsia="宋体" w:hAnsi="宋体" w:cs="宋体" w:hint="eastAsia"/>
          <w:b/>
          <w:color w:val="000000"/>
          <w:sz w:val="24"/>
          <w:szCs w:val="24"/>
        </w:rPr>
        <w:t>课程文化需要再升级：一是</w:t>
      </w:r>
      <w:r>
        <w:rPr>
          <w:rFonts w:ascii="宋体" w:eastAsia="宋体" w:hAnsi="宋体" w:cs="宋体" w:hint="eastAsia"/>
          <w:b/>
          <w:color w:val="000000"/>
          <w:sz w:val="24"/>
          <w:szCs w:val="24"/>
        </w:rPr>
        <w:t>核心素养与校本表达的落地</w:t>
      </w:r>
      <w:r w:rsidR="00CC01C9">
        <w:rPr>
          <w:rFonts w:ascii="宋体" w:eastAsia="宋体" w:hAnsi="宋体" w:cs="宋体" w:hint="eastAsia"/>
          <w:b/>
          <w:color w:val="000000"/>
          <w:sz w:val="24"/>
          <w:szCs w:val="24"/>
        </w:rPr>
        <w:t>不够。</w:t>
      </w:r>
      <w:r w:rsidR="00CC01C9">
        <w:rPr>
          <w:rFonts w:ascii="宋体" w:eastAsia="宋体" w:hAnsi="宋体" w:cs="宋体" w:hint="eastAsia"/>
          <w:color w:val="000000"/>
          <w:sz w:val="24"/>
          <w:szCs w:val="24"/>
        </w:rPr>
        <w:t>学校课程</w:t>
      </w:r>
      <w:r w:rsidR="00CC01C9">
        <w:rPr>
          <w:rFonts w:ascii="宋体" w:eastAsia="宋体" w:hAnsi="宋体" w:cs="宋体" w:hint="eastAsia"/>
          <w:color w:val="000000"/>
          <w:sz w:val="24"/>
          <w:szCs w:val="24"/>
        </w:rPr>
        <w:lastRenderedPageBreak/>
        <w:t>文化和图谱还需要进一步进行整理和提炼，课程的育人属性需进一步彰显。核心素养虽有了校本化的表达，但还没完全形成更具体化的评价指标体系。</w:t>
      </w:r>
      <w:r w:rsidR="00CC01C9" w:rsidRPr="00CC01C9">
        <w:rPr>
          <w:rFonts w:ascii="宋体" w:eastAsia="宋体" w:hAnsi="宋体" w:cs="宋体" w:hint="eastAsia"/>
          <w:b/>
          <w:color w:val="000000"/>
          <w:sz w:val="24"/>
          <w:szCs w:val="24"/>
        </w:rPr>
        <w:t>二是</w:t>
      </w:r>
      <w:r w:rsidR="00CC01C9">
        <w:rPr>
          <w:rFonts w:ascii="宋体" w:eastAsia="宋体" w:hAnsi="宋体" w:cs="宋体" w:hint="eastAsia"/>
          <w:b/>
          <w:color w:val="000000" w:themeColor="text1"/>
          <w:sz w:val="24"/>
          <w:szCs w:val="24"/>
        </w:rPr>
        <w:t>理实共生与成果提炼的融合不够。</w:t>
      </w:r>
      <w:r>
        <w:rPr>
          <w:rFonts w:ascii="宋体" w:eastAsia="宋体" w:hAnsi="宋体" w:cs="宋体" w:hint="eastAsia"/>
          <w:color w:val="000000"/>
          <w:sz w:val="24"/>
          <w:szCs w:val="24"/>
        </w:rPr>
        <w:t>需要进一步强化课程与核心素养的勾连度，进一步形成跨界整合的思维方式，进一步加大成果推广的力度。</w:t>
      </w:r>
    </w:p>
    <w:p w:rsidR="00CC01C9" w:rsidRDefault="00CC01C9" w:rsidP="003F0CF6">
      <w:pPr>
        <w:snapToGrid w:val="0"/>
        <w:spacing w:line="440" w:lineRule="exact"/>
        <w:ind w:firstLineChars="200" w:firstLine="482"/>
        <w:jc w:val="left"/>
        <w:rPr>
          <w:rFonts w:ascii="宋体" w:eastAsia="宋体" w:hAnsi="宋体" w:cs="宋体" w:hint="eastAsia"/>
          <w:b/>
          <w:color w:val="000000"/>
          <w:sz w:val="24"/>
          <w:szCs w:val="24"/>
        </w:rPr>
      </w:pPr>
      <w:r>
        <w:rPr>
          <w:rFonts w:asciiTheme="minorEastAsia" w:hAnsiTheme="minorEastAsia" w:hint="eastAsia"/>
          <w:b/>
          <w:color w:val="000000" w:themeColor="text1"/>
          <w:sz w:val="24"/>
          <w:szCs w:val="24"/>
        </w:rPr>
        <w:t>2.教学质量需要再超越：一是</w:t>
      </w:r>
      <w:r w:rsidRPr="00314BC3">
        <w:rPr>
          <w:rFonts w:asciiTheme="majorEastAsia" w:eastAsiaTheme="majorEastAsia" w:hAnsiTheme="majorEastAsia" w:hint="eastAsia"/>
          <w:b/>
          <w:color w:val="000000" w:themeColor="text1"/>
          <w:sz w:val="24"/>
          <w:szCs w:val="24"/>
        </w:rPr>
        <w:t>学科教学常规需进一步完善。</w:t>
      </w:r>
      <w:r w:rsidRPr="00314BC3">
        <w:rPr>
          <w:rFonts w:asciiTheme="majorEastAsia" w:eastAsiaTheme="majorEastAsia" w:hAnsiTheme="majorEastAsia" w:hint="eastAsia"/>
          <w:color w:val="000000" w:themeColor="text1"/>
          <w:sz w:val="24"/>
          <w:szCs w:val="24"/>
        </w:rPr>
        <w:t>备课与上课是“两张皮”，作业二次批改不及时等</w:t>
      </w:r>
      <w:r>
        <w:rPr>
          <w:rFonts w:asciiTheme="majorEastAsia" w:eastAsiaTheme="majorEastAsia" w:hAnsiTheme="majorEastAsia" w:hint="eastAsia"/>
          <w:color w:val="000000" w:themeColor="text1"/>
          <w:sz w:val="24"/>
          <w:szCs w:val="24"/>
        </w:rPr>
        <w:t>，</w:t>
      </w:r>
      <w:r w:rsidRPr="00314BC3">
        <w:rPr>
          <w:rFonts w:asciiTheme="majorEastAsia" w:eastAsiaTheme="majorEastAsia" w:hAnsiTheme="majorEastAsia" w:hint="eastAsia"/>
          <w:color w:val="000000" w:themeColor="text1"/>
          <w:sz w:val="24"/>
          <w:szCs w:val="24"/>
        </w:rPr>
        <w:t>诸如此类现象</w:t>
      </w:r>
      <w:r>
        <w:rPr>
          <w:rFonts w:asciiTheme="majorEastAsia" w:eastAsiaTheme="majorEastAsia" w:hAnsiTheme="majorEastAsia" w:hint="eastAsia"/>
          <w:color w:val="000000" w:themeColor="text1"/>
          <w:sz w:val="24"/>
          <w:szCs w:val="24"/>
        </w:rPr>
        <w:t>还是时常可见。</w:t>
      </w:r>
      <w:r w:rsidRPr="00DB6AA0">
        <w:rPr>
          <w:rFonts w:asciiTheme="majorEastAsia" w:eastAsiaTheme="majorEastAsia" w:hAnsiTheme="majorEastAsia" w:hint="eastAsia"/>
          <w:b/>
          <w:color w:val="000000" w:themeColor="text1"/>
          <w:sz w:val="24"/>
          <w:szCs w:val="24"/>
        </w:rPr>
        <w:t>二是</w:t>
      </w:r>
      <w:r w:rsidRPr="00314BC3">
        <w:rPr>
          <w:rFonts w:asciiTheme="majorEastAsia" w:eastAsiaTheme="majorEastAsia" w:hAnsiTheme="majorEastAsia" w:hint="eastAsia"/>
          <w:b/>
          <w:color w:val="000000" w:themeColor="text1"/>
          <w:sz w:val="24"/>
          <w:szCs w:val="24"/>
        </w:rPr>
        <w:t>课堂教学</w:t>
      </w:r>
      <w:r>
        <w:rPr>
          <w:rFonts w:asciiTheme="majorEastAsia" w:eastAsiaTheme="majorEastAsia" w:hAnsiTheme="majorEastAsia" w:hint="eastAsia"/>
          <w:b/>
          <w:color w:val="000000" w:themeColor="text1"/>
          <w:sz w:val="24"/>
          <w:szCs w:val="24"/>
        </w:rPr>
        <w:t>效率</w:t>
      </w:r>
      <w:r w:rsidRPr="00314BC3">
        <w:rPr>
          <w:rFonts w:asciiTheme="majorEastAsia" w:eastAsiaTheme="majorEastAsia" w:hAnsiTheme="majorEastAsia" w:hint="eastAsia"/>
          <w:b/>
          <w:color w:val="000000" w:themeColor="text1"/>
          <w:sz w:val="24"/>
          <w:szCs w:val="24"/>
        </w:rPr>
        <w:t>需进一步提升。</w:t>
      </w:r>
      <w:r w:rsidRPr="00314BC3">
        <w:rPr>
          <w:rFonts w:asciiTheme="majorEastAsia" w:eastAsiaTheme="majorEastAsia" w:hAnsiTheme="majorEastAsia"/>
          <w:color w:val="000000" w:themeColor="text1"/>
          <w:sz w:val="24"/>
          <w:szCs w:val="24"/>
        </w:rPr>
        <w:t>专注度与参与率是学生学习行为的两个关键性指标。</w:t>
      </w:r>
      <w:r w:rsidRPr="00DB6AA0">
        <w:rPr>
          <w:rFonts w:asciiTheme="majorEastAsia" w:eastAsiaTheme="majorEastAsia" w:hAnsiTheme="majorEastAsia"/>
          <w:b/>
          <w:color w:val="000000" w:themeColor="text1"/>
          <w:sz w:val="24"/>
          <w:szCs w:val="24"/>
        </w:rPr>
        <w:t>三是</w:t>
      </w:r>
      <w:r w:rsidRPr="00314BC3">
        <w:rPr>
          <w:rFonts w:asciiTheme="majorEastAsia" w:eastAsiaTheme="majorEastAsia" w:hAnsiTheme="majorEastAsia" w:hint="eastAsia"/>
          <w:b/>
          <w:color w:val="000000" w:themeColor="text1"/>
          <w:sz w:val="24"/>
          <w:szCs w:val="24"/>
        </w:rPr>
        <w:t>学科系列活动需进一步丰富。</w:t>
      </w:r>
      <w:r w:rsidRPr="00314BC3">
        <w:rPr>
          <w:rFonts w:asciiTheme="majorEastAsia" w:eastAsiaTheme="majorEastAsia" w:hAnsiTheme="majorEastAsia" w:hint="eastAsia"/>
          <w:color w:val="000000" w:themeColor="text1"/>
          <w:sz w:val="24"/>
          <w:szCs w:val="24"/>
        </w:rPr>
        <w:t>我们更多关注到了</w:t>
      </w:r>
      <w:r w:rsidRPr="00314BC3">
        <w:rPr>
          <w:rFonts w:asciiTheme="majorEastAsia" w:eastAsiaTheme="majorEastAsia" w:hAnsiTheme="majorEastAsia"/>
          <w:color w:val="000000" w:themeColor="text1"/>
          <w:sz w:val="24"/>
          <w:szCs w:val="24"/>
        </w:rPr>
        <w:t>全员性</w:t>
      </w:r>
      <w:r w:rsidRPr="00314BC3">
        <w:rPr>
          <w:rFonts w:asciiTheme="majorEastAsia" w:eastAsiaTheme="majorEastAsia" w:hAnsiTheme="majorEastAsia" w:hint="eastAsia"/>
          <w:color w:val="000000" w:themeColor="text1"/>
          <w:sz w:val="24"/>
          <w:szCs w:val="24"/>
        </w:rPr>
        <w:t>和</w:t>
      </w:r>
      <w:r w:rsidRPr="00314BC3">
        <w:rPr>
          <w:rFonts w:asciiTheme="majorEastAsia" w:eastAsiaTheme="majorEastAsia" w:hAnsiTheme="majorEastAsia"/>
          <w:color w:val="000000" w:themeColor="text1"/>
          <w:sz w:val="24"/>
          <w:szCs w:val="24"/>
        </w:rPr>
        <w:t>多样性</w:t>
      </w:r>
      <w:r w:rsidRPr="00314BC3">
        <w:rPr>
          <w:rFonts w:asciiTheme="majorEastAsia" w:eastAsiaTheme="majorEastAsia" w:hAnsiTheme="majorEastAsia" w:hint="eastAsia"/>
          <w:color w:val="000000" w:themeColor="text1"/>
          <w:sz w:val="24"/>
          <w:szCs w:val="24"/>
        </w:rPr>
        <w:t>，但还要考虑长程</w:t>
      </w:r>
      <w:r w:rsidRPr="00314BC3">
        <w:rPr>
          <w:rFonts w:asciiTheme="majorEastAsia" w:eastAsiaTheme="majorEastAsia" w:hAnsiTheme="majorEastAsia"/>
          <w:color w:val="000000" w:themeColor="text1"/>
          <w:sz w:val="24"/>
          <w:szCs w:val="24"/>
        </w:rPr>
        <w:t>性</w:t>
      </w:r>
      <w:r w:rsidRPr="00314BC3">
        <w:rPr>
          <w:rFonts w:asciiTheme="majorEastAsia" w:eastAsiaTheme="majorEastAsia" w:hAnsiTheme="majorEastAsia" w:hint="eastAsia"/>
          <w:color w:val="000000" w:themeColor="text1"/>
          <w:sz w:val="24"/>
          <w:szCs w:val="24"/>
        </w:rPr>
        <w:t>和</w:t>
      </w:r>
      <w:r w:rsidRPr="00314BC3">
        <w:rPr>
          <w:rFonts w:asciiTheme="majorEastAsia" w:eastAsiaTheme="majorEastAsia" w:hAnsiTheme="majorEastAsia"/>
          <w:color w:val="000000" w:themeColor="text1"/>
          <w:sz w:val="24"/>
          <w:szCs w:val="24"/>
        </w:rPr>
        <w:t>挑战性。</w:t>
      </w:r>
    </w:p>
    <w:p w:rsidR="007126D9" w:rsidRDefault="00F310B9" w:rsidP="003F0CF6">
      <w:pPr>
        <w:snapToGrid w:val="0"/>
        <w:spacing w:line="440" w:lineRule="exact"/>
        <w:ind w:firstLineChars="200" w:firstLine="482"/>
        <w:jc w:val="left"/>
        <w:rPr>
          <w:rFonts w:asciiTheme="majorEastAsia" w:eastAsiaTheme="majorEastAsia" w:hAnsiTheme="majorEastAsia"/>
          <w:b/>
          <w:sz w:val="24"/>
          <w:szCs w:val="24"/>
        </w:rPr>
      </w:pPr>
      <w:r w:rsidRPr="00031DCE">
        <w:rPr>
          <w:rFonts w:asciiTheme="majorEastAsia" w:eastAsiaTheme="majorEastAsia" w:hAnsiTheme="majorEastAsia" w:hint="eastAsia"/>
          <w:b/>
          <w:sz w:val="24"/>
          <w:szCs w:val="24"/>
        </w:rPr>
        <w:t>（三）改进措施和目标</w:t>
      </w:r>
    </w:p>
    <w:p w:rsidR="007126D9" w:rsidRDefault="00F310B9" w:rsidP="003F0CF6">
      <w:pPr>
        <w:snapToGrid w:val="0"/>
        <w:spacing w:line="440" w:lineRule="exact"/>
        <w:ind w:firstLineChars="200" w:firstLine="482"/>
        <w:jc w:val="left"/>
        <w:rPr>
          <w:rFonts w:asciiTheme="majorEastAsia" w:eastAsiaTheme="majorEastAsia" w:hAnsiTheme="majorEastAsia"/>
          <w:b/>
          <w:sz w:val="24"/>
          <w:szCs w:val="24"/>
        </w:rPr>
      </w:pPr>
      <w:r w:rsidRPr="00031DCE">
        <w:rPr>
          <w:rFonts w:asciiTheme="majorEastAsia" w:eastAsiaTheme="majorEastAsia" w:hAnsiTheme="majorEastAsia" w:hint="eastAsia"/>
          <w:b/>
          <w:sz w:val="24"/>
          <w:szCs w:val="24"/>
        </w:rPr>
        <w:t>1.目标愿景</w:t>
      </w:r>
    </w:p>
    <w:p w:rsidR="00CC01C9" w:rsidRDefault="006307D9" w:rsidP="003F0CF6">
      <w:pPr>
        <w:snapToGrid w:val="0"/>
        <w:spacing w:line="440" w:lineRule="exact"/>
        <w:ind w:firstLineChars="200" w:firstLine="482"/>
        <w:jc w:val="left"/>
        <w:rPr>
          <w:rFonts w:ascii="宋体" w:eastAsia="宋体" w:hAnsi="宋体" w:cs="宋体" w:hint="eastAsia"/>
          <w:b/>
          <w:color w:val="000000" w:themeColor="text1"/>
          <w:sz w:val="24"/>
          <w:szCs w:val="24"/>
        </w:rPr>
      </w:pPr>
      <w:r w:rsidRPr="006B79DE">
        <w:rPr>
          <w:rFonts w:ascii="宋体" w:eastAsia="宋体" w:hAnsi="宋体" w:cs="宋体" w:hint="eastAsia"/>
          <w:b/>
          <w:color w:val="000000" w:themeColor="text1"/>
          <w:sz w:val="24"/>
          <w:szCs w:val="24"/>
        </w:rPr>
        <w:t>（1）</w:t>
      </w:r>
      <w:r w:rsidR="00CC01C9">
        <w:rPr>
          <w:rFonts w:ascii="宋体" w:eastAsia="宋体" w:hAnsi="宋体" w:cs="宋体" w:hint="eastAsia"/>
          <w:b/>
          <w:color w:val="000000" w:themeColor="text1"/>
          <w:sz w:val="24"/>
          <w:szCs w:val="24"/>
        </w:rPr>
        <w:t>提升课程文化的校本表达力</w:t>
      </w:r>
    </w:p>
    <w:p w:rsidR="007126D9" w:rsidRPr="006B79DE" w:rsidRDefault="00CC01C9" w:rsidP="003F0CF6">
      <w:pPr>
        <w:snapToGrid w:val="0"/>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w:t>
      </w:r>
      <w:r w:rsidR="007126D9" w:rsidRPr="006B79DE">
        <w:rPr>
          <w:rFonts w:ascii="宋体" w:eastAsia="宋体" w:hAnsi="宋体" w:cs="宋体" w:hint="eastAsia"/>
          <w:b/>
          <w:color w:val="000000" w:themeColor="text1"/>
          <w:sz w:val="24"/>
          <w:szCs w:val="24"/>
        </w:rPr>
        <w:t>提升</w:t>
      </w:r>
      <w:r>
        <w:rPr>
          <w:rFonts w:ascii="宋体" w:eastAsia="宋体" w:hAnsi="宋体" w:cs="宋体" w:hint="eastAsia"/>
          <w:b/>
          <w:color w:val="000000" w:themeColor="text1"/>
          <w:sz w:val="24"/>
          <w:szCs w:val="24"/>
        </w:rPr>
        <w:t>育人</w:t>
      </w:r>
      <w:r w:rsidR="007126D9" w:rsidRPr="006B79DE">
        <w:rPr>
          <w:rFonts w:ascii="宋体" w:eastAsia="宋体" w:hAnsi="宋体" w:cs="宋体" w:hint="eastAsia"/>
          <w:b/>
          <w:color w:val="000000" w:themeColor="text1"/>
          <w:sz w:val="24"/>
          <w:szCs w:val="24"/>
        </w:rPr>
        <w:t>目标的有效转化力</w:t>
      </w:r>
    </w:p>
    <w:p w:rsidR="007126D9" w:rsidRPr="006B79DE" w:rsidRDefault="006307D9" w:rsidP="003F0CF6">
      <w:pPr>
        <w:snapToGrid w:val="0"/>
        <w:spacing w:line="440" w:lineRule="exact"/>
        <w:ind w:firstLineChars="200" w:firstLine="482"/>
        <w:jc w:val="left"/>
        <w:rPr>
          <w:rFonts w:ascii="宋体" w:eastAsia="宋体" w:hAnsi="宋体" w:cs="宋体"/>
          <w:b/>
          <w:color w:val="000000" w:themeColor="text1"/>
          <w:sz w:val="24"/>
          <w:szCs w:val="24"/>
        </w:rPr>
      </w:pPr>
      <w:r w:rsidRPr="006B79DE">
        <w:rPr>
          <w:rFonts w:ascii="宋体" w:eastAsia="宋体" w:hAnsi="宋体" w:cs="宋体" w:hint="eastAsia"/>
          <w:b/>
          <w:color w:val="000000" w:themeColor="text1"/>
          <w:sz w:val="24"/>
          <w:szCs w:val="24"/>
        </w:rPr>
        <w:t>（</w:t>
      </w:r>
      <w:r w:rsidR="00CC01C9">
        <w:rPr>
          <w:rFonts w:ascii="宋体" w:eastAsia="宋体" w:hAnsi="宋体" w:cs="宋体" w:hint="eastAsia"/>
          <w:b/>
          <w:color w:val="000000" w:themeColor="text1"/>
          <w:sz w:val="24"/>
          <w:szCs w:val="24"/>
        </w:rPr>
        <w:t>3</w:t>
      </w:r>
      <w:r w:rsidRPr="006B79DE">
        <w:rPr>
          <w:rFonts w:ascii="宋体" w:eastAsia="宋体" w:hAnsi="宋体" w:cs="宋体" w:hint="eastAsia"/>
          <w:b/>
          <w:color w:val="000000" w:themeColor="text1"/>
          <w:sz w:val="24"/>
          <w:szCs w:val="24"/>
        </w:rPr>
        <w:t>）</w:t>
      </w:r>
      <w:r w:rsidR="007126D9" w:rsidRPr="006B79DE">
        <w:rPr>
          <w:rFonts w:ascii="宋体" w:eastAsia="宋体" w:hAnsi="宋体" w:cs="宋体" w:hint="eastAsia"/>
          <w:b/>
          <w:color w:val="000000" w:themeColor="text1"/>
          <w:sz w:val="24"/>
          <w:szCs w:val="24"/>
        </w:rPr>
        <w:t>提升</w:t>
      </w:r>
      <w:r w:rsidR="00CC01C9">
        <w:rPr>
          <w:rFonts w:ascii="宋体" w:eastAsia="宋体" w:hAnsi="宋体" w:cs="宋体" w:hint="eastAsia"/>
          <w:b/>
          <w:color w:val="000000" w:themeColor="text1"/>
          <w:sz w:val="24"/>
          <w:szCs w:val="24"/>
        </w:rPr>
        <w:t>教学</w:t>
      </w:r>
      <w:r w:rsidR="007126D9" w:rsidRPr="006B79DE">
        <w:rPr>
          <w:rFonts w:ascii="宋体" w:eastAsia="宋体" w:hAnsi="宋体" w:cs="宋体" w:hint="eastAsia"/>
          <w:b/>
          <w:color w:val="000000" w:themeColor="text1"/>
          <w:sz w:val="24"/>
          <w:szCs w:val="24"/>
        </w:rPr>
        <w:t>研究的成果提炼力</w:t>
      </w:r>
    </w:p>
    <w:p w:rsidR="00B639AB" w:rsidRDefault="00F310B9" w:rsidP="003F0CF6">
      <w:pPr>
        <w:spacing w:line="440" w:lineRule="exact"/>
        <w:ind w:firstLineChars="200" w:firstLine="482"/>
        <w:jc w:val="left"/>
        <w:rPr>
          <w:rFonts w:asciiTheme="majorEastAsia" w:eastAsiaTheme="majorEastAsia" w:hAnsiTheme="majorEastAsia" w:hint="eastAsia"/>
          <w:b/>
          <w:color w:val="000000" w:themeColor="text1"/>
          <w:sz w:val="24"/>
          <w:szCs w:val="24"/>
        </w:rPr>
      </w:pPr>
      <w:r w:rsidRPr="00725D4B">
        <w:rPr>
          <w:rFonts w:asciiTheme="majorEastAsia" w:eastAsiaTheme="majorEastAsia" w:hAnsiTheme="majorEastAsia" w:hint="eastAsia"/>
          <w:b/>
          <w:color w:val="000000" w:themeColor="text1"/>
          <w:sz w:val="24"/>
          <w:szCs w:val="24"/>
        </w:rPr>
        <w:t>2.行动路径</w:t>
      </w:r>
    </w:p>
    <w:p w:rsidR="00B639AB" w:rsidRDefault="00AB6222" w:rsidP="003F0CF6">
      <w:pPr>
        <w:spacing w:line="440" w:lineRule="exact"/>
        <w:ind w:firstLineChars="200" w:firstLine="482"/>
        <w:jc w:val="left"/>
        <w:rPr>
          <w:rFonts w:asciiTheme="majorEastAsia" w:eastAsiaTheme="majorEastAsia" w:hAnsiTheme="majorEastAsia" w:hint="eastAsia"/>
          <w:bCs/>
          <w:color w:val="000000" w:themeColor="text1"/>
          <w:sz w:val="24"/>
          <w:szCs w:val="24"/>
        </w:rPr>
      </w:pPr>
      <w:r w:rsidRPr="00725D4B">
        <w:rPr>
          <w:rFonts w:asciiTheme="majorEastAsia" w:eastAsiaTheme="majorEastAsia" w:hAnsiTheme="majorEastAsia" w:hint="eastAsia"/>
          <w:b/>
          <w:color w:val="000000" w:themeColor="text1"/>
          <w:sz w:val="24"/>
          <w:szCs w:val="24"/>
        </w:rPr>
        <w:t>（1</w:t>
      </w:r>
      <w:r w:rsidRPr="00725D4B">
        <w:rPr>
          <w:rFonts w:asciiTheme="majorEastAsia" w:eastAsiaTheme="majorEastAsia" w:hAnsiTheme="majorEastAsia" w:hint="eastAsia"/>
          <w:b/>
          <w:bCs/>
          <w:color w:val="000000" w:themeColor="text1"/>
          <w:sz w:val="24"/>
          <w:szCs w:val="24"/>
        </w:rPr>
        <w:t>）</w:t>
      </w:r>
      <w:r w:rsidR="00725D4B" w:rsidRPr="00725D4B">
        <w:rPr>
          <w:rFonts w:asciiTheme="majorEastAsia" w:eastAsiaTheme="majorEastAsia" w:hAnsiTheme="majorEastAsia" w:hint="eastAsia"/>
          <w:b/>
          <w:color w:val="000000" w:themeColor="text1"/>
          <w:sz w:val="24"/>
          <w:szCs w:val="24"/>
        </w:rPr>
        <w:t>升级</w:t>
      </w:r>
      <w:r w:rsidR="00CC01C9" w:rsidRPr="00725D4B">
        <w:rPr>
          <w:rFonts w:asciiTheme="majorEastAsia" w:eastAsiaTheme="majorEastAsia" w:hAnsiTheme="majorEastAsia" w:hint="eastAsia"/>
          <w:b/>
          <w:color w:val="000000" w:themeColor="text1"/>
          <w:sz w:val="24"/>
          <w:szCs w:val="24"/>
        </w:rPr>
        <w:t>课程</w:t>
      </w:r>
      <w:r w:rsidRPr="00725D4B">
        <w:rPr>
          <w:rFonts w:asciiTheme="majorEastAsia" w:eastAsiaTheme="majorEastAsia" w:hAnsiTheme="majorEastAsia" w:hint="eastAsia"/>
          <w:b/>
          <w:color w:val="000000" w:themeColor="text1"/>
          <w:sz w:val="24"/>
          <w:szCs w:val="24"/>
        </w:rPr>
        <w:t>文化。</w:t>
      </w:r>
      <w:r w:rsidRPr="00725D4B">
        <w:rPr>
          <w:rFonts w:asciiTheme="majorEastAsia" w:eastAsiaTheme="majorEastAsia" w:hAnsiTheme="majorEastAsia" w:hint="eastAsia"/>
          <w:color w:val="000000" w:themeColor="text1"/>
          <w:sz w:val="24"/>
          <w:szCs w:val="24"/>
        </w:rPr>
        <w:t>课程</w:t>
      </w:r>
      <w:r w:rsidR="00CC01C9" w:rsidRPr="00725D4B">
        <w:rPr>
          <w:rFonts w:asciiTheme="majorEastAsia" w:eastAsiaTheme="majorEastAsia" w:hAnsiTheme="majorEastAsia" w:hint="eastAsia"/>
          <w:color w:val="000000" w:themeColor="text1"/>
          <w:sz w:val="24"/>
          <w:szCs w:val="24"/>
        </w:rPr>
        <w:t>是落实“核心素养”的根本。“核心素养”的校本化表达，主要体现在学校的课程文化和课程体系上。</w:t>
      </w:r>
      <w:r w:rsidR="00CC01C9" w:rsidRPr="00725D4B">
        <w:rPr>
          <w:rFonts w:asciiTheme="majorEastAsia" w:eastAsiaTheme="majorEastAsia" w:hAnsiTheme="majorEastAsia" w:hint="eastAsia"/>
          <w:bCs/>
          <w:color w:val="000000" w:themeColor="text1"/>
          <w:sz w:val="24"/>
          <w:szCs w:val="24"/>
        </w:rPr>
        <w:t>通过国家课程校本化，校本课程丰富化来落实“核心素养”。</w:t>
      </w:r>
      <w:r w:rsidRPr="00725D4B">
        <w:rPr>
          <w:rFonts w:asciiTheme="majorEastAsia" w:eastAsiaTheme="majorEastAsia" w:hAnsiTheme="majorEastAsia" w:hint="eastAsia"/>
          <w:b/>
          <w:color w:val="000000" w:themeColor="text1"/>
          <w:sz w:val="24"/>
          <w:szCs w:val="24"/>
        </w:rPr>
        <w:t>一是</w:t>
      </w:r>
      <w:r w:rsidRPr="00725D4B">
        <w:rPr>
          <w:rFonts w:asciiTheme="majorEastAsia" w:eastAsiaTheme="majorEastAsia" w:hAnsiTheme="majorEastAsia" w:hint="eastAsia"/>
          <w:color w:val="000000" w:themeColor="text1"/>
          <w:sz w:val="24"/>
          <w:szCs w:val="24"/>
        </w:rPr>
        <w:t>进一步提炼课程理念，以顶层视角实现内涵式发展</w:t>
      </w:r>
      <w:r w:rsidR="00FA64DD" w:rsidRPr="00725D4B">
        <w:rPr>
          <w:rFonts w:asciiTheme="majorEastAsia" w:eastAsiaTheme="majorEastAsia" w:hAnsiTheme="majorEastAsia" w:hint="eastAsia"/>
          <w:color w:val="000000" w:themeColor="text1"/>
          <w:sz w:val="24"/>
          <w:szCs w:val="24"/>
        </w:rPr>
        <w:t>；</w:t>
      </w:r>
      <w:r w:rsidR="00FA64DD" w:rsidRPr="00725D4B">
        <w:rPr>
          <w:rFonts w:asciiTheme="majorEastAsia" w:eastAsiaTheme="majorEastAsia" w:hAnsiTheme="majorEastAsia" w:hint="eastAsia"/>
          <w:b/>
          <w:color w:val="000000" w:themeColor="text1"/>
          <w:sz w:val="24"/>
          <w:szCs w:val="24"/>
        </w:rPr>
        <w:t>二是</w:t>
      </w:r>
      <w:r w:rsidR="00725D4B" w:rsidRPr="00725D4B">
        <w:rPr>
          <w:rFonts w:asciiTheme="majorEastAsia" w:eastAsiaTheme="majorEastAsia" w:hAnsiTheme="majorEastAsia" w:hint="eastAsia"/>
          <w:color w:val="000000" w:themeColor="text1"/>
          <w:sz w:val="24"/>
          <w:szCs w:val="24"/>
        </w:rPr>
        <w:t>进一步明确课程目标，</w:t>
      </w:r>
      <w:r w:rsidRPr="00725D4B">
        <w:rPr>
          <w:rFonts w:asciiTheme="majorEastAsia" w:eastAsiaTheme="majorEastAsia" w:hAnsiTheme="majorEastAsia" w:hint="eastAsia"/>
          <w:bCs/>
          <w:color w:val="000000" w:themeColor="text1"/>
          <w:sz w:val="24"/>
          <w:szCs w:val="24"/>
        </w:rPr>
        <w:t>以主体身份探寻育人路径</w:t>
      </w:r>
      <w:r w:rsidR="00725D4B" w:rsidRPr="00725D4B">
        <w:rPr>
          <w:rFonts w:asciiTheme="majorEastAsia" w:eastAsiaTheme="majorEastAsia" w:hAnsiTheme="majorEastAsia" w:hint="eastAsia"/>
          <w:bCs/>
          <w:color w:val="000000" w:themeColor="text1"/>
          <w:sz w:val="24"/>
          <w:szCs w:val="24"/>
        </w:rPr>
        <w:t>；</w:t>
      </w:r>
      <w:r w:rsidR="00725D4B" w:rsidRPr="00725D4B">
        <w:rPr>
          <w:rFonts w:asciiTheme="majorEastAsia" w:eastAsiaTheme="majorEastAsia" w:hAnsiTheme="majorEastAsia" w:hint="eastAsia"/>
          <w:b/>
          <w:bCs/>
          <w:color w:val="000000" w:themeColor="text1"/>
          <w:sz w:val="24"/>
          <w:szCs w:val="24"/>
        </w:rPr>
        <w:t>三是</w:t>
      </w:r>
      <w:r w:rsidR="00725D4B" w:rsidRPr="00725D4B">
        <w:rPr>
          <w:rFonts w:asciiTheme="majorEastAsia" w:eastAsiaTheme="majorEastAsia" w:hAnsiTheme="majorEastAsia" w:hint="eastAsia"/>
          <w:color w:val="000000" w:themeColor="text1"/>
          <w:sz w:val="24"/>
          <w:szCs w:val="24"/>
        </w:rPr>
        <w:t>进一步</w:t>
      </w:r>
      <w:r w:rsidR="00725D4B" w:rsidRPr="00725D4B">
        <w:rPr>
          <w:rFonts w:asciiTheme="majorEastAsia" w:eastAsiaTheme="majorEastAsia" w:hAnsiTheme="majorEastAsia" w:hint="eastAsia"/>
          <w:bCs/>
          <w:color w:val="000000" w:themeColor="text1"/>
          <w:sz w:val="24"/>
          <w:szCs w:val="24"/>
        </w:rPr>
        <w:t>分析课程结构，以系统思维建构课程新生态；</w:t>
      </w:r>
      <w:r w:rsidR="00725D4B" w:rsidRPr="00725D4B">
        <w:rPr>
          <w:rFonts w:asciiTheme="majorEastAsia" w:eastAsiaTheme="majorEastAsia" w:hAnsiTheme="majorEastAsia" w:hint="eastAsia"/>
          <w:b/>
          <w:bCs/>
          <w:color w:val="000000" w:themeColor="text1"/>
          <w:sz w:val="24"/>
          <w:szCs w:val="24"/>
        </w:rPr>
        <w:t>四是</w:t>
      </w:r>
      <w:r w:rsidR="00725D4B" w:rsidRPr="00725D4B">
        <w:rPr>
          <w:rFonts w:asciiTheme="majorEastAsia" w:eastAsiaTheme="majorEastAsia" w:hAnsiTheme="majorEastAsia" w:hint="eastAsia"/>
          <w:color w:val="000000" w:themeColor="text1"/>
          <w:sz w:val="24"/>
          <w:szCs w:val="24"/>
        </w:rPr>
        <w:t>进一步</w:t>
      </w:r>
      <w:r w:rsidR="00725D4B" w:rsidRPr="00725D4B">
        <w:rPr>
          <w:rFonts w:asciiTheme="majorEastAsia" w:eastAsiaTheme="majorEastAsia" w:hAnsiTheme="majorEastAsia" w:hint="eastAsia"/>
          <w:bCs/>
          <w:color w:val="000000" w:themeColor="text1"/>
          <w:sz w:val="24"/>
          <w:szCs w:val="24"/>
        </w:rPr>
        <w:t>聚焦课程实施，以落地策略开展可行性操作；</w:t>
      </w:r>
      <w:r w:rsidR="00725D4B" w:rsidRPr="00725D4B">
        <w:rPr>
          <w:rFonts w:asciiTheme="majorEastAsia" w:eastAsiaTheme="majorEastAsia" w:hAnsiTheme="majorEastAsia" w:hint="eastAsia"/>
          <w:b/>
          <w:bCs/>
          <w:color w:val="000000" w:themeColor="text1"/>
          <w:sz w:val="24"/>
          <w:szCs w:val="24"/>
        </w:rPr>
        <w:t>五是</w:t>
      </w:r>
      <w:r w:rsidR="00725D4B" w:rsidRPr="00725D4B">
        <w:rPr>
          <w:rFonts w:asciiTheme="majorEastAsia" w:eastAsiaTheme="majorEastAsia" w:hAnsiTheme="majorEastAsia" w:hint="eastAsia"/>
          <w:color w:val="000000" w:themeColor="text1"/>
          <w:sz w:val="24"/>
          <w:szCs w:val="24"/>
        </w:rPr>
        <w:t>进一步</w:t>
      </w:r>
      <w:r w:rsidR="00725D4B" w:rsidRPr="00725D4B">
        <w:rPr>
          <w:rFonts w:asciiTheme="majorEastAsia" w:eastAsiaTheme="majorEastAsia" w:hAnsiTheme="majorEastAsia" w:hint="eastAsia"/>
          <w:bCs/>
          <w:color w:val="000000" w:themeColor="text1"/>
          <w:sz w:val="24"/>
          <w:szCs w:val="24"/>
        </w:rPr>
        <w:t>完善课程评价，以科学指标设计校本化评价体系。</w:t>
      </w:r>
    </w:p>
    <w:p w:rsidR="00725D4B" w:rsidRDefault="00AB6222" w:rsidP="003F0CF6">
      <w:pPr>
        <w:spacing w:line="440" w:lineRule="exact"/>
        <w:ind w:firstLineChars="200" w:firstLine="482"/>
        <w:jc w:val="left"/>
        <w:rPr>
          <w:rFonts w:asciiTheme="majorEastAsia" w:eastAsiaTheme="majorEastAsia" w:hAnsiTheme="majorEastAsia" w:cs="宋体" w:hint="eastAsia"/>
          <w:color w:val="000000" w:themeColor="text1"/>
          <w:spacing w:val="8"/>
          <w:kern w:val="0"/>
          <w:sz w:val="24"/>
          <w:szCs w:val="24"/>
        </w:rPr>
      </w:pPr>
      <w:r w:rsidRPr="00725D4B">
        <w:rPr>
          <w:rFonts w:asciiTheme="majorEastAsia" w:eastAsiaTheme="majorEastAsia" w:hAnsiTheme="majorEastAsia" w:hint="eastAsia"/>
          <w:b/>
          <w:bCs/>
          <w:color w:val="000000" w:themeColor="text1"/>
          <w:sz w:val="24"/>
          <w:szCs w:val="24"/>
        </w:rPr>
        <w:t>（2</w:t>
      </w:r>
      <w:r w:rsidR="00725D4B" w:rsidRPr="00725D4B">
        <w:rPr>
          <w:rFonts w:asciiTheme="majorEastAsia" w:eastAsiaTheme="majorEastAsia" w:hAnsiTheme="majorEastAsia" w:hint="eastAsia"/>
          <w:b/>
          <w:bCs/>
          <w:color w:val="000000" w:themeColor="text1"/>
          <w:sz w:val="24"/>
          <w:szCs w:val="24"/>
        </w:rPr>
        <w:t>）转型教学思维</w:t>
      </w:r>
      <w:r w:rsidR="00CC01C9" w:rsidRPr="00725D4B">
        <w:rPr>
          <w:rFonts w:asciiTheme="majorEastAsia" w:eastAsiaTheme="majorEastAsia" w:hAnsiTheme="majorEastAsia" w:hint="eastAsia"/>
          <w:b/>
          <w:bCs/>
          <w:color w:val="000000" w:themeColor="text1"/>
          <w:sz w:val="24"/>
          <w:szCs w:val="24"/>
        </w:rPr>
        <w:t>。</w:t>
      </w:r>
      <w:r w:rsidR="00725D4B" w:rsidRPr="00725D4B">
        <w:rPr>
          <w:rFonts w:asciiTheme="majorEastAsia" w:eastAsiaTheme="majorEastAsia" w:hAnsiTheme="majorEastAsia" w:hint="eastAsia"/>
          <w:color w:val="000000" w:themeColor="text1"/>
          <w:spacing w:val="8"/>
          <w:sz w:val="24"/>
          <w:szCs w:val="24"/>
        </w:rPr>
        <w:t>核心素养背景下，教师需要实现教学思维的转型，用新的教学思维赋能目标设计。</w:t>
      </w:r>
      <w:r w:rsidR="00725D4B" w:rsidRPr="00725D4B">
        <w:rPr>
          <w:rFonts w:asciiTheme="majorEastAsia" w:eastAsiaTheme="majorEastAsia" w:hAnsiTheme="majorEastAsia" w:hint="eastAsia"/>
          <w:b/>
          <w:bCs/>
          <w:color w:val="000000" w:themeColor="text1"/>
          <w:spacing w:val="8"/>
          <w:sz w:val="24"/>
          <w:szCs w:val="24"/>
        </w:rPr>
        <w:t>一是</w:t>
      </w:r>
      <w:r w:rsidR="00725D4B" w:rsidRPr="00B639AB">
        <w:rPr>
          <w:rFonts w:asciiTheme="majorEastAsia" w:eastAsiaTheme="majorEastAsia" w:hAnsiTheme="majorEastAsia" w:cs="宋体" w:hint="eastAsia"/>
          <w:bCs/>
          <w:color w:val="000000" w:themeColor="text1"/>
          <w:spacing w:val="8"/>
          <w:kern w:val="0"/>
          <w:sz w:val="24"/>
          <w:szCs w:val="24"/>
        </w:rPr>
        <w:t>指向全面育人的发展性思维</w:t>
      </w:r>
      <w:r w:rsidR="00725D4B" w:rsidRPr="00B639AB">
        <w:rPr>
          <w:rFonts w:asciiTheme="majorEastAsia" w:eastAsiaTheme="majorEastAsia" w:hAnsiTheme="majorEastAsia" w:hint="eastAsia"/>
          <w:bCs/>
          <w:color w:val="000000" w:themeColor="text1"/>
          <w:spacing w:val="8"/>
          <w:sz w:val="24"/>
          <w:szCs w:val="24"/>
        </w:rPr>
        <w:t>，</w:t>
      </w:r>
      <w:r w:rsidR="00725D4B" w:rsidRPr="00B639AB">
        <w:rPr>
          <w:rFonts w:asciiTheme="majorEastAsia" w:eastAsiaTheme="majorEastAsia" w:hAnsiTheme="majorEastAsia" w:hint="eastAsia"/>
          <w:color w:val="000000" w:themeColor="text1"/>
          <w:spacing w:val="8"/>
          <w:sz w:val="24"/>
          <w:szCs w:val="24"/>
        </w:rPr>
        <w:t>促进</w:t>
      </w:r>
      <w:r w:rsidR="00725D4B" w:rsidRPr="00725D4B">
        <w:rPr>
          <w:rFonts w:asciiTheme="majorEastAsia" w:eastAsiaTheme="majorEastAsia" w:hAnsiTheme="majorEastAsia" w:cs="宋体" w:hint="eastAsia"/>
          <w:color w:val="000000" w:themeColor="text1"/>
          <w:spacing w:val="8"/>
          <w:kern w:val="0"/>
          <w:sz w:val="24"/>
          <w:szCs w:val="24"/>
        </w:rPr>
        <w:t>育人价值的学科融入。</w:t>
      </w:r>
      <w:r w:rsidR="00725D4B" w:rsidRPr="00B639AB">
        <w:rPr>
          <w:rFonts w:asciiTheme="majorEastAsia" w:eastAsiaTheme="majorEastAsia" w:hAnsiTheme="majorEastAsia" w:hint="eastAsia"/>
          <w:b/>
          <w:color w:val="000000" w:themeColor="text1"/>
          <w:spacing w:val="8"/>
          <w:sz w:val="24"/>
          <w:szCs w:val="24"/>
        </w:rPr>
        <w:t>二是</w:t>
      </w:r>
      <w:r w:rsidR="00725D4B" w:rsidRPr="00B639AB">
        <w:rPr>
          <w:rFonts w:asciiTheme="majorEastAsia" w:eastAsiaTheme="majorEastAsia" w:hAnsiTheme="majorEastAsia" w:cs="宋体" w:hint="eastAsia"/>
          <w:bCs/>
          <w:color w:val="000000" w:themeColor="text1"/>
          <w:spacing w:val="8"/>
          <w:kern w:val="0"/>
          <w:sz w:val="24"/>
          <w:szCs w:val="24"/>
        </w:rPr>
        <w:t>指向立体进阶的结构性思维</w:t>
      </w:r>
      <w:r w:rsidR="00725D4B" w:rsidRPr="00B639AB">
        <w:rPr>
          <w:rFonts w:asciiTheme="majorEastAsia" w:eastAsiaTheme="majorEastAsia" w:hAnsiTheme="majorEastAsia" w:hint="eastAsia"/>
          <w:bCs/>
          <w:color w:val="000000" w:themeColor="text1"/>
          <w:spacing w:val="8"/>
          <w:sz w:val="24"/>
          <w:szCs w:val="24"/>
        </w:rPr>
        <w:t>，</w:t>
      </w:r>
      <w:r w:rsidR="00725D4B" w:rsidRPr="00725D4B">
        <w:rPr>
          <w:rFonts w:asciiTheme="majorEastAsia" w:eastAsiaTheme="majorEastAsia" w:hAnsiTheme="majorEastAsia" w:cs="宋体" w:hint="eastAsia"/>
          <w:color w:val="000000" w:themeColor="text1"/>
          <w:spacing w:val="8"/>
          <w:kern w:val="0"/>
          <w:sz w:val="24"/>
          <w:szCs w:val="24"/>
        </w:rPr>
        <w:t>将知识点教学放到学科核心素养培养和学生年段能力发展的系统之中，充分关注到学科素养在课堂教学中落实的完整性，体现与年段特征相匹配的水平递增性特征，建立以学科核心素养为横向体系、以年段水平发展为纵向体系的立体系统的网络化结构。</w:t>
      </w:r>
      <w:r w:rsidR="00725D4B" w:rsidRPr="00B639AB">
        <w:rPr>
          <w:rFonts w:asciiTheme="majorEastAsia" w:eastAsiaTheme="majorEastAsia" w:hAnsiTheme="majorEastAsia" w:cs="宋体" w:hint="eastAsia"/>
          <w:b/>
          <w:color w:val="000000" w:themeColor="text1"/>
          <w:spacing w:val="8"/>
          <w:kern w:val="0"/>
          <w:sz w:val="24"/>
          <w:szCs w:val="24"/>
        </w:rPr>
        <w:t>三是</w:t>
      </w:r>
      <w:r w:rsidR="00725D4B" w:rsidRPr="00B639AB">
        <w:rPr>
          <w:rFonts w:asciiTheme="majorEastAsia" w:eastAsiaTheme="majorEastAsia" w:hAnsiTheme="majorEastAsia" w:cs="宋体" w:hint="eastAsia"/>
          <w:bCs/>
          <w:color w:val="000000" w:themeColor="text1"/>
          <w:spacing w:val="8"/>
          <w:kern w:val="0"/>
          <w:sz w:val="24"/>
          <w:szCs w:val="24"/>
        </w:rPr>
        <w:t>指向方法引领的整体性思维，</w:t>
      </w:r>
      <w:r w:rsidR="00725D4B" w:rsidRPr="00725D4B">
        <w:rPr>
          <w:rFonts w:asciiTheme="majorEastAsia" w:eastAsiaTheme="majorEastAsia" w:hAnsiTheme="majorEastAsia" w:cs="宋体" w:hint="eastAsia"/>
          <w:color w:val="000000" w:themeColor="text1"/>
          <w:spacing w:val="8"/>
          <w:kern w:val="0"/>
          <w:sz w:val="24"/>
          <w:szCs w:val="24"/>
        </w:rPr>
        <w:t>基于对核心素养的深刻理解做好分解细化，进而在多种方案的选择比对中找到最合理的适合学生学习的过程方法。</w:t>
      </w:r>
      <w:r w:rsidR="00725D4B" w:rsidRPr="00B639AB">
        <w:rPr>
          <w:rFonts w:asciiTheme="majorEastAsia" w:eastAsiaTheme="majorEastAsia" w:hAnsiTheme="majorEastAsia" w:cs="宋体" w:hint="eastAsia"/>
          <w:b/>
          <w:color w:val="000000" w:themeColor="text1"/>
          <w:spacing w:val="8"/>
          <w:kern w:val="0"/>
          <w:sz w:val="24"/>
          <w:szCs w:val="24"/>
        </w:rPr>
        <w:t>四是</w:t>
      </w:r>
      <w:r w:rsidR="00725D4B" w:rsidRPr="00B639AB">
        <w:rPr>
          <w:rFonts w:asciiTheme="majorEastAsia" w:eastAsiaTheme="majorEastAsia" w:hAnsiTheme="majorEastAsia" w:cs="宋体" w:hint="eastAsia"/>
          <w:bCs/>
          <w:color w:val="000000" w:themeColor="text1"/>
          <w:spacing w:val="8"/>
          <w:kern w:val="0"/>
          <w:sz w:val="24"/>
          <w:szCs w:val="24"/>
        </w:rPr>
        <w:t>指向成果应用的探究性思维，</w:t>
      </w:r>
      <w:r w:rsidR="00725D4B" w:rsidRPr="00725D4B">
        <w:rPr>
          <w:rFonts w:asciiTheme="majorEastAsia" w:eastAsiaTheme="majorEastAsia" w:hAnsiTheme="majorEastAsia" w:cs="宋体" w:hint="eastAsia"/>
          <w:color w:val="000000" w:themeColor="text1"/>
          <w:spacing w:val="8"/>
          <w:kern w:val="0"/>
          <w:sz w:val="24"/>
          <w:szCs w:val="24"/>
        </w:rPr>
        <w:t>以创生能解决真实问题的成果或作品为导向，引导学生梳理已有知识，形成结构、建立体系，</w:t>
      </w:r>
      <w:r w:rsidR="00725D4B" w:rsidRPr="00725D4B">
        <w:rPr>
          <w:rFonts w:asciiTheme="majorEastAsia" w:eastAsiaTheme="majorEastAsia" w:hAnsiTheme="majorEastAsia" w:cs="宋体" w:hint="eastAsia"/>
          <w:color w:val="000000" w:themeColor="text1"/>
          <w:spacing w:val="8"/>
          <w:kern w:val="0"/>
          <w:sz w:val="24"/>
          <w:szCs w:val="24"/>
        </w:rPr>
        <w:lastRenderedPageBreak/>
        <w:t>产生新思考，或者迁移已有方法、经验创造新成果。</w:t>
      </w:r>
    </w:p>
    <w:p w:rsidR="00AB6222" w:rsidRPr="00725D4B" w:rsidRDefault="00B639AB" w:rsidP="003F0CF6">
      <w:pPr>
        <w:spacing w:line="440" w:lineRule="exact"/>
        <w:ind w:firstLineChars="200" w:firstLine="514"/>
        <w:jc w:val="left"/>
        <w:rPr>
          <w:rFonts w:asciiTheme="majorEastAsia" w:eastAsiaTheme="majorEastAsia" w:hAnsiTheme="majorEastAsia" w:hint="eastAsia"/>
          <w:color w:val="000000" w:themeColor="text1"/>
          <w:sz w:val="24"/>
          <w:szCs w:val="24"/>
        </w:rPr>
      </w:pPr>
      <w:r w:rsidRPr="00B639AB">
        <w:rPr>
          <w:rFonts w:asciiTheme="majorEastAsia" w:eastAsiaTheme="majorEastAsia" w:hAnsiTheme="majorEastAsia" w:cs="宋体" w:hint="eastAsia"/>
          <w:b/>
          <w:color w:val="000000" w:themeColor="text1"/>
          <w:spacing w:val="8"/>
          <w:kern w:val="0"/>
          <w:sz w:val="24"/>
          <w:szCs w:val="24"/>
        </w:rPr>
        <w:t>（3）</w:t>
      </w:r>
      <w:r>
        <w:rPr>
          <w:rFonts w:asciiTheme="majorEastAsia" w:eastAsiaTheme="majorEastAsia" w:hAnsiTheme="majorEastAsia" w:cs="宋体" w:hint="eastAsia"/>
          <w:b/>
          <w:color w:val="000000" w:themeColor="text1"/>
          <w:spacing w:val="8"/>
          <w:kern w:val="0"/>
          <w:sz w:val="24"/>
          <w:szCs w:val="24"/>
        </w:rPr>
        <w:t>创新教研样态</w:t>
      </w:r>
      <w:r w:rsidRPr="00B639AB">
        <w:rPr>
          <w:rFonts w:asciiTheme="majorEastAsia" w:eastAsiaTheme="majorEastAsia" w:hAnsiTheme="majorEastAsia" w:cs="宋体" w:hint="eastAsia"/>
          <w:b/>
          <w:color w:val="000000" w:themeColor="text1"/>
          <w:spacing w:val="8"/>
          <w:kern w:val="0"/>
          <w:sz w:val="24"/>
          <w:szCs w:val="24"/>
        </w:rPr>
        <w:t>。</w:t>
      </w:r>
      <w:r w:rsidR="00725D4B" w:rsidRPr="00725D4B">
        <w:rPr>
          <w:rFonts w:asciiTheme="majorEastAsia" w:eastAsiaTheme="majorEastAsia" w:hAnsiTheme="majorEastAsia" w:cs="宋体" w:hint="eastAsia"/>
          <w:color w:val="000000" w:themeColor="text1"/>
          <w:spacing w:val="8"/>
          <w:kern w:val="0"/>
          <w:sz w:val="24"/>
          <w:szCs w:val="24"/>
        </w:rPr>
        <w:t>依托教研创新，探究新型教研样态，提升教研活动的实效性，是一条重要途径。</w:t>
      </w:r>
      <w:r w:rsidRPr="00B639AB">
        <w:rPr>
          <w:rFonts w:asciiTheme="majorEastAsia" w:eastAsiaTheme="majorEastAsia" w:hAnsiTheme="majorEastAsia" w:cs="宋体" w:hint="eastAsia"/>
          <w:b/>
          <w:color w:val="000000" w:themeColor="text1"/>
          <w:spacing w:val="8"/>
          <w:kern w:val="0"/>
          <w:sz w:val="24"/>
          <w:szCs w:val="24"/>
        </w:rPr>
        <w:t>一是</w:t>
      </w:r>
      <w:r w:rsidR="00725D4B" w:rsidRPr="00B639AB">
        <w:rPr>
          <w:rFonts w:asciiTheme="majorEastAsia" w:eastAsiaTheme="majorEastAsia" w:hAnsiTheme="majorEastAsia" w:cs="宋体" w:hint="eastAsia"/>
          <w:b/>
          <w:bCs/>
          <w:color w:val="000000" w:themeColor="text1"/>
          <w:spacing w:val="8"/>
          <w:kern w:val="0"/>
          <w:sz w:val="24"/>
          <w:szCs w:val="24"/>
        </w:rPr>
        <w:t>从“讲座式”教研转变为“工作坊”模式</w:t>
      </w:r>
      <w:r w:rsidRPr="00B639AB">
        <w:rPr>
          <w:rFonts w:asciiTheme="majorEastAsia" w:eastAsiaTheme="majorEastAsia" w:hAnsiTheme="majorEastAsia" w:cs="宋体" w:hint="eastAsia"/>
          <w:b/>
          <w:bCs/>
          <w:color w:val="000000" w:themeColor="text1"/>
          <w:spacing w:val="8"/>
          <w:kern w:val="0"/>
          <w:sz w:val="24"/>
          <w:szCs w:val="24"/>
        </w:rPr>
        <w:t>。</w:t>
      </w:r>
      <w:r w:rsidR="00725D4B" w:rsidRPr="00725D4B">
        <w:rPr>
          <w:rFonts w:asciiTheme="majorEastAsia" w:eastAsiaTheme="majorEastAsia" w:hAnsiTheme="majorEastAsia" w:cs="宋体" w:hint="eastAsia"/>
          <w:color w:val="000000" w:themeColor="text1"/>
          <w:spacing w:val="8"/>
          <w:kern w:val="0"/>
          <w:sz w:val="24"/>
          <w:szCs w:val="24"/>
        </w:rPr>
        <w:t>在工作坊模式教研活动中，由学科名师带领团队实现学科</w:t>
      </w:r>
      <w:r w:rsidRPr="00725D4B">
        <w:rPr>
          <w:rFonts w:asciiTheme="majorEastAsia" w:eastAsiaTheme="majorEastAsia" w:hAnsiTheme="majorEastAsia" w:cs="宋体" w:hint="eastAsia"/>
          <w:color w:val="000000" w:themeColor="text1"/>
          <w:spacing w:val="8"/>
          <w:kern w:val="0"/>
          <w:sz w:val="24"/>
          <w:szCs w:val="24"/>
        </w:rPr>
        <w:t>重点</w:t>
      </w:r>
      <w:r>
        <w:rPr>
          <w:rFonts w:asciiTheme="majorEastAsia" w:eastAsiaTheme="majorEastAsia" w:hAnsiTheme="majorEastAsia" w:cs="宋体" w:hint="eastAsia"/>
          <w:color w:val="000000" w:themeColor="text1"/>
          <w:spacing w:val="8"/>
          <w:kern w:val="0"/>
          <w:sz w:val="24"/>
          <w:szCs w:val="24"/>
        </w:rPr>
        <w:t>突破。二是</w:t>
      </w:r>
      <w:r w:rsidR="00725D4B" w:rsidRPr="00725D4B">
        <w:rPr>
          <w:rFonts w:asciiTheme="majorEastAsia" w:eastAsiaTheme="majorEastAsia" w:hAnsiTheme="majorEastAsia" w:cs="宋体" w:hint="eastAsia"/>
          <w:b/>
          <w:bCs/>
          <w:color w:val="000000" w:themeColor="text1"/>
          <w:spacing w:val="8"/>
          <w:kern w:val="0"/>
          <w:sz w:val="24"/>
          <w:szCs w:val="24"/>
        </w:rPr>
        <w:t>从“经验型教研”转变为“实验室模式”</w:t>
      </w:r>
      <w:r>
        <w:rPr>
          <w:rFonts w:asciiTheme="majorEastAsia" w:eastAsiaTheme="majorEastAsia" w:hAnsiTheme="majorEastAsia" w:cs="宋体" w:hint="eastAsia"/>
          <w:b/>
          <w:bCs/>
          <w:color w:val="000000" w:themeColor="text1"/>
          <w:spacing w:val="8"/>
          <w:kern w:val="0"/>
          <w:sz w:val="24"/>
          <w:szCs w:val="24"/>
        </w:rPr>
        <w:t>。</w:t>
      </w:r>
      <w:r w:rsidR="00725D4B" w:rsidRPr="00725D4B">
        <w:rPr>
          <w:rFonts w:asciiTheme="majorEastAsia" w:eastAsiaTheme="majorEastAsia" w:hAnsiTheme="majorEastAsia" w:cs="宋体" w:hint="eastAsia"/>
          <w:color w:val="000000" w:themeColor="text1"/>
          <w:spacing w:val="8"/>
          <w:kern w:val="0"/>
          <w:sz w:val="24"/>
          <w:szCs w:val="24"/>
        </w:rPr>
        <w:t>开展基于实证的教学研究，用数据说话，通过不断地比对，分析改进教学设计，让教学实施精准有效。</w:t>
      </w:r>
      <w:r>
        <w:rPr>
          <w:rFonts w:asciiTheme="majorEastAsia" w:eastAsiaTheme="majorEastAsia" w:hAnsiTheme="majorEastAsia" w:cs="宋体" w:hint="eastAsia"/>
          <w:color w:val="000000" w:themeColor="text1"/>
          <w:spacing w:val="8"/>
          <w:kern w:val="0"/>
          <w:sz w:val="24"/>
          <w:szCs w:val="24"/>
        </w:rPr>
        <w:t>三是</w:t>
      </w:r>
      <w:r w:rsidR="00725D4B" w:rsidRPr="00725D4B">
        <w:rPr>
          <w:rFonts w:asciiTheme="majorEastAsia" w:eastAsiaTheme="majorEastAsia" w:hAnsiTheme="majorEastAsia" w:cs="宋体" w:hint="eastAsia"/>
          <w:b/>
          <w:bCs/>
          <w:color w:val="000000" w:themeColor="text1"/>
          <w:spacing w:val="8"/>
          <w:kern w:val="0"/>
          <w:sz w:val="24"/>
          <w:szCs w:val="24"/>
        </w:rPr>
        <w:t>从“散点式教研”转变为“项目化模式”</w:t>
      </w:r>
      <w:r>
        <w:rPr>
          <w:rFonts w:asciiTheme="majorEastAsia" w:eastAsiaTheme="majorEastAsia" w:hAnsiTheme="majorEastAsia" w:cs="宋体" w:hint="eastAsia"/>
          <w:b/>
          <w:bCs/>
          <w:color w:val="000000" w:themeColor="text1"/>
          <w:spacing w:val="8"/>
          <w:kern w:val="0"/>
          <w:sz w:val="24"/>
          <w:szCs w:val="24"/>
        </w:rPr>
        <w:t>。</w:t>
      </w:r>
      <w:r w:rsidR="00725D4B" w:rsidRPr="00725D4B">
        <w:rPr>
          <w:rFonts w:asciiTheme="majorEastAsia" w:eastAsiaTheme="majorEastAsia" w:hAnsiTheme="majorEastAsia" w:cs="宋体" w:hint="eastAsia"/>
          <w:color w:val="000000" w:themeColor="text1"/>
          <w:spacing w:val="8"/>
          <w:kern w:val="0"/>
          <w:sz w:val="24"/>
          <w:szCs w:val="24"/>
        </w:rPr>
        <w:t>“项目化教研模式”基于问题，强化经历，凸显测评，建立“前测—诊断—反馈—跟进”的循环改进流程。</w:t>
      </w:r>
    </w:p>
    <w:p w:rsidR="006307D9" w:rsidRPr="00725D4B" w:rsidRDefault="006307D9" w:rsidP="003F0CF6">
      <w:pPr>
        <w:snapToGrid w:val="0"/>
        <w:spacing w:line="440" w:lineRule="exact"/>
        <w:ind w:firstLineChars="200" w:firstLine="482"/>
        <w:jc w:val="left"/>
        <w:rPr>
          <w:rFonts w:asciiTheme="majorEastAsia" w:eastAsiaTheme="majorEastAsia" w:hAnsiTheme="majorEastAsia" w:cs="宋体"/>
          <w:color w:val="000000" w:themeColor="text1"/>
          <w:sz w:val="24"/>
          <w:szCs w:val="24"/>
        </w:rPr>
      </w:pPr>
      <w:r w:rsidRPr="00B639AB">
        <w:rPr>
          <w:rFonts w:asciiTheme="majorEastAsia" w:eastAsiaTheme="majorEastAsia" w:hAnsiTheme="majorEastAsia" w:cs="宋体" w:hint="eastAsia"/>
          <w:b/>
          <w:color w:val="000000" w:themeColor="text1"/>
          <w:sz w:val="24"/>
          <w:szCs w:val="24"/>
        </w:rPr>
        <w:t>（</w:t>
      </w:r>
      <w:r w:rsidR="00B639AB" w:rsidRPr="00B639AB">
        <w:rPr>
          <w:rFonts w:asciiTheme="majorEastAsia" w:eastAsiaTheme="majorEastAsia" w:hAnsiTheme="majorEastAsia" w:cs="宋体" w:hint="eastAsia"/>
          <w:b/>
          <w:color w:val="000000" w:themeColor="text1"/>
          <w:sz w:val="24"/>
          <w:szCs w:val="24"/>
        </w:rPr>
        <w:t>4</w:t>
      </w:r>
      <w:r w:rsidRPr="00B639AB">
        <w:rPr>
          <w:rFonts w:asciiTheme="majorEastAsia" w:eastAsiaTheme="majorEastAsia" w:hAnsiTheme="majorEastAsia" w:cs="宋体" w:hint="eastAsia"/>
          <w:b/>
          <w:color w:val="000000" w:themeColor="text1"/>
          <w:sz w:val="24"/>
          <w:szCs w:val="24"/>
        </w:rPr>
        <w:t>）</w:t>
      </w:r>
      <w:r w:rsidR="00B639AB" w:rsidRPr="00B639AB">
        <w:rPr>
          <w:rFonts w:asciiTheme="majorEastAsia" w:eastAsiaTheme="majorEastAsia" w:hAnsiTheme="majorEastAsia" w:cs="宋体" w:hint="eastAsia"/>
          <w:b/>
          <w:color w:val="000000" w:themeColor="text1"/>
          <w:sz w:val="24"/>
          <w:szCs w:val="24"/>
        </w:rPr>
        <w:t>凝练教研成果。</w:t>
      </w:r>
      <w:r w:rsidR="00B639AB">
        <w:rPr>
          <w:rFonts w:asciiTheme="majorEastAsia" w:eastAsiaTheme="majorEastAsia" w:hAnsiTheme="majorEastAsia" w:cs="宋体" w:hint="eastAsia"/>
          <w:color w:val="000000" w:themeColor="text1"/>
          <w:sz w:val="24"/>
          <w:szCs w:val="24"/>
        </w:rPr>
        <w:t>各学科</w:t>
      </w:r>
      <w:r w:rsidRPr="00725D4B">
        <w:rPr>
          <w:rFonts w:asciiTheme="majorEastAsia" w:eastAsiaTheme="majorEastAsia" w:hAnsiTheme="majorEastAsia" w:cs="宋体" w:hint="eastAsia"/>
          <w:color w:val="000000" w:themeColor="text1"/>
          <w:sz w:val="24"/>
          <w:szCs w:val="24"/>
        </w:rPr>
        <w:t>组</w:t>
      </w:r>
      <w:r w:rsidR="00B639AB">
        <w:rPr>
          <w:rFonts w:asciiTheme="majorEastAsia" w:eastAsiaTheme="majorEastAsia" w:hAnsiTheme="majorEastAsia" w:cs="宋体" w:hint="eastAsia"/>
          <w:color w:val="000000" w:themeColor="text1"/>
          <w:sz w:val="24"/>
          <w:szCs w:val="24"/>
        </w:rPr>
        <w:t>要</w:t>
      </w:r>
      <w:r w:rsidRPr="00725D4B">
        <w:rPr>
          <w:rFonts w:asciiTheme="majorEastAsia" w:eastAsiaTheme="majorEastAsia" w:hAnsiTheme="majorEastAsia" w:cs="宋体" w:hint="eastAsia"/>
          <w:color w:val="000000" w:themeColor="text1"/>
          <w:sz w:val="24"/>
          <w:szCs w:val="24"/>
        </w:rPr>
        <w:t>加强研讨氛围建设，组织多层次的研究沙龙，引导教师提炼成果，说出成果，帮助教师包装成果、美化成果，争取成果在更大范围内辐射。</w:t>
      </w:r>
    </w:p>
    <w:p w:rsidR="006307D9" w:rsidRPr="00725D4B" w:rsidRDefault="006307D9" w:rsidP="006307D9">
      <w:pPr>
        <w:snapToGrid w:val="0"/>
        <w:spacing w:line="440" w:lineRule="exact"/>
        <w:ind w:firstLineChars="200" w:firstLine="480"/>
        <w:jc w:val="left"/>
        <w:rPr>
          <w:rFonts w:asciiTheme="majorEastAsia" w:eastAsiaTheme="majorEastAsia" w:hAnsiTheme="majorEastAsia" w:cs="宋体"/>
          <w:color w:val="000000" w:themeColor="text1"/>
          <w:sz w:val="24"/>
          <w:szCs w:val="24"/>
        </w:rPr>
      </w:pPr>
    </w:p>
    <w:p w:rsidR="00F310B9" w:rsidRPr="00725D4B" w:rsidRDefault="00F310B9" w:rsidP="00031DCE">
      <w:pPr>
        <w:spacing w:line="440" w:lineRule="exact"/>
        <w:ind w:firstLineChars="200" w:firstLine="480"/>
        <w:jc w:val="left"/>
        <w:rPr>
          <w:rFonts w:asciiTheme="majorEastAsia" w:eastAsiaTheme="majorEastAsia" w:hAnsiTheme="majorEastAsia"/>
          <w:color w:val="000000" w:themeColor="text1"/>
          <w:sz w:val="24"/>
          <w:szCs w:val="24"/>
        </w:rPr>
      </w:pPr>
    </w:p>
    <w:sectPr w:rsidR="00F310B9" w:rsidRPr="00725D4B" w:rsidSect="00255A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2F4B"/>
    <w:multiLevelType w:val="hybridMultilevel"/>
    <w:tmpl w:val="C526D738"/>
    <w:lvl w:ilvl="0" w:tplc="861200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10B9"/>
    <w:rsid w:val="00031DCE"/>
    <w:rsid w:val="00137583"/>
    <w:rsid w:val="001B51E1"/>
    <w:rsid w:val="00255AEB"/>
    <w:rsid w:val="003F0CF6"/>
    <w:rsid w:val="004422FB"/>
    <w:rsid w:val="005E5F37"/>
    <w:rsid w:val="006307D9"/>
    <w:rsid w:val="006B79DE"/>
    <w:rsid w:val="007126D9"/>
    <w:rsid w:val="00725D4B"/>
    <w:rsid w:val="007D29B3"/>
    <w:rsid w:val="007E52F5"/>
    <w:rsid w:val="008C41BB"/>
    <w:rsid w:val="00A0223C"/>
    <w:rsid w:val="00AB6222"/>
    <w:rsid w:val="00B440BD"/>
    <w:rsid w:val="00B55B54"/>
    <w:rsid w:val="00B639AB"/>
    <w:rsid w:val="00BD6CBE"/>
    <w:rsid w:val="00CC01C9"/>
    <w:rsid w:val="00CD32D8"/>
    <w:rsid w:val="00D40626"/>
    <w:rsid w:val="00D604F3"/>
    <w:rsid w:val="00D63706"/>
    <w:rsid w:val="00DE2EFF"/>
    <w:rsid w:val="00E6184B"/>
    <w:rsid w:val="00F310B9"/>
    <w:rsid w:val="00F31B0B"/>
    <w:rsid w:val="00FA6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EB"/>
    <w:pPr>
      <w:widowControl w:val="0"/>
      <w:jc w:val="both"/>
    </w:pPr>
  </w:style>
  <w:style w:type="paragraph" w:styleId="2">
    <w:name w:val="heading 2"/>
    <w:basedOn w:val="a"/>
    <w:link w:val="2Char"/>
    <w:uiPriority w:val="9"/>
    <w:qFormat/>
    <w:rsid w:val="00D604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0B9"/>
    <w:rPr>
      <w:sz w:val="18"/>
      <w:szCs w:val="18"/>
    </w:rPr>
  </w:style>
  <w:style w:type="character" w:customStyle="1" w:styleId="Char">
    <w:name w:val="批注框文本 Char"/>
    <w:basedOn w:val="a0"/>
    <w:link w:val="a3"/>
    <w:uiPriority w:val="99"/>
    <w:semiHidden/>
    <w:rsid w:val="00F310B9"/>
    <w:rPr>
      <w:sz w:val="18"/>
      <w:szCs w:val="18"/>
    </w:rPr>
  </w:style>
  <w:style w:type="paragraph" w:styleId="a4">
    <w:name w:val="List Paragraph"/>
    <w:basedOn w:val="a"/>
    <w:uiPriority w:val="99"/>
    <w:qFormat/>
    <w:rsid w:val="00F310B9"/>
    <w:pPr>
      <w:ind w:firstLineChars="200" w:firstLine="420"/>
    </w:pPr>
  </w:style>
  <w:style w:type="character" w:customStyle="1" w:styleId="2Char">
    <w:name w:val="标题 2 Char"/>
    <w:basedOn w:val="a0"/>
    <w:link w:val="2"/>
    <w:uiPriority w:val="9"/>
    <w:rsid w:val="00D604F3"/>
    <w:rPr>
      <w:rFonts w:ascii="宋体" w:eastAsia="宋体" w:hAnsi="宋体" w:cs="宋体"/>
      <w:b/>
      <w:bCs/>
      <w:kern w:val="0"/>
      <w:sz w:val="36"/>
      <w:szCs w:val="36"/>
    </w:rPr>
  </w:style>
  <w:style w:type="paragraph" w:styleId="a5">
    <w:name w:val="Normal (Web)"/>
    <w:basedOn w:val="a"/>
    <w:uiPriority w:val="99"/>
    <w:qFormat/>
    <w:rsid w:val="00D63706"/>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qFormat/>
    <w:rsid w:val="005E5F37"/>
    <w:rPr>
      <w:rFonts w:ascii="Times New Roman" w:hAnsi="Times New Roman" w:cs="Times New Roman" w:hint="default"/>
      <w:b/>
      <w:bCs/>
    </w:rPr>
  </w:style>
  <w:style w:type="paragraph" w:styleId="20">
    <w:name w:val="Body Text Indent 2"/>
    <w:basedOn w:val="a"/>
    <w:link w:val="2Char0"/>
    <w:uiPriority w:val="99"/>
    <w:qFormat/>
    <w:rsid w:val="00B55B54"/>
    <w:pPr>
      <w:spacing w:line="360" w:lineRule="auto"/>
      <w:ind w:firstLineChars="200" w:firstLine="420"/>
    </w:pPr>
    <w:rPr>
      <w:kern w:val="0"/>
      <w:szCs w:val="20"/>
    </w:rPr>
  </w:style>
  <w:style w:type="character" w:customStyle="1" w:styleId="2Char0">
    <w:name w:val="正文文本缩进 2 Char"/>
    <w:basedOn w:val="a0"/>
    <w:link w:val="20"/>
    <w:uiPriority w:val="99"/>
    <w:rsid w:val="00B55B54"/>
    <w:rPr>
      <w:kern w:val="0"/>
      <w:szCs w:val="20"/>
    </w:rPr>
  </w:style>
  <w:style w:type="character" w:styleId="a6">
    <w:name w:val="Strong"/>
    <w:basedOn w:val="a0"/>
    <w:uiPriority w:val="22"/>
    <w:qFormat/>
    <w:rsid w:val="00B55B54"/>
    <w:rPr>
      <w:rFonts w:cs="Times New Roman"/>
      <w:b/>
      <w:bCs/>
    </w:rPr>
  </w:style>
  <w:style w:type="character" w:customStyle="1" w:styleId="15">
    <w:name w:val="15"/>
    <w:basedOn w:val="a0"/>
    <w:qFormat/>
    <w:rsid w:val="007126D9"/>
    <w:rPr>
      <w:rFonts w:ascii="Times New Roman" w:hAnsi="Times New Roman" w:cs="Times New Roman" w:hint="default"/>
      <w:b/>
      <w:bCs/>
    </w:rPr>
  </w:style>
  <w:style w:type="character" w:styleId="a7">
    <w:name w:val="Emphasis"/>
    <w:basedOn w:val="a0"/>
    <w:uiPriority w:val="20"/>
    <w:qFormat/>
    <w:rsid w:val="00725D4B"/>
    <w:rPr>
      <w:i/>
      <w:iCs/>
    </w:rPr>
  </w:style>
</w:styles>
</file>

<file path=word/webSettings.xml><?xml version="1.0" encoding="utf-8"?>
<w:webSettings xmlns:r="http://schemas.openxmlformats.org/officeDocument/2006/relationships" xmlns:w="http://schemas.openxmlformats.org/wordprocessingml/2006/main">
  <w:divs>
    <w:div w:id="11075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6</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cp:revision>
  <dcterms:created xsi:type="dcterms:W3CDTF">2021-09-14T06:00:00Z</dcterms:created>
  <dcterms:modified xsi:type="dcterms:W3CDTF">2021-09-20T07:45:00Z</dcterms:modified>
</cp:coreProperties>
</file>