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在实践中奋进，在收获中前行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语文学科组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2019年春学期工作总结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执笔：郑飞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时光荏苒，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又一个学期在南风又起时进入尾声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回首这个学期的点滴，我们语文学科组秉着昂首面对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冬雷夏雨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，尽情期待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春华秋实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的一份坚定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朴实无华，坚忍沉默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行走在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语文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教研之路上，用认真、奋进，踏实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书写了崭新的乐章。现在，认真总结如下：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一、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凝心聚力，完善团队文化</w:t>
      </w:r>
      <w:r>
        <w:rPr>
          <w:rFonts w:hint="eastAsia" w:ascii="宋体" w:hAnsi="宋体" w:eastAsia="宋体" w:cs="宋体"/>
          <w:b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两个校区，六个教研组，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89</w:t>
      </w:r>
      <w:r>
        <w:rPr>
          <w:rFonts w:hint="eastAsia" w:ascii="宋体" w:hAnsi="宋体" w:eastAsia="宋体" w:cs="宋体"/>
          <w:sz w:val="21"/>
          <w:szCs w:val="21"/>
        </w:rPr>
        <w:t>位老师，是语文学科组成员的基本构成。在过去的这一个学期中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为了共同的目标，无畏挑战，共同奋进。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两个校区责任人的带领下，在教研组团队的建设中，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在研究与实践中，</w:t>
      </w: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位老师用自己的真诚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无私、坚持不懈的态度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携手共进，抱团成长，</w:t>
      </w:r>
      <w:r>
        <w:rPr>
          <w:rFonts w:hint="eastAsia" w:ascii="宋体" w:hAnsi="宋体" w:eastAsia="宋体" w:cs="宋体"/>
          <w:sz w:val="21"/>
          <w:szCs w:val="21"/>
        </w:rPr>
        <w:t>构建了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一个团结、和谐，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积极向上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的大家庭。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在这里，老师们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每位教师都在用自己认真严谨的工作态度，用自己高度的责任心，用自己的无私奉献精神，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完善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“精心育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善真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，携手共成长”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的团队文化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，在语文教学之路上，诠释了“以人为本”的理念，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虚心好学，取长补短，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实现着自己的美好理想，成就学生，成就自己，更成就了薛小校园里一道求善求真美丽的风景。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二、有的放矢，助力教师成长。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位老师，有不同的年龄，不同的兴趣，不同的特长，更有着不同的成长需求。这一学期里，学科组关照不同层次的不同教师的发展愿景，具体做到以下两点：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1、依托活动，激发愿景。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本学期，学科组继续依托学科组的“三年发展规划”的分阶段目标，以及“教师个人发展规划”的制定或完善，让各位教师立足现状，找准发展方向与目标，激发每一位教师的发展内需。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继续依托学校的各项活动，如“月度人物”“团队展示”“读书分享”以及“月常规点评”“月常规考核”等平台，聚焦亮点，发现不足，让教师在同伴欣赏、自我剖析中发展自信，更加找到努力的方向。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2、搭建平台，厚积薄发。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本学期，学科组注重搭建适合各层面教师的平台，以此促进教师的发展。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首先，切实利用好两周一次集体备课、教研组活动以及学科组集会等常规活动的契机，促进组内成员的互相学习、分享和交流，以此来提高教研组内的凝聚力，同时丰厚老师们的积淀。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其次，利用好省市区级教研活动、竞赛活动的契机，请专家进入课堂进行现实诊断；让语文教师走出去学习，开阔眼界；主动参与竞赛，提高个人能力；积极分享课堂，拥有开放的心态……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本学期，学科组依然邀请两位专家分别关注低段和中高段课堂，通过教研组活动开放的方式让专家全程参与活动，及时发现问题，解决问题，以此提高教师的课堂效益。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科组的赵凤英、曹燕老师的在省市级语文课堂展示活动中，获得一等奖的好成绩。潘虹、邹佳雾、贺维娜等老师在学校区级课程展示活动中，成功展示了自己的课堂，获得与会老师的好评。二年级教研组从“善真课堂”“专题研究”“智慧碰撞”“专家引领”这四个维度成功向全区开放了教研活动的全过程，获得了好评。王倩倩老师在常州市骨干教师研训班中，认真、务实地学习，主动、积极的参与，细致、有向地落实，取得了较好的成绩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陈云、罗秋琼、包红玲、蔡燕、唐飘飘等老师在教研组专题研讨活动中成功展示了自己的成长课堂。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第三，利用学校教科室“青蓝结对”活动和“常规调研”等契机，进行点对点的交流互动。我们通过期初结对，明确互助目标；期中调研，调整结对序列；期末考核，表彰优秀师徒的方式，不断加强“同伴互助”的实效。同时让“盯”成为常态，“盯”一位老师，诊断日常教学行为，促进其不断成长；“盯”一类老师，以点带面，促进团队共同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三、扎根日常，培育学科素养。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清晰内涵，奠定基础。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本学期，各教研组围绕“小学语文学科素养”这一关键词，利用集体备课时间开展多种学习活动，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继续</w:t>
      </w:r>
      <w:r>
        <w:rPr>
          <w:rFonts w:hint="eastAsia" w:ascii="宋体" w:hAnsi="宋体" w:eastAsia="宋体" w:cs="宋体"/>
          <w:sz w:val="21"/>
          <w:szCs w:val="21"/>
        </w:rPr>
        <w:t>对语文学科关键素养的理论界定有清晰的认识；结合学生现状进行反思、讨论，对当下“薛小学生的语文学科素养”的现状进行清晰的认识与把握，为构建有效的语文课堂，切实提高学生关键能力打下了扎实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落实日常，有效提升。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结合理论所得，在具体的课堂实践中进行有效的渗透之外，继续完善语文学习的新常规。早阅读时间，引领学生畅游书海，品味经典美文，做到，班班书声琅琅。写字课上，学生坐姿端正，字迹端正。每一位语文老师不仅能够以身立范，更能够持之以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除此以外，各教研组根据本组的学生现状，年龄特点，进行有针对性单项训练以及检测，本学期，备战写字比赛工作认真开展，各教研组、各位语文老师都对学生进行了集训，学科组也组织了“写字比赛”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，切实提高写字能力。本学期，二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14班、四1班获区写字比赛一等奖。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备战“常州市学科素养调研”活动认真开展，各教研组针对本年级的学生阅读素养进行了清晰的梳理，并且有针对性地进行有效练习的设计与检测，切实提高了学生的阅读能力。四年级语文在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市级</w:t>
      </w:r>
      <w:r>
        <w:rPr>
          <w:rFonts w:hint="eastAsia" w:ascii="宋体" w:hAnsi="宋体" w:eastAsia="宋体" w:cs="宋体"/>
          <w:sz w:val="21"/>
          <w:szCs w:val="21"/>
        </w:rPr>
        <w:t>学科调研中获得了较好的成绩。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转化后进，促进平衡。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依据上学期结束语文学科的后进生情况分析，找到了后进生之间的共性与差异，本学期，各教研组对后进生转化有了具体的措施：</w:t>
      </w:r>
      <w:r>
        <w:rPr>
          <w:rFonts w:hint="eastAsia" w:ascii="宋体" w:hAnsi="宋体" w:eastAsia="宋体" w:cs="宋体"/>
          <w:sz w:val="21"/>
          <w:szCs w:val="21"/>
        </w:rPr>
        <w:t>期初，各教研组组织任课老师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针对不同的学生的不同</w:t>
      </w:r>
      <w:r>
        <w:rPr>
          <w:rFonts w:hint="eastAsia" w:ascii="宋体" w:hAnsi="宋体" w:eastAsia="宋体" w:cs="宋体"/>
          <w:sz w:val="21"/>
          <w:szCs w:val="21"/>
        </w:rPr>
        <w:t>问题，找到适切的转化措施。整个学期，各位语文老师通过“个别转化”的方式对后进生进行耐心地指导。同时依托了家校联系本、家校平台、班级群等方式，关注后进生家长的意识，从而获得了家长的支持，以达到家校联合转化后进生的目的。同时，定期对后进生的转化工作进行检测，反思，不断调整方式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经过一学期的努力，后进生的转化有了一些效果，特别是六年级，经过语文老师的努力，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合格率有了很大的提升，在毕业考试中，仅有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6人不合格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、循路而行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，固化研究方法。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“文章思有路，循路识斯真。”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在这一学期里，我们继续循研究之路前行，且行且思，且思且行，有了新的突破和发展。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“群”策“群”力融日常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各位双</w:t>
      </w:r>
      <w:r>
        <w:rPr>
          <w:rFonts w:hint="eastAsia" w:ascii="宋体" w:hAnsi="宋体" w:eastAsia="宋体" w:cs="宋体"/>
          <w:sz w:val="21"/>
          <w:szCs w:val="21"/>
        </w:rPr>
        <w:t>周四的下午，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学科组</w:t>
      </w:r>
      <w:r>
        <w:rPr>
          <w:rFonts w:hint="eastAsia" w:ascii="宋体" w:hAnsi="宋体" w:eastAsia="宋体" w:cs="宋体"/>
          <w:sz w:val="21"/>
          <w:szCs w:val="21"/>
        </w:rPr>
        <w:t>组内老师准时相约集体备课。组内教师共同研究，内容有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理论学习，</w:t>
      </w:r>
      <w:r>
        <w:rPr>
          <w:rFonts w:hint="eastAsia" w:ascii="宋体" w:hAnsi="宋体" w:eastAsia="宋体" w:cs="宋体"/>
          <w:sz w:val="21"/>
          <w:szCs w:val="21"/>
        </w:rPr>
        <w:t>教材分析，某节课的教学环节如何安排，或收集与课文相关的信息共享，也可以就学生的某道习题如何解答发表意见。实实在在的研讨活动贴近教学实际，深受大家的欢迎，让每位教师受益匪浅。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以六年级语文团队为例：新进的老师会在这样有价值的集体</w:t>
      </w:r>
      <w:r>
        <w:rPr>
          <w:rFonts w:hint="eastAsia" w:ascii="宋体" w:hAnsi="宋体" w:eastAsia="宋体" w:cs="宋体"/>
          <w:sz w:val="21"/>
          <w:szCs w:val="21"/>
        </w:rPr>
        <w:t>研讨中，在一群经验丰富的六年级老将的带领下，进一步明晰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六语教学的知识结构、梳理出适合六年级学生的答题策略及评价方式。年轻教师勤学好问，刻苦专研，老教师倾囊相授，分享经验，形成了一个团结向上的六语教研团队团队，建立了一个日趋完备的知识库。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像这样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经验教师们的无私分享、系统整理，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新兵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从迷茫走向清晰、忐忑走向淡定。更在大家的群策群力中，我们的后进生语文学习能力有了大幅度的提升，在本次毕业考试中，全年级合格率达百分之九十九。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三尺讲台展丰采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本学期，学科组的课题研究已经落实到了教研课堂，并且向日常课堂渗透充分做到以下三个必须：教研组必须有自己的研究专题，并且成功建立了与本年段学生语文素养培养的勾连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Cs/>
          <w:sz w:val="21"/>
          <w:szCs w:val="21"/>
        </w:rPr>
        <w:t>教研活动必须围绕本组的研究专题开展，体现长程策划，注意前沿后续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Cs/>
          <w:sz w:val="21"/>
          <w:szCs w:val="21"/>
        </w:rPr>
        <w:t>每一次活动之后必须有完善的活动收获体现（包括活动前的思考，磨课的过程，正是教研过程，教后反思以及重建稿）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本学期的研究，我们重在进行新的</w:t>
      </w:r>
      <w:r>
        <w:rPr>
          <w:rFonts w:hint="eastAsia" w:ascii="宋体" w:hAnsi="宋体" w:eastAsia="宋体" w:cs="宋体"/>
          <w:sz w:val="21"/>
          <w:szCs w:val="21"/>
        </w:rPr>
        <w:t>课型的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探索</w:t>
      </w:r>
      <w:r>
        <w:rPr>
          <w:rFonts w:hint="eastAsia" w:ascii="宋体" w:hAnsi="宋体" w:eastAsia="宋体" w:cs="宋体"/>
          <w:sz w:val="21"/>
          <w:szCs w:val="21"/>
        </w:rPr>
        <w:t>研究，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首先，每一个教研组选择好自己的研究课。</w:t>
      </w:r>
      <w:r>
        <w:rPr>
          <w:rFonts w:hint="eastAsia" w:ascii="宋体" w:hAnsi="宋体" w:eastAsia="宋体" w:cs="宋体"/>
          <w:sz w:val="21"/>
          <w:szCs w:val="21"/>
        </w:rPr>
        <w:t>每位执教老师都提前一个月进行准备，切实在第一课时的设计上花费了心血，每次研讨课结束后，组内老师都会畅所欲言，为青年老师出谋划策，教研组更会带领老师们一起共同学习相关的理论知识，使大家对于课型更加清晰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以六年级教研组的研究活动为例，本学年，他们完成了以下研究和探索：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全新课型初探索。对《小草和大树》、《轮椅上的霍金》进行新课型进行尝试研究，从“叙议结合”的角度探讨。这两节课无论对教师还是学生而言，都是充满挑战的。（1）深挖教材僻新径。《小草和大树》、《轮椅上的霍金》都是人物传记类的文章，这类文章如何教？六语组成员深入解读教材，解读编写密码，发现在人物传记类文本中，叙述和议论相结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手法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，这对于学生而言，是陌生的，对于六语组成员而言，是全新的课型。（2）反复打磨明思路。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年轻的老师在充分探索的基础上，进行了课堂中的打磨，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10次试教，10易其稿，最终获得精彩绽放，获得了老师、专家的好评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。（3）及时反思丰内涵。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及时记录、分享自己的执教所得，这已经是我们及时收获的重要方式，年轻的教师们在这样的过程中丰实积淀、获得成长。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2.成熟课型再创造。 以《夹竹桃》为例，面对已经成熟的教案，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老师们</w:t>
      </w:r>
      <w:r>
        <w:rPr>
          <w:rFonts w:hint="eastAsia" w:ascii="宋体" w:hAnsi="宋体" w:eastAsia="宋体" w:cs="宋体"/>
          <w:sz w:val="21"/>
          <w:szCs w:val="21"/>
        </w:rPr>
        <w:t>并没有采取拿来主义，而是在成熟教案上，根据教师特点、学情分析，进一步修改提升。徐佩老师，通过试上、修改、重建、再试教，漫长而辛苦的过程中，抓住季羡林“质朴而不失典雅，率真而不乏睿智”的写作特点，让学生在感悟语言的同时，走进作者，“花人合一”，提升学生的阅读素养。成功的尝试，不仅得到了教研组的一致好评，还成功展示了六语组的创新课堂，更得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专家</w:t>
      </w:r>
      <w:r>
        <w:rPr>
          <w:rFonts w:hint="eastAsia" w:ascii="宋体" w:hAnsi="宋体" w:eastAsia="宋体" w:cs="宋体"/>
          <w:sz w:val="21"/>
          <w:szCs w:val="21"/>
        </w:rPr>
        <w:t>的高度肯定。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、聚焦问题，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期待完美绽放。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这一年的教研之路，我们在实践中奋进，在收获中前行，也聚焦教研组的不足之处，反思引领。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加强理论学习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积淀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教师在发展的同时，理论学习有待加强，理论学习有助于课堂的内化，提升课堂的把控能力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，我们需要更多的理论来提升课堂的有效性，完善课堂的有向思维。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着眼青年教师成长。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通过上学期不定期的课堂调研，青年教师的成长是需要陪伴的，是需要有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目标</w:t>
      </w:r>
      <w:r>
        <w:rPr>
          <w:rFonts w:hint="eastAsia" w:ascii="宋体" w:hAnsi="宋体" w:eastAsia="宋体" w:cs="宋体"/>
          <w:bCs/>
          <w:sz w:val="21"/>
          <w:szCs w:val="21"/>
        </w:rPr>
        <w:t>的，是需要有监督和鞭策的。所以，面对下一学期更加庞大的青年教师队伍，我们需要思考该如何去带好这样一个年轻的团队。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另外，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青年教师没有课题的情况比较普遍，本学年，青年教师的课堂基本功有了一定的提升，但是在课题研究上，有待加强，我们需要针对各教师特点，重组课题研究组，为青年教师的发展助力。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关注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学生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习惯养成。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日常课堂的巡视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、调研中</w:t>
      </w:r>
      <w:r>
        <w:rPr>
          <w:rFonts w:hint="eastAsia" w:ascii="宋体" w:hAnsi="宋体" w:eastAsia="宋体" w:cs="宋体"/>
          <w:bCs/>
          <w:sz w:val="21"/>
          <w:szCs w:val="21"/>
        </w:rPr>
        <w:t>发现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</w:rPr>
        <w:t>学生的语文习惯的缺失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现象严重</w:t>
      </w:r>
      <w:r>
        <w:rPr>
          <w:rFonts w:hint="eastAsia" w:ascii="宋体" w:hAnsi="宋体" w:eastAsia="宋体" w:cs="宋体"/>
          <w:bCs/>
          <w:sz w:val="21"/>
          <w:szCs w:val="21"/>
        </w:rPr>
        <w:t>，比如：学生语文书上批注的习惯，学生上课书写的习惯，学生练习册、试卷规范上规范答题的习惯等等，这一些都需要我们学科组，每一个教研组，每一个老师去关注，去指导，如何把这些习惯培养好，这也是我们需要思考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生命是一场华丽的探索之旅，我们在教研之路上接受每一次的考验与挑战。内心淡然，无畏前方，待时光流逝，桐花初放，繁星满天，我们必将在且行且思的路上开启更崭新的一篇！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12B2C"/>
    <w:multiLevelType w:val="singleLevel"/>
    <w:tmpl w:val="9CB12B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0"/>
    <w:rsid w:val="00014339"/>
    <w:rsid w:val="00026450"/>
    <w:rsid w:val="00031318"/>
    <w:rsid w:val="0003450D"/>
    <w:rsid w:val="00066592"/>
    <w:rsid w:val="000872BC"/>
    <w:rsid w:val="00090BED"/>
    <w:rsid w:val="00133E35"/>
    <w:rsid w:val="00136479"/>
    <w:rsid w:val="00162EBD"/>
    <w:rsid w:val="00167BAE"/>
    <w:rsid w:val="001C0598"/>
    <w:rsid w:val="001E6A7D"/>
    <w:rsid w:val="00230CDF"/>
    <w:rsid w:val="0023595F"/>
    <w:rsid w:val="00241A91"/>
    <w:rsid w:val="00281D2B"/>
    <w:rsid w:val="002C1806"/>
    <w:rsid w:val="003513E3"/>
    <w:rsid w:val="003529B7"/>
    <w:rsid w:val="00357BD4"/>
    <w:rsid w:val="003C0F15"/>
    <w:rsid w:val="004F086B"/>
    <w:rsid w:val="005045FF"/>
    <w:rsid w:val="00510F88"/>
    <w:rsid w:val="00586E95"/>
    <w:rsid w:val="005926DA"/>
    <w:rsid w:val="00592B0F"/>
    <w:rsid w:val="005B6FCA"/>
    <w:rsid w:val="005D7DA5"/>
    <w:rsid w:val="00663E9C"/>
    <w:rsid w:val="0066551B"/>
    <w:rsid w:val="006833FB"/>
    <w:rsid w:val="006A3710"/>
    <w:rsid w:val="006D63BE"/>
    <w:rsid w:val="00724801"/>
    <w:rsid w:val="00777B11"/>
    <w:rsid w:val="00795F16"/>
    <w:rsid w:val="007A70CA"/>
    <w:rsid w:val="007B5111"/>
    <w:rsid w:val="007C34F8"/>
    <w:rsid w:val="008101E4"/>
    <w:rsid w:val="008230FC"/>
    <w:rsid w:val="008370FA"/>
    <w:rsid w:val="00883F2F"/>
    <w:rsid w:val="00887571"/>
    <w:rsid w:val="008A0853"/>
    <w:rsid w:val="00990E7A"/>
    <w:rsid w:val="009A166D"/>
    <w:rsid w:val="009A2EA6"/>
    <w:rsid w:val="009D5677"/>
    <w:rsid w:val="009F0BA3"/>
    <w:rsid w:val="00A207A8"/>
    <w:rsid w:val="00A3145C"/>
    <w:rsid w:val="00A44519"/>
    <w:rsid w:val="00A50DDD"/>
    <w:rsid w:val="00A83852"/>
    <w:rsid w:val="00A8755C"/>
    <w:rsid w:val="00AD2A4D"/>
    <w:rsid w:val="00AE2E90"/>
    <w:rsid w:val="00B25FAB"/>
    <w:rsid w:val="00B32E54"/>
    <w:rsid w:val="00B47CAB"/>
    <w:rsid w:val="00B607A2"/>
    <w:rsid w:val="00C1779E"/>
    <w:rsid w:val="00C405BE"/>
    <w:rsid w:val="00C5583B"/>
    <w:rsid w:val="00C7362A"/>
    <w:rsid w:val="00C739B9"/>
    <w:rsid w:val="00DD07C8"/>
    <w:rsid w:val="00DF5B90"/>
    <w:rsid w:val="00E0431B"/>
    <w:rsid w:val="00E232A9"/>
    <w:rsid w:val="00E45E9B"/>
    <w:rsid w:val="00E81508"/>
    <w:rsid w:val="00E82BB2"/>
    <w:rsid w:val="00EB4A6B"/>
    <w:rsid w:val="00EF5AAF"/>
    <w:rsid w:val="00F006F4"/>
    <w:rsid w:val="00F403EA"/>
    <w:rsid w:val="00F531B8"/>
    <w:rsid w:val="00F62057"/>
    <w:rsid w:val="00F63223"/>
    <w:rsid w:val="00FE31FF"/>
    <w:rsid w:val="372F1489"/>
    <w:rsid w:val="460C477A"/>
    <w:rsid w:val="47CD5C63"/>
    <w:rsid w:val="5C90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396</Words>
  <Characters>2258</Characters>
  <Lines>18</Lines>
  <Paragraphs>5</Paragraphs>
  <TotalTime>6</TotalTime>
  <ScaleCrop>false</ScaleCrop>
  <LinksUpToDate>false</LinksUpToDate>
  <CharactersWithSpaces>2649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2019-06-25T07:55:00Z</dcterms:created>
  <dc:creator>Office</dc:creator>
  <cp:lastModifiedBy>Administrator</cp:lastModifiedBy>
  <dcterms:modified xsi:type="dcterms:W3CDTF">2019-07-05T10:47:03Z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