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61" w:rsidRPr="00FA0E77" w:rsidRDefault="008023BF" w:rsidP="00FA0E77">
      <w:pPr>
        <w:jc w:val="center"/>
        <w:rPr>
          <w:sz w:val="30"/>
          <w:szCs w:val="30"/>
        </w:rPr>
      </w:pPr>
      <w:r>
        <w:rPr>
          <w:rFonts w:hint="eastAsia"/>
          <w:sz w:val="30"/>
          <w:szCs w:val="30"/>
        </w:rPr>
        <w:t>以项目驱动真研究</w:t>
      </w:r>
      <w:r>
        <w:rPr>
          <w:rFonts w:hint="eastAsia"/>
          <w:sz w:val="30"/>
          <w:szCs w:val="30"/>
        </w:rPr>
        <w:t xml:space="preserve">   </w:t>
      </w:r>
      <w:r>
        <w:rPr>
          <w:rFonts w:hint="eastAsia"/>
          <w:sz w:val="30"/>
          <w:szCs w:val="30"/>
        </w:rPr>
        <w:t>以创优提升高品质</w:t>
      </w:r>
      <w:r>
        <w:rPr>
          <w:rFonts w:hint="eastAsia"/>
          <w:sz w:val="30"/>
          <w:szCs w:val="30"/>
        </w:rPr>
        <w:t xml:space="preserve">  </w:t>
      </w:r>
    </w:p>
    <w:p w:rsidR="00F778D8" w:rsidRDefault="00F778D8" w:rsidP="00F778D8">
      <w:pPr>
        <w:jc w:val="center"/>
        <w:rPr>
          <w:sz w:val="24"/>
          <w:szCs w:val="24"/>
        </w:rPr>
      </w:pPr>
      <w:r w:rsidRPr="00F778D8">
        <w:rPr>
          <w:rFonts w:ascii="Calibri" w:eastAsia="宋体" w:hAnsi="Calibri" w:cs="Times New Roman" w:hint="eastAsia"/>
          <w:sz w:val="24"/>
          <w:szCs w:val="24"/>
        </w:rPr>
        <w:t>——薛家</w:t>
      </w:r>
      <w:r w:rsidRPr="00F778D8">
        <w:rPr>
          <w:rFonts w:hint="eastAsia"/>
          <w:sz w:val="24"/>
          <w:szCs w:val="24"/>
        </w:rPr>
        <w:t>实验</w:t>
      </w:r>
      <w:r w:rsidRPr="00F778D8">
        <w:rPr>
          <w:rFonts w:ascii="Calibri" w:eastAsia="宋体" w:hAnsi="Calibri" w:cs="Times New Roman" w:hint="eastAsia"/>
          <w:sz w:val="24"/>
          <w:szCs w:val="24"/>
        </w:rPr>
        <w:t>小学</w:t>
      </w:r>
      <w:r w:rsidRPr="00F778D8">
        <w:rPr>
          <w:rFonts w:ascii="Calibri" w:eastAsia="宋体" w:hAnsi="Calibri" w:cs="Times New Roman" w:hint="eastAsia"/>
          <w:sz w:val="24"/>
          <w:szCs w:val="24"/>
        </w:rPr>
        <w:t>20</w:t>
      </w:r>
      <w:r w:rsidR="002D6023">
        <w:rPr>
          <w:rFonts w:ascii="Calibri" w:eastAsia="宋体" w:hAnsi="Calibri" w:cs="Times New Roman" w:hint="eastAsia"/>
          <w:sz w:val="24"/>
          <w:szCs w:val="24"/>
        </w:rPr>
        <w:t>20</w:t>
      </w:r>
      <w:r w:rsidRPr="00F778D8">
        <w:rPr>
          <w:rFonts w:ascii="Calibri" w:eastAsia="宋体" w:hAnsi="Calibri" w:cs="Times New Roman" w:hint="eastAsia"/>
          <w:sz w:val="24"/>
          <w:szCs w:val="24"/>
        </w:rPr>
        <w:t>~202</w:t>
      </w:r>
      <w:r w:rsidR="002D6023">
        <w:rPr>
          <w:rFonts w:ascii="Calibri" w:eastAsia="宋体" w:hAnsi="Calibri" w:cs="Times New Roman" w:hint="eastAsia"/>
          <w:sz w:val="24"/>
          <w:szCs w:val="24"/>
        </w:rPr>
        <w:t>1</w:t>
      </w:r>
      <w:r w:rsidRPr="00F778D8">
        <w:rPr>
          <w:rFonts w:ascii="Calibri" w:eastAsia="宋体" w:hAnsi="Calibri" w:cs="Times New Roman" w:hint="eastAsia"/>
          <w:sz w:val="24"/>
          <w:szCs w:val="24"/>
        </w:rPr>
        <w:t>学年第</w:t>
      </w:r>
      <w:r w:rsidR="002D6023">
        <w:rPr>
          <w:rFonts w:ascii="Calibri" w:eastAsia="宋体" w:hAnsi="Calibri" w:cs="Times New Roman" w:hint="eastAsia"/>
          <w:sz w:val="24"/>
          <w:szCs w:val="24"/>
        </w:rPr>
        <w:t>二</w:t>
      </w:r>
      <w:r w:rsidRPr="00F778D8">
        <w:rPr>
          <w:rFonts w:ascii="Calibri" w:eastAsia="宋体" w:hAnsi="Calibri" w:cs="Times New Roman" w:hint="eastAsia"/>
          <w:sz w:val="24"/>
          <w:szCs w:val="24"/>
        </w:rPr>
        <w:t>学期数学学科计划</w:t>
      </w:r>
    </w:p>
    <w:p w:rsidR="00F778D8" w:rsidRPr="008F475E" w:rsidRDefault="00F778D8" w:rsidP="00F778D8">
      <w:pPr>
        <w:pStyle w:val="a3"/>
        <w:numPr>
          <w:ilvl w:val="0"/>
          <w:numId w:val="3"/>
        </w:numPr>
        <w:ind w:firstLineChars="0"/>
        <w:rPr>
          <w:b/>
          <w:sz w:val="24"/>
          <w:szCs w:val="24"/>
        </w:rPr>
      </w:pPr>
      <w:r w:rsidRPr="008F475E">
        <w:rPr>
          <w:rFonts w:hint="eastAsia"/>
          <w:b/>
          <w:sz w:val="24"/>
          <w:szCs w:val="24"/>
        </w:rPr>
        <w:t>现状分析：</w:t>
      </w:r>
    </w:p>
    <w:p w:rsidR="00F778D8" w:rsidRPr="00560AF5" w:rsidRDefault="00F778D8" w:rsidP="00560AF5">
      <w:pPr>
        <w:pStyle w:val="a3"/>
        <w:numPr>
          <w:ilvl w:val="0"/>
          <w:numId w:val="4"/>
        </w:numPr>
        <w:ind w:firstLineChars="0"/>
        <w:rPr>
          <w:sz w:val="24"/>
          <w:szCs w:val="24"/>
        </w:rPr>
      </w:pPr>
      <w:r w:rsidRPr="00560AF5">
        <w:rPr>
          <w:rFonts w:hint="eastAsia"/>
          <w:sz w:val="24"/>
          <w:szCs w:val="24"/>
        </w:rPr>
        <w:t>优势与问题</w:t>
      </w:r>
    </w:p>
    <w:p w:rsidR="00F778D8" w:rsidRDefault="00F778D8" w:rsidP="00560AF5">
      <w:pPr>
        <w:ind w:firstLineChars="200" w:firstLine="480"/>
        <w:rPr>
          <w:sz w:val="24"/>
          <w:szCs w:val="24"/>
        </w:rPr>
      </w:pPr>
      <w:r>
        <w:rPr>
          <w:rFonts w:hint="eastAsia"/>
          <w:sz w:val="24"/>
          <w:szCs w:val="24"/>
        </w:rPr>
        <w:t>优势：</w:t>
      </w:r>
    </w:p>
    <w:p w:rsidR="008023BF" w:rsidRDefault="00F778D8" w:rsidP="00560AF5">
      <w:pPr>
        <w:ind w:firstLineChars="200" w:firstLine="480"/>
        <w:rPr>
          <w:sz w:val="24"/>
          <w:szCs w:val="24"/>
        </w:rPr>
      </w:pPr>
      <w:r>
        <w:rPr>
          <w:rFonts w:hint="eastAsia"/>
          <w:sz w:val="24"/>
          <w:szCs w:val="24"/>
        </w:rPr>
        <w:t>1.</w:t>
      </w:r>
      <w:r w:rsidR="008023BF">
        <w:rPr>
          <w:rFonts w:hint="eastAsia"/>
          <w:sz w:val="24"/>
          <w:szCs w:val="24"/>
        </w:rPr>
        <w:t>常规有序。无论是教师的教研常规还是学生的学习常规，都在有效的组织下，走向常态化。例如：课前聊课，能做到</w:t>
      </w:r>
      <w:proofErr w:type="gramStart"/>
      <w:r w:rsidR="008023BF">
        <w:rPr>
          <w:rFonts w:hint="eastAsia"/>
          <w:sz w:val="24"/>
          <w:szCs w:val="24"/>
        </w:rPr>
        <w:t>每天几聊</w:t>
      </w:r>
      <w:proofErr w:type="gramEnd"/>
      <w:r w:rsidR="008023BF">
        <w:rPr>
          <w:rFonts w:hint="eastAsia"/>
          <w:sz w:val="24"/>
          <w:szCs w:val="24"/>
        </w:rPr>
        <w:t>；再如新教师能努力</w:t>
      </w:r>
      <w:proofErr w:type="gramStart"/>
      <w:r w:rsidR="008023BF">
        <w:rPr>
          <w:rFonts w:hint="eastAsia"/>
          <w:sz w:val="24"/>
          <w:szCs w:val="24"/>
        </w:rPr>
        <w:t>做到听</w:t>
      </w:r>
      <w:proofErr w:type="gramEnd"/>
      <w:r w:rsidR="008023BF">
        <w:rPr>
          <w:rFonts w:hint="eastAsia"/>
          <w:sz w:val="24"/>
          <w:szCs w:val="24"/>
        </w:rPr>
        <w:t>一节上一节，确保方向和底线。而学生的常规在列出各年级的序列常规要求后，也能得到递进式地培养；过关性测试通过年级组和学科组相结合的方式确保关键节点及时过关。</w:t>
      </w:r>
    </w:p>
    <w:p w:rsidR="008023BF" w:rsidRDefault="00560AF5" w:rsidP="008023BF">
      <w:pPr>
        <w:ind w:firstLine="480"/>
        <w:rPr>
          <w:sz w:val="24"/>
          <w:szCs w:val="24"/>
        </w:rPr>
      </w:pPr>
      <w:r>
        <w:rPr>
          <w:rFonts w:hint="eastAsia"/>
          <w:sz w:val="24"/>
          <w:szCs w:val="24"/>
        </w:rPr>
        <w:t>2.</w:t>
      </w:r>
      <w:r w:rsidR="002039F5">
        <w:rPr>
          <w:rFonts w:hint="eastAsia"/>
          <w:sz w:val="24"/>
          <w:szCs w:val="24"/>
        </w:rPr>
        <w:t>内生发力。</w:t>
      </w:r>
      <w:r w:rsidR="008023BF">
        <w:rPr>
          <w:rFonts w:hint="eastAsia"/>
          <w:sz w:val="24"/>
          <w:szCs w:val="24"/>
        </w:rPr>
        <w:t>在以青年教师为主力军的数学学科教师团队中，有一批青年教师能注重个人的专业成长，主动发展意愿和意识很强，通过市区名师工作室等发展平台不断提升自己，在校内教研活动中也勇于实践并积极反思，逐渐形成了具有风格的课堂。</w:t>
      </w:r>
    </w:p>
    <w:p w:rsidR="002039F5" w:rsidRDefault="008023BF" w:rsidP="008023BF">
      <w:pPr>
        <w:ind w:firstLine="480"/>
        <w:rPr>
          <w:sz w:val="24"/>
          <w:szCs w:val="24"/>
        </w:rPr>
      </w:pPr>
      <w:r>
        <w:rPr>
          <w:rFonts w:hint="eastAsia"/>
          <w:sz w:val="24"/>
          <w:szCs w:val="24"/>
        </w:rPr>
        <w:t>3.</w:t>
      </w:r>
      <w:r>
        <w:rPr>
          <w:rFonts w:hint="eastAsia"/>
          <w:sz w:val="24"/>
          <w:szCs w:val="24"/>
        </w:rPr>
        <w:t>方向明确。上学期对现状和问题的剖析，已基本认清方向，接下来学校的主要工作便是创建新优质，这是学校的主目标，作为学科组肯定要紧紧跟上，所以数学学科组会以创优为契机，提升学科教学和学科教研的品质，进一步提高各项落实要求，向精致化迈进。其次，为保障教研品质的提升，确立以《小学数学关键问题的设计和实施的实践研究》为项目，抓准了课堂教学研究的点，并初步展开了前期的研究。</w:t>
      </w:r>
      <w:r>
        <w:rPr>
          <w:sz w:val="24"/>
          <w:szCs w:val="24"/>
        </w:rPr>
        <w:t xml:space="preserve"> </w:t>
      </w:r>
    </w:p>
    <w:p w:rsidR="002039F5" w:rsidRDefault="002039F5" w:rsidP="00560AF5">
      <w:pPr>
        <w:ind w:firstLine="480"/>
        <w:rPr>
          <w:sz w:val="24"/>
          <w:szCs w:val="24"/>
        </w:rPr>
      </w:pPr>
      <w:r>
        <w:rPr>
          <w:rFonts w:hint="eastAsia"/>
          <w:sz w:val="24"/>
          <w:szCs w:val="24"/>
        </w:rPr>
        <w:t>问题：</w:t>
      </w:r>
    </w:p>
    <w:p w:rsidR="002D6023" w:rsidRDefault="002D6023" w:rsidP="002D6023">
      <w:pPr>
        <w:ind w:firstLine="465"/>
        <w:jc w:val="left"/>
        <w:rPr>
          <w:sz w:val="24"/>
          <w:szCs w:val="24"/>
        </w:rPr>
      </w:pPr>
      <w:r w:rsidRPr="006307EB">
        <w:rPr>
          <w:rFonts w:hint="eastAsia"/>
          <w:sz w:val="24"/>
          <w:szCs w:val="24"/>
        </w:rPr>
        <w:t>1.</w:t>
      </w:r>
      <w:r>
        <w:rPr>
          <w:rFonts w:hint="eastAsia"/>
          <w:sz w:val="24"/>
          <w:szCs w:val="24"/>
        </w:rPr>
        <w:t>项目研究需进一步深入</w:t>
      </w:r>
      <w:r w:rsidRPr="006307EB">
        <w:rPr>
          <w:rFonts w:hint="eastAsia"/>
          <w:sz w:val="24"/>
          <w:szCs w:val="24"/>
        </w:rPr>
        <w:t>。</w:t>
      </w:r>
      <w:r>
        <w:rPr>
          <w:rFonts w:hint="eastAsia"/>
          <w:sz w:val="24"/>
          <w:szCs w:val="24"/>
        </w:rPr>
        <w:t>尽管项目研究自确定以来一直在进行着，也在较为有序地推进着，但步伐仍需加大，研究不仅仅是为了成果，更为了转变目前课堂中不合理的存在，所以假期中的理论研究与新学期的实践研究需要一刻不懈地进行着，这样才能在创新优质的征途中走得更加顺利。</w:t>
      </w:r>
    </w:p>
    <w:p w:rsidR="002D6023" w:rsidRPr="003B3787" w:rsidRDefault="002D6023" w:rsidP="002D6023">
      <w:pPr>
        <w:ind w:firstLine="465"/>
        <w:jc w:val="left"/>
        <w:rPr>
          <w:sz w:val="24"/>
          <w:szCs w:val="24"/>
        </w:rPr>
      </w:pPr>
      <w:r>
        <w:rPr>
          <w:rFonts w:hint="eastAsia"/>
          <w:sz w:val="24"/>
          <w:szCs w:val="24"/>
        </w:rPr>
        <w:t>2.</w:t>
      </w:r>
      <w:r>
        <w:rPr>
          <w:rFonts w:hint="eastAsia"/>
          <w:sz w:val="24"/>
          <w:szCs w:val="24"/>
        </w:rPr>
        <w:t>教师素养需进一步提升。对标常州市基本功竞赛的要求，我们教师要想在市区比赛中有所突破，要走的路还很艰难很长。苦练基本功将是下学期的主旋律。</w:t>
      </w:r>
    </w:p>
    <w:p w:rsidR="002D6023" w:rsidRPr="006307EB" w:rsidRDefault="002D6023" w:rsidP="002D6023">
      <w:pPr>
        <w:ind w:firstLine="465"/>
        <w:jc w:val="left"/>
        <w:rPr>
          <w:sz w:val="24"/>
          <w:szCs w:val="24"/>
        </w:rPr>
      </w:pPr>
      <w:r>
        <w:rPr>
          <w:rFonts w:hint="eastAsia"/>
          <w:sz w:val="24"/>
          <w:szCs w:val="24"/>
        </w:rPr>
        <w:t>3.</w:t>
      </w:r>
      <w:r w:rsidRPr="006307EB">
        <w:rPr>
          <w:rFonts w:hint="eastAsia"/>
          <w:sz w:val="24"/>
          <w:szCs w:val="24"/>
        </w:rPr>
        <w:t>教研品质</w:t>
      </w:r>
      <w:r>
        <w:rPr>
          <w:rFonts w:hint="eastAsia"/>
          <w:sz w:val="24"/>
          <w:szCs w:val="24"/>
        </w:rPr>
        <w:t>需进一步提升</w:t>
      </w:r>
      <w:r w:rsidRPr="006307EB">
        <w:rPr>
          <w:rFonts w:hint="eastAsia"/>
          <w:sz w:val="24"/>
          <w:szCs w:val="24"/>
        </w:rPr>
        <w:t>。要想让师生在教研活动中收获更多，只有通过进一步提升教研品质才能达成，目标设定为：激发全员参与的主动性，提升教师在活动中表达能力，挖掘活动前延后续的价值，注重活动的系列性，不断深化研究成果在实践中的作用。努力让每一次活动尽可能精品化。</w:t>
      </w:r>
    </w:p>
    <w:p w:rsidR="002D6023" w:rsidRPr="006307EB" w:rsidRDefault="002D6023" w:rsidP="002D6023">
      <w:pPr>
        <w:ind w:firstLine="465"/>
        <w:jc w:val="left"/>
        <w:rPr>
          <w:sz w:val="24"/>
          <w:szCs w:val="24"/>
        </w:rPr>
      </w:pPr>
      <w:r>
        <w:rPr>
          <w:rFonts w:hint="eastAsia"/>
          <w:sz w:val="24"/>
          <w:szCs w:val="24"/>
        </w:rPr>
        <w:t xml:space="preserve"> </w:t>
      </w:r>
      <w:r w:rsidRPr="006307EB">
        <w:rPr>
          <w:rFonts w:hint="eastAsia"/>
          <w:sz w:val="24"/>
          <w:szCs w:val="24"/>
        </w:rPr>
        <w:t>4.</w:t>
      </w:r>
      <w:r w:rsidRPr="006307EB">
        <w:rPr>
          <w:rFonts w:hint="eastAsia"/>
          <w:sz w:val="24"/>
          <w:szCs w:val="24"/>
        </w:rPr>
        <w:t>提优补差工作刻不容缓。由于班容量的庞大及班级数的增多，各年级的问题学生的人数较前有所增加，各年级的后进生人数也随着年级的增加在不断增加，而优秀人数的减少也是客观存在的，提优补差显得刻不容缓。“不让一个掉</w:t>
      </w:r>
      <w:r>
        <w:rPr>
          <w:rFonts w:hint="eastAsia"/>
          <w:sz w:val="24"/>
          <w:szCs w:val="24"/>
        </w:rPr>
        <w:t>队”一定要通过相应的措施落实。</w:t>
      </w:r>
    </w:p>
    <w:p w:rsidR="008023BF" w:rsidRDefault="002D6023" w:rsidP="008023BF">
      <w:pPr>
        <w:ind w:firstLineChars="250" w:firstLine="600"/>
        <w:rPr>
          <w:rFonts w:hint="eastAsia"/>
          <w:sz w:val="24"/>
          <w:szCs w:val="24"/>
        </w:rPr>
      </w:pPr>
      <w:r w:rsidRPr="002D6023">
        <w:rPr>
          <w:rFonts w:hint="eastAsia"/>
          <w:sz w:val="24"/>
          <w:szCs w:val="24"/>
        </w:rPr>
        <w:t>5.</w:t>
      </w:r>
      <w:r w:rsidRPr="002D6023">
        <w:rPr>
          <w:rFonts w:hint="eastAsia"/>
          <w:sz w:val="24"/>
          <w:szCs w:val="24"/>
        </w:rPr>
        <w:t>日常工作需进一步精致化。虽然日常工作已经能做到有序和有效，但距离“精细化”要求还有一段距离，例如：计算过关测试，有前期的布置，有过程中的考核，</w:t>
      </w:r>
      <w:proofErr w:type="gramStart"/>
      <w:r w:rsidRPr="002D6023">
        <w:rPr>
          <w:rFonts w:hint="eastAsia"/>
          <w:sz w:val="24"/>
          <w:szCs w:val="24"/>
        </w:rPr>
        <w:t>缺没有</w:t>
      </w:r>
      <w:proofErr w:type="gramEnd"/>
      <w:r w:rsidRPr="002D6023">
        <w:rPr>
          <w:rFonts w:hint="eastAsia"/>
          <w:sz w:val="24"/>
          <w:szCs w:val="24"/>
        </w:rPr>
        <w:t>后期跟进对不合格学生的再过关；再如：教研活动有前期的磨课、过程中研讨，却没有重建后的再研讨；再如：每次活动都搞得轰轰烈烈，却没有在活动后的放大价值效应等这些都提供给自己一个工作思路：有始更要有终。</w:t>
      </w:r>
      <w:r w:rsidR="008023BF">
        <w:rPr>
          <w:rFonts w:hint="eastAsia"/>
          <w:sz w:val="24"/>
          <w:szCs w:val="24"/>
        </w:rPr>
        <w:t xml:space="preserve"> </w:t>
      </w:r>
    </w:p>
    <w:p w:rsidR="00856C95" w:rsidRPr="004F7716" w:rsidRDefault="00856C95" w:rsidP="00856C95">
      <w:pPr>
        <w:pStyle w:val="a3"/>
        <w:numPr>
          <w:ilvl w:val="0"/>
          <w:numId w:val="4"/>
        </w:numPr>
        <w:ind w:firstLineChars="0"/>
        <w:rPr>
          <w:sz w:val="24"/>
          <w:szCs w:val="24"/>
        </w:rPr>
      </w:pPr>
      <w:r w:rsidRPr="004F7716">
        <w:rPr>
          <w:rFonts w:hint="eastAsia"/>
          <w:sz w:val="24"/>
          <w:szCs w:val="24"/>
        </w:rPr>
        <w:t>师生资源</w:t>
      </w:r>
    </w:p>
    <w:tbl>
      <w:tblPr>
        <w:tblStyle w:val="a4"/>
        <w:tblpPr w:leftFromText="180" w:rightFromText="180" w:vertAnchor="text" w:horzAnchor="margin" w:tblpXSpec="center" w:tblpY="155"/>
        <w:tblW w:w="0" w:type="auto"/>
        <w:tblLook w:val="04A0"/>
      </w:tblPr>
      <w:tblGrid>
        <w:gridCol w:w="1668"/>
        <w:gridCol w:w="1559"/>
        <w:gridCol w:w="1276"/>
      </w:tblGrid>
      <w:tr w:rsidR="00856C95" w:rsidTr="00833719">
        <w:tc>
          <w:tcPr>
            <w:tcW w:w="1668" w:type="dxa"/>
          </w:tcPr>
          <w:p w:rsidR="00856C95" w:rsidRDefault="00856C95" w:rsidP="00833719">
            <w:pPr>
              <w:rPr>
                <w:sz w:val="24"/>
                <w:szCs w:val="24"/>
              </w:rPr>
            </w:pPr>
            <w:r>
              <w:rPr>
                <w:rFonts w:hint="eastAsia"/>
                <w:sz w:val="24"/>
                <w:szCs w:val="24"/>
              </w:rPr>
              <w:t>五年以内</w:t>
            </w:r>
          </w:p>
        </w:tc>
        <w:tc>
          <w:tcPr>
            <w:tcW w:w="1559" w:type="dxa"/>
          </w:tcPr>
          <w:p w:rsidR="00856C95" w:rsidRDefault="00856C95" w:rsidP="00833719">
            <w:pPr>
              <w:rPr>
                <w:sz w:val="24"/>
                <w:szCs w:val="24"/>
              </w:rPr>
            </w:pPr>
            <w:r>
              <w:rPr>
                <w:rFonts w:hint="eastAsia"/>
                <w:sz w:val="24"/>
                <w:szCs w:val="24"/>
              </w:rPr>
              <w:t>五</w:t>
            </w:r>
            <w:r>
              <w:rPr>
                <w:rFonts w:hint="eastAsia"/>
                <w:sz w:val="24"/>
                <w:szCs w:val="24"/>
              </w:rPr>
              <w:t>~</w:t>
            </w:r>
            <w:r>
              <w:rPr>
                <w:rFonts w:hint="eastAsia"/>
                <w:sz w:val="24"/>
                <w:szCs w:val="24"/>
              </w:rPr>
              <w:t>十年</w:t>
            </w:r>
          </w:p>
        </w:tc>
        <w:tc>
          <w:tcPr>
            <w:tcW w:w="1276" w:type="dxa"/>
          </w:tcPr>
          <w:p w:rsidR="00856C95" w:rsidRDefault="00856C95" w:rsidP="00833719">
            <w:pPr>
              <w:rPr>
                <w:sz w:val="24"/>
                <w:szCs w:val="24"/>
              </w:rPr>
            </w:pPr>
            <w:r>
              <w:rPr>
                <w:rFonts w:hint="eastAsia"/>
                <w:sz w:val="24"/>
                <w:szCs w:val="24"/>
              </w:rPr>
              <w:t>十年以上</w:t>
            </w:r>
          </w:p>
        </w:tc>
      </w:tr>
      <w:tr w:rsidR="00856C95" w:rsidTr="00833719">
        <w:tc>
          <w:tcPr>
            <w:tcW w:w="1668" w:type="dxa"/>
          </w:tcPr>
          <w:p w:rsidR="00856C95" w:rsidRDefault="00856C95" w:rsidP="00833719">
            <w:pPr>
              <w:rPr>
                <w:sz w:val="24"/>
                <w:szCs w:val="24"/>
              </w:rPr>
            </w:pPr>
            <w:r>
              <w:rPr>
                <w:rFonts w:hint="eastAsia"/>
                <w:sz w:val="24"/>
                <w:szCs w:val="24"/>
              </w:rPr>
              <w:t>28</w:t>
            </w:r>
            <w:r>
              <w:rPr>
                <w:rFonts w:hint="eastAsia"/>
                <w:sz w:val="24"/>
                <w:szCs w:val="24"/>
              </w:rPr>
              <w:t>人</w:t>
            </w:r>
          </w:p>
        </w:tc>
        <w:tc>
          <w:tcPr>
            <w:tcW w:w="1559" w:type="dxa"/>
          </w:tcPr>
          <w:p w:rsidR="00856C95" w:rsidRDefault="00856C95" w:rsidP="00833719">
            <w:pPr>
              <w:rPr>
                <w:sz w:val="24"/>
                <w:szCs w:val="24"/>
              </w:rPr>
            </w:pPr>
            <w:r>
              <w:rPr>
                <w:rFonts w:hint="eastAsia"/>
                <w:sz w:val="24"/>
                <w:szCs w:val="24"/>
              </w:rPr>
              <w:t>12</w:t>
            </w:r>
            <w:r>
              <w:rPr>
                <w:rFonts w:hint="eastAsia"/>
                <w:sz w:val="24"/>
                <w:szCs w:val="24"/>
              </w:rPr>
              <w:t>人</w:t>
            </w:r>
          </w:p>
        </w:tc>
        <w:tc>
          <w:tcPr>
            <w:tcW w:w="1276" w:type="dxa"/>
          </w:tcPr>
          <w:p w:rsidR="00856C95" w:rsidRDefault="00856C95" w:rsidP="00833719">
            <w:pPr>
              <w:rPr>
                <w:sz w:val="24"/>
                <w:szCs w:val="24"/>
              </w:rPr>
            </w:pPr>
            <w:r>
              <w:rPr>
                <w:rFonts w:hint="eastAsia"/>
                <w:sz w:val="24"/>
                <w:szCs w:val="24"/>
              </w:rPr>
              <w:t>8</w:t>
            </w:r>
            <w:r>
              <w:rPr>
                <w:rFonts w:hint="eastAsia"/>
                <w:sz w:val="24"/>
                <w:szCs w:val="24"/>
              </w:rPr>
              <w:t>人</w:t>
            </w:r>
          </w:p>
        </w:tc>
      </w:tr>
    </w:tbl>
    <w:p w:rsidR="00856C95" w:rsidRDefault="00856C95" w:rsidP="00856C95">
      <w:pPr>
        <w:ind w:firstLine="465"/>
        <w:rPr>
          <w:sz w:val="24"/>
          <w:szCs w:val="24"/>
        </w:rPr>
      </w:pPr>
      <w:r>
        <w:rPr>
          <w:rFonts w:hint="eastAsia"/>
          <w:sz w:val="24"/>
          <w:szCs w:val="24"/>
        </w:rPr>
        <w:t>教师资源：</w:t>
      </w:r>
    </w:p>
    <w:p w:rsidR="00856C95" w:rsidRDefault="00856C95" w:rsidP="00856C95">
      <w:pPr>
        <w:rPr>
          <w:sz w:val="24"/>
          <w:szCs w:val="24"/>
        </w:rPr>
      </w:pPr>
    </w:p>
    <w:p w:rsidR="00856C95" w:rsidRDefault="00856C95" w:rsidP="00856C95">
      <w:pPr>
        <w:rPr>
          <w:sz w:val="24"/>
          <w:szCs w:val="24"/>
        </w:rPr>
      </w:pPr>
    </w:p>
    <w:p w:rsidR="00856C95" w:rsidRDefault="00856C95" w:rsidP="00856C95">
      <w:pPr>
        <w:ind w:firstLine="480"/>
        <w:rPr>
          <w:sz w:val="24"/>
          <w:szCs w:val="24"/>
        </w:rPr>
      </w:pPr>
      <w:r>
        <w:rPr>
          <w:rFonts w:hint="eastAsia"/>
          <w:sz w:val="24"/>
          <w:szCs w:val="24"/>
        </w:rPr>
        <w:t>根据教龄和年龄分布状况看，五年以内的教师占比近</w:t>
      </w:r>
      <w:r>
        <w:rPr>
          <w:rFonts w:hint="eastAsia"/>
          <w:sz w:val="24"/>
          <w:szCs w:val="24"/>
        </w:rPr>
        <w:t>60%</w:t>
      </w:r>
      <w:r>
        <w:rPr>
          <w:rFonts w:hint="eastAsia"/>
          <w:sz w:val="24"/>
          <w:szCs w:val="24"/>
        </w:rPr>
        <w:t>，而其中三年以为的新教师占比近</w:t>
      </w:r>
      <w:r>
        <w:rPr>
          <w:rFonts w:hint="eastAsia"/>
          <w:sz w:val="24"/>
          <w:szCs w:val="24"/>
        </w:rPr>
        <w:t>50%</w:t>
      </w:r>
      <w:r>
        <w:rPr>
          <w:rFonts w:hint="eastAsia"/>
          <w:sz w:val="24"/>
          <w:szCs w:val="24"/>
        </w:rPr>
        <w:t>，这一批年轻教师充满朝气、可塑性最强，急需发展，同时未来可期。而成熟型教师如何形成教学风格这是专业成长上必须突破的问题。另外，随着班级的增加，新教师队伍将进一步壮大，这部分教师的发展是急需解决的问题。</w:t>
      </w:r>
    </w:p>
    <w:p w:rsidR="00DB493F" w:rsidRDefault="00856C95" w:rsidP="00856C95">
      <w:pPr>
        <w:ind w:firstLineChars="250" w:firstLine="600"/>
        <w:rPr>
          <w:sz w:val="24"/>
          <w:szCs w:val="24"/>
        </w:rPr>
      </w:pPr>
      <w:r>
        <w:rPr>
          <w:rFonts w:hint="eastAsia"/>
          <w:sz w:val="24"/>
          <w:szCs w:val="24"/>
        </w:rPr>
        <w:t>学生资源：随着北部新城的打造，作为副中心的薛家的发展必将越来越快，涌进的学生资源必将越来越复杂。保底工作也将面临大挑战。</w:t>
      </w:r>
    </w:p>
    <w:p w:rsidR="00DD516B" w:rsidRPr="008F475E" w:rsidRDefault="008023BF" w:rsidP="008023BF">
      <w:pPr>
        <w:ind w:firstLineChars="200" w:firstLine="480"/>
        <w:rPr>
          <w:b/>
          <w:sz w:val="24"/>
          <w:szCs w:val="24"/>
        </w:rPr>
      </w:pPr>
      <w:r>
        <w:rPr>
          <w:rFonts w:hint="eastAsia"/>
          <w:sz w:val="24"/>
          <w:szCs w:val="24"/>
        </w:rPr>
        <w:t>二、</w:t>
      </w:r>
      <w:r w:rsidR="00DD516B" w:rsidRPr="008F475E">
        <w:rPr>
          <w:rFonts w:hint="eastAsia"/>
          <w:b/>
          <w:sz w:val="24"/>
          <w:szCs w:val="24"/>
        </w:rPr>
        <w:t>指导思想：</w:t>
      </w:r>
    </w:p>
    <w:p w:rsidR="00C93112" w:rsidRPr="00836309" w:rsidRDefault="00C93112" w:rsidP="00C93112">
      <w:pPr>
        <w:ind w:firstLineChars="200" w:firstLine="480"/>
        <w:jc w:val="left"/>
        <w:rPr>
          <w:b/>
          <w:sz w:val="24"/>
          <w:szCs w:val="24"/>
        </w:rPr>
      </w:pPr>
      <w:r w:rsidRPr="00836309">
        <w:rPr>
          <w:rFonts w:ascii="宋体" w:hAnsi="宋体" w:hint="eastAsia"/>
          <w:sz w:val="24"/>
          <w:szCs w:val="24"/>
        </w:rPr>
        <w:t>本学期</w:t>
      </w:r>
      <w:r w:rsidR="008F475E">
        <w:rPr>
          <w:rFonts w:ascii="宋体" w:hAnsi="宋体" w:hint="eastAsia"/>
          <w:sz w:val="24"/>
          <w:szCs w:val="24"/>
        </w:rPr>
        <w:t>将</w:t>
      </w:r>
      <w:r w:rsidR="008023BF">
        <w:rPr>
          <w:rFonts w:ascii="宋体" w:hAnsi="宋体" w:hint="eastAsia"/>
          <w:sz w:val="24"/>
          <w:szCs w:val="24"/>
        </w:rPr>
        <w:t>进一步</w:t>
      </w:r>
      <w:r w:rsidR="008F475E">
        <w:rPr>
          <w:rFonts w:ascii="宋体" w:hAnsi="宋体" w:hint="eastAsia"/>
          <w:sz w:val="24"/>
          <w:szCs w:val="24"/>
        </w:rPr>
        <w:t>围绕</w:t>
      </w:r>
      <w:r w:rsidRPr="00836309">
        <w:rPr>
          <w:rFonts w:ascii="宋体" w:hAnsi="宋体" w:hint="eastAsia"/>
          <w:sz w:val="24"/>
          <w:szCs w:val="24"/>
        </w:rPr>
        <w:t>“</w:t>
      </w:r>
      <w:r w:rsidR="008F475E">
        <w:rPr>
          <w:rFonts w:ascii="宋体" w:hAnsi="宋体" w:hint="eastAsia"/>
          <w:sz w:val="24"/>
          <w:szCs w:val="24"/>
        </w:rPr>
        <w:t>小学数学</w:t>
      </w:r>
      <w:r w:rsidR="008023BF">
        <w:rPr>
          <w:rFonts w:ascii="宋体" w:hAnsi="宋体" w:hint="eastAsia"/>
          <w:sz w:val="24"/>
          <w:szCs w:val="24"/>
        </w:rPr>
        <w:t>关键问题</w:t>
      </w:r>
      <w:r w:rsidR="008F475E">
        <w:rPr>
          <w:rFonts w:ascii="宋体" w:hAnsi="宋体" w:hint="eastAsia"/>
          <w:sz w:val="24"/>
          <w:szCs w:val="24"/>
        </w:rPr>
        <w:t>设计与实施”</w:t>
      </w:r>
      <w:r w:rsidR="008F475E" w:rsidRPr="008F475E">
        <w:rPr>
          <w:rFonts w:ascii="宋体" w:hAnsi="宋体" w:hint="eastAsia"/>
          <w:sz w:val="24"/>
          <w:szCs w:val="24"/>
        </w:rPr>
        <w:t xml:space="preserve"> </w:t>
      </w:r>
      <w:r w:rsidR="008F475E">
        <w:rPr>
          <w:rFonts w:ascii="宋体" w:hAnsi="宋体" w:hint="eastAsia"/>
          <w:sz w:val="24"/>
          <w:szCs w:val="24"/>
        </w:rPr>
        <w:t>的研究项目</w:t>
      </w:r>
      <w:r>
        <w:rPr>
          <w:rFonts w:ascii="宋体" w:hAnsi="宋体" w:hint="eastAsia"/>
          <w:sz w:val="24"/>
          <w:szCs w:val="24"/>
        </w:rPr>
        <w:t>，</w:t>
      </w:r>
      <w:r w:rsidR="008F475E">
        <w:rPr>
          <w:rFonts w:ascii="宋体" w:hAnsi="宋体" w:hint="eastAsia"/>
          <w:sz w:val="24"/>
          <w:szCs w:val="24"/>
        </w:rPr>
        <w:t>不断丰富</w:t>
      </w:r>
      <w:r>
        <w:rPr>
          <w:rFonts w:ascii="宋体" w:hAnsi="宋体" w:hint="eastAsia"/>
          <w:sz w:val="24"/>
          <w:szCs w:val="24"/>
        </w:rPr>
        <w:t>数学课程</w:t>
      </w:r>
      <w:r w:rsidRPr="00836309">
        <w:rPr>
          <w:rFonts w:ascii="宋体" w:hAnsi="宋体" w:hint="eastAsia"/>
          <w:sz w:val="24"/>
          <w:szCs w:val="24"/>
        </w:rPr>
        <w:t>，</w:t>
      </w:r>
      <w:r w:rsidR="008F475E">
        <w:rPr>
          <w:rFonts w:ascii="宋体" w:hAnsi="宋体" w:hint="eastAsia"/>
          <w:sz w:val="24"/>
          <w:szCs w:val="24"/>
        </w:rPr>
        <w:t>以打造有效课堂为突破口，从而实现教师、学生、学科同发展的</w:t>
      </w:r>
      <w:r w:rsidRPr="00836309">
        <w:rPr>
          <w:rFonts w:ascii="宋体" w:hAnsi="宋体" w:hint="eastAsia"/>
          <w:sz w:val="24"/>
          <w:szCs w:val="24"/>
        </w:rPr>
        <w:t>总目标</w:t>
      </w:r>
      <w:r w:rsidR="008F475E">
        <w:rPr>
          <w:rFonts w:ascii="宋体" w:hAnsi="宋体" w:hint="eastAsia"/>
          <w:sz w:val="24"/>
          <w:szCs w:val="24"/>
        </w:rPr>
        <w:t>。</w:t>
      </w:r>
      <w:r w:rsidRPr="00836309">
        <w:rPr>
          <w:rFonts w:ascii="宋体" w:hAnsi="宋体" w:hint="eastAsia"/>
          <w:sz w:val="24"/>
          <w:szCs w:val="24"/>
        </w:rPr>
        <w:t>以“</w:t>
      </w:r>
      <w:r w:rsidR="008F475E">
        <w:rPr>
          <w:rFonts w:ascii="宋体" w:hAnsi="宋体" w:hint="eastAsia"/>
          <w:sz w:val="24"/>
          <w:szCs w:val="24"/>
        </w:rPr>
        <w:t>问题设计和实施</w:t>
      </w:r>
      <w:r w:rsidRPr="00836309">
        <w:rPr>
          <w:rFonts w:ascii="宋体" w:hAnsi="宋体" w:hint="eastAsia"/>
          <w:sz w:val="24"/>
          <w:szCs w:val="24"/>
        </w:rPr>
        <w:t>”为</w:t>
      </w:r>
      <w:r w:rsidR="008F475E">
        <w:rPr>
          <w:rFonts w:ascii="宋体" w:hAnsi="宋体" w:hint="eastAsia"/>
          <w:sz w:val="24"/>
          <w:szCs w:val="24"/>
        </w:rPr>
        <w:t>研究载体</w:t>
      </w:r>
      <w:r w:rsidRPr="00836309">
        <w:rPr>
          <w:rFonts w:ascii="宋体" w:hAnsi="宋体" w:hint="eastAsia"/>
          <w:sz w:val="24"/>
          <w:szCs w:val="24"/>
        </w:rPr>
        <w:t>，以“</w:t>
      </w:r>
      <w:r>
        <w:rPr>
          <w:rFonts w:ascii="宋体" w:hAnsi="宋体" w:hint="eastAsia"/>
          <w:color w:val="000000"/>
          <w:sz w:val="24"/>
          <w:szCs w:val="24"/>
        </w:rPr>
        <w:t>提升</w:t>
      </w:r>
      <w:r w:rsidR="008F475E">
        <w:rPr>
          <w:rFonts w:ascii="宋体" w:hAnsi="宋体" w:hint="eastAsia"/>
          <w:color w:val="000000"/>
          <w:sz w:val="24"/>
          <w:szCs w:val="24"/>
        </w:rPr>
        <w:t>教师学科素养、</w:t>
      </w:r>
      <w:r>
        <w:rPr>
          <w:rFonts w:ascii="宋体" w:hAnsi="宋体" w:hint="eastAsia"/>
          <w:color w:val="000000"/>
          <w:sz w:val="24"/>
          <w:szCs w:val="24"/>
        </w:rPr>
        <w:t>学生数学素养</w:t>
      </w:r>
      <w:r w:rsidRPr="00836309">
        <w:rPr>
          <w:rFonts w:ascii="宋体" w:hAnsi="宋体" w:hint="eastAsia"/>
          <w:sz w:val="24"/>
          <w:szCs w:val="24"/>
        </w:rPr>
        <w:t>”为核心，直面课程与教学改革过程中出现的新问题、新挑战，努力促进教研方式的转变</w:t>
      </w:r>
      <w:r>
        <w:rPr>
          <w:rFonts w:ascii="宋体" w:hAnsi="宋体" w:hint="eastAsia"/>
          <w:sz w:val="24"/>
          <w:szCs w:val="24"/>
        </w:rPr>
        <w:t>、</w:t>
      </w:r>
      <w:r w:rsidRPr="00836309">
        <w:rPr>
          <w:rFonts w:ascii="宋体" w:hAnsi="宋体" w:hint="eastAsia"/>
          <w:sz w:val="24"/>
          <w:szCs w:val="24"/>
        </w:rPr>
        <w:t>教师的专业成长</w:t>
      </w:r>
      <w:r>
        <w:rPr>
          <w:rFonts w:ascii="宋体" w:hAnsi="宋体" w:hint="eastAsia"/>
          <w:sz w:val="24"/>
          <w:szCs w:val="24"/>
        </w:rPr>
        <w:t>、学生数学素养的提升</w:t>
      </w:r>
      <w:r w:rsidRPr="00836309">
        <w:rPr>
          <w:rFonts w:ascii="宋体" w:hAnsi="宋体" w:hint="eastAsia"/>
          <w:sz w:val="24"/>
          <w:szCs w:val="24"/>
        </w:rPr>
        <w:t>，</w:t>
      </w:r>
      <w:r>
        <w:rPr>
          <w:rFonts w:ascii="宋体" w:hAnsi="宋体" w:hint="eastAsia"/>
          <w:sz w:val="24"/>
          <w:szCs w:val="24"/>
        </w:rPr>
        <w:t>课程的有效建设，</w:t>
      </w:r>
      <w:r w:rsidRPr="00836309">
        <w:rPr>
          <w:rFonts w:ascii="宋体" w:hAnsi="宋体" w:hint="eastAsia"/>
          <w:sz w:val="24"/>
          <w:szCs w:val="24"/>
        </w:rPr>
        <w:t>催生出具有学校和</w:t>
      </w:r>
      <w:r>
        <w:rPr>
          <w:rFonts w:ascii="宋体" w:hAnsi="宋体" w:hint="eastAsia"/>
          <w:sz w:val="24"/>
          <w:szCs w:val="24"/>
        </w:rPr>
        <w:t>课程</w:t>
      </w:r>
      <w:r w:rsidRPr="00836309">
        <w:rPr>
          <w:rFonts w:ascii="宋体" w:hAnsi="宋体" w:hint="eastAsia"/>
          <w:sz w:val="24"/>
          <w:szCs w:val="24"/>
        </w:rPr>
        <w:t>特色的研究成果</w:t>
      </w:r>
      <w:r w:rsidR="008023BF">
        <w:rPr>
          <w:rFonts w:ascii="宋体" w:hAnsi="宋体" w:hint="eastAsia"/>
          <w:sz w:val="24"/>
          <w:szCs w:val="24"/>
        </w:rPr>
        <w:t>，为高品质创优做好充分准备</w:t>
      </w:r>
      <w:r w:rsidRPr="00836309">
        <w:rPr>
          <w:rFonts w:ascii="宋体" w:hAnsi="宋体" w:hint="eastAsia"/>
          <w:sz w:val="24"/>
          <w:szCs w:val="24"/>
        </w:rPr>
        <w:t>。</w:t>
      </w:r>
    </w:p>
    <w:p w:rsidR="00C93112" w:rsidRPr="008F475E" w:rsidRDefault="00C93112" w:rsidP="008F475E">
      <w:pPr>
        <w:ind w:firstLineChars="200" w:firstLine="482"/>
        <w:rPr>
          <w:b/>
          <w:sz w:val="24"/>
          <w:szCs w:val="24"/>
        </w:rPr>
      </w:pPr>
      <w:r w:rsidRPr="008F475E">
        <w:rPr>
          <w:rFonts w:hint="eastAsia"/>
          <w:b/>
          <w:sz w:val="24"/>
          <w:szCs w:val="24"/>
        </w:rPr>
        <w:t>三、学期目标：</w:t>
      </w:r>
    </w:p>
    <w:p w:rsidR="00DD516B" w:rsidRDefault="008F475E" w:rsidP="00AB5C0B">
      <w:pPr>
        <w:ind w:firstLineChars="200" w:firstLine="480"/>
        <w:rPr>
          <w:sz w:val="24"/>
          <w:szCs w:val="24"/>
        </w:rPr>
      </w:pPr>
      <w:r>
        <w:rPr>
          <w:rFonts w:hint="eastAsia"/>
          <w:sz w:val="24"/>
          <w:szCs w:val="24"/>
        </w:rPr>
        <w:t>1.</w:t>
      </w:r>
      <w:r w:rsidR="008023BF">
        <w:rPr>
          <w:rFonts w:hint="eastAsia"/>
          <w:sz w:val="24"/>
          <w:szCs w:val="24"/>
        </w:rPr>
        <w:t>进一步进行《</w:t>
      </w:r>
      <w:r>
        <w:rPr>
          <w:rFonts w:hint="eastAsia"/>
          <w:sz w:val="24"/>
          <w:szCs w:val="24"/>
        </w:rPr>
        <w:t>小学数学</w:t>
      </w:r>
      <w:r w:rsidR="0067195C">
        <w:rPr>
          <w:rFonts w:hint="eastAsia"/>
          <w:sz w:val="24"/>
          <w:szCs w:val="24"/>
        </w:rPr>
        <w:t>课堂</w:t>
      </w:r>
      <w:r w:rsidR="008023BF">
        <w:rPr>
          <w:rFonts w:hint="eastAsia"/>
          <w:sz w:val="24"/>
          <w:szCs w:val="24"/>
        </w:rPr>
        <w:t>关键</w:t>
      </w:r>
      <w:r>
        <w:rPr>
          <w:rFonts w:hint="eastAsia"/>
          <w:sz w:val="24"/>
          <w:szCs w:val="24"/>
        </w:rPr>
        <w:t>问题设计与实施的</w:t>
      </w:r>
      <w:r w:rsidR="008023BF">
        <w:rPr>
          <w:rFonts w:hint="eastAsia"/>
          <w:sz w:val="24"/>
          <w:szCs w:val="24"/>
        </w:rPr>
        <w:t>实践</w:t>
      </w:r>
      <w:r>
        <w:rPr>
          <w:rFonts w:hint="eastAsia"/>
          <w:sz w:val="24"/>
          <w:szCs w:val="24"/>
        </w:rPr>
        <w:t>研究</w:t>
      </w:r>
      <w:r w:rsidR="008023BF">
        <w:rPr>
          <w:rFonts w:hint="eastAsia"/>
          <w:sz w:val="24"/>
          <w:szCs w:val="24"/>
        </w:rPr>
        <w:t>》项目研究，争取尽早立项成功，有序实施研究，并不断积累研究成果。</w:t>
      </w:r>
      <w:r w:rsidR="008023BF">
        <w:rPr>
          <w:sz w:val="24"/>
          <w:szCs w:val="24"/>
        </w:rPr>
        <w:t xml:space="preserve"> </w:t>
      </w:r>
    </w:p>
    <w:p w:rsidR="00AB5C0B" w:rsidRDefault="00AB5C0B" w:rsidP="00AB5C0B">
      <w:pPr>
        <w:ind w:firstLine="480"/>
        <w:rPr>
          <w:sz w:val="24"/>
          <w:szCs w:val="24"/>
        </w:rPr>
      </w:pPr>
      <w:r>
        <w:rPr>
          <w:rFonts w:hint="eastAsia"/>
          <w:sz w:val="24"/>
          <w:szCs w:val="24"/>
        </w:rPr>
        <w:t>2.</w:t>
      </w:r>
      <w:r w:rsidR="008023BF">
        <w:rPr>
          <w:rFonts w:hint="eastAsia"/>
          <w:sz w:val="24"/>
          <w:szCs w:val="24"/>
        </w:rPr>
        <w:t>以创优为契机，进一步细化常规要求，跟进</w:t>
      </w:r>
      <w:r w:rsidR="0067195C">
        <w:rPr>
          <w:rFonts w:hint="eastAsia"/>
          <w:sz w:val="24"/>
          <w:szCs w:val="24"/>
        </w:rPr>
        <w:t>实施</w:t>
      </w:r>
      <w:r w:rsidR="008023BF">
        <w:rPr>
          <w:rFonts w:hint="eastAsia"/>
          <w:sz w:val="24"/>
          <w:szCs w:val="24"/>
        </w:rPr>
        <w:t>措施，</w:t>
      </w:r>
      <w:r w:rsidR="0067195C">
        <w:rPr>
          <w:rFonts w:hint="eastAsia"/>
          <w:sz w:val="24"/>
          <w:szCs w:val="24"/>
        </w:rPr>
        <w:t>变革评价机制，切实有效地</w:t>
      </w:r>
      <w:r w:rsidR="008023BF">
        <w:rPr>
          <w:rFonts w:hint="eastAsia"/>
          <w:sz w:val="24"/>
          <w:szCs w:val="24"/>
        </w:rPr>
        <w:t>提升课堂教研与教学品质。</w:t>
      </w:r>
      <w:r w:rsidR="008023BF">
        <w:rPr>
          <w:sz w:val="24"/>
          <w:szCs w:val="24"/>
        </w:rPr>
        <w:t xml:space="preserve"> </w:t>
      </w:r>
    </w:p>
    <w:p w:rsidR="00AB5C0B" w:rsidRDefault="00AB5C0B" w:rsidP="00AB5C0B">
      <w:pPr>
        <w:ind w:firstLine="480"/>
        <w:rPr>
          <w:sz w:val="24"/>
          <w:szCs w:val="24"/>
        </w:rPr>
      </w:pPr>
      <w:r>
        <w:rPr>
          <w:rFonts w:hint="eastAsia"/>
          <w:sz w:val="24"/>
          <w:szCs w:val="24"/>
        </w:rPr>
        <w:t>3.</w:t>
      </w:r>
      <w:r w:rsidR="0067195C">
        <w:rPr>
          <w:rFonts w:hint="eastAsia"/>
          <w:sz w:val="24"/>
          <w:szCs w:val="24"/>
        </w:rPr>
        <w:t>作为质量评价关键学期，毕业班教学通过有效措施进一步提升学科成绩</w:t>
      </w:r>
      <w:r w:rsidR="00856C95">
        <w:rPr>
          <w:rFonts w:hint="eastAsia"/>
          <w:sz w:val="24"/>
          <w:szCs w:val="24"/>
        </w:rPr>
        <w:t>，力争</w:t>
      </w:r>
      <w:proofErr w:type="gramStart"/>
      <w:r w:rsidR="00856C95">
        <w:rPr>
          <w:rFonts w:hint="eastAsia"/>
          <w:sz w:val="24"/>
          <w:szCs w:val="24"/>
        </w:rPr>
        <w:t>在区测中</w:t>
      </w:r>
      <w:proofErr w:type="gramEnd"/>
      <w:r w:rsidR="00856C95">
        <w:rPr>
          <w:rFonts w:hint="eastAsia"/>
          <w:sz w:val="24"/>
          <w:szCs w:val="24"/>
        </w:rPr>
        <w:t>取得好成绩</w:t>
      </w:r>
      <w:r w:rsidR="0067195C">
        <w:rPr>
          <w:rFonts w:hint="eastAsia"/>
          <w:sz w:val="24"/>
          <w:szCs w:val="24"/>
        </w:rPr>
        <w:t>；其余年级把提升优秀率和合格率作为明确目标，进一步建立有效</w:t>
      </w:r>
      <w:r w:rsidR="00856C95">
        <w:rPr>
          <w:rFonts w:hint="eastAsia"/>
          <w:sz w:val="24"/>
          <w:szCs w:val="24"/>
        </w:rPr>
        <w:t>的实施</w:t>
      </w:r>
      <w:r w:rsidR="0067195C">
        <w:rPr>
          <w:rFonts w:hint="eastAsia"/>
          <w:sz w:val="24"/>
          <w:szCs w:val="24"/>
        </w:rPr>
        <w:t>措施</w:t>
      </w:r>
      <w:r>
        <w:rPr>
          <w:rFonts w:hint="eastAsia"/>
          <w:sz w:val="24"/>
          <w:szCs w:val="24"/>
        </w:rPr>
        <w:t>。</w:t>
      </w:r>
    </w:p>
    <w:p w:rsidR="00AB5C0B" w:rsidRDefault="00AB5C0B" w:rsidP="00AB5C0B">
      <w:pPr>
        <w:ind w:firstLine="480"/>
        <w:rPr>
          <w:b/>
          <w:sz w:val="24"/>
          <w:szCs w:val="24"/>
        </w:rPr>
      </w:pPr>
      <w:r w:rsidRPr="00AB5C0B">
        <w:rPr>
          <w:rFonts w:hint="eastAsia"/>
          <w:b/>
          <w:sz w:val="24"/>
          <w:szCs w:val="24"/>
        </w:rPr>
        <w:t>四、实施策略</w:t>
      </w:r>
    </w:p>
    <w:p w:rsidR="00B341B9" w:rsidRDefault="00B341B9" w:rsidP="00AB5C0B">
      <w:pPr>
        <w:ind w:firstLine="480"/>
        <w:rPr>
          <w:sz w:val="24"/>
          <w:szCs w:val="24"/>
        </w:rPr>
      </w:pPr>
      <w:r w:rsidRPr="00B341B9">
        <w:rPr>
          <w:rFonts w:hint="eastAsia"/>
          <w:sz w:val="24"/>
          <w:szCs w:val="24"/>
        </w:rPr>
        <w:t>（一）</w:t>
      </w:r>
      <w:r w:rsidR="0067195C">
        <w:rPr>
          <w:rFonts w:hint="eastAsia"/>
          <w:sz w:val="24"/>
          <w:szCs w:val="24"/>
        </w:rPr>
        <w:t>项目立项</w:t>
      </w:r>
      <w:r w:rsidRPr="00B341B9">
        <w:rPr>
          <w:rFonts w:hint="eastAsia"/>
          <w:sz w:val="24"/>
          <w:szCs w:val="24"/>
        </w:rPr>
        <w:t>并</w:t>
      </w:r>
      <w:r w:rsidR="00A2300A">
        <w:rPr>
          <w:rFonts w:hint="eastAsia"/>
          <w:sz w:val="24"/>
          <w:szCs w:val="24"/>
        </w:rPr>
        <w:t>实施研究。</w:t>
      </w:r>
    </w:p>
    <w:p w:rsidR="00A2300A" w:rsidRDefault="00A2300A" w:rsidP="00AB5C0B">
      <w:pPr>
        <w:ind w:firstLine="480"/>
        <w:rPr>
          <w:sz w:val="24"/>
          <w:szCs w:val="24"/>
        </w:rPr>
      </w:pPr>
      <w:r>
        <w:rPr>
          <w:rFonts w:hint="eastAsia"/>
          <w:sz w:val="24"/>
          <w:szCs w:val="24"/>
        </w:rPr>
        <w:t>1.</w:t>
      </w:r>
      <w:r w:rsidR="0067195C">
        <w:rPr>
          <w:rFonts w:hint="eastAsia"/>
          <w:sz w:val="24"/>
          <w:szCs w:val="24"/>
        </w:rPr>
        <w:t>完成立项方案</w:t>
      </w:r>
      <w:r w:rsidR="00473363">
        <w:rPr>
          <w:rFonts w:hint="eastAsia"/>
          <w:sz w:val="24"/>
          <w:szCs w:val="24"/>
        </w:rPr>
        <w:t>。开学前争取完成初稿</w:t>
      </w:r>
      <w:r w:rsidR="0067195C">
        <w:rPr>
          <w:rFonts w:hint="eastAsia"/>
          <w:sz w:val="24"/>
          <w:szCs w:val="24"/>
        </w:rPr>
        <w:t>，修改完善后选择合适时机立项。</w:t>
      </w:r>
    </w:p>
    <w:p w:rsidR="00473363" w:rsidRDefault="00F824B3" w:rsidP="00AB5C0B">
      <w:pPr>
        <w:ind w:firstLine="480"/>
        <w:rPr>
          <w:rFonts w:hint="eastAsia"/>
          <w:sz w:val="24"/>
          <w:szCs w:val="24"/>
        </w:rPr>
      </w:pPr>
      <w:r>
        <w:rPr>
          <w:rFonts w:hint="eastAsia"/>
          <w:sz w:val="24"/>
          <w:szCs w:val="24"/>
        </w:rPr>
        <w:t>2.</w:t>
      </w:r>
      <w:r w:rsidR="00856C95">
        <w:rPr>
          <w:rFonts w:hint="eastAsia"/>
          <w:sz w:val="24"/>
          <w:szCs w:val="24"/>
        </w:rPr>
        <w:t>制定研究计划</w:t>
      </w:r>
      <w:r w:rsidR="00473363">
        <w:rPr>
          <w:rFonts w:hint="eastAsia"/>
          <w:sz w:val="24"/>
          <w:szCs w:val="24"/>
        </w:rPr>
        <w:t>。期初召开教研组长及核心组成员会议，制定出切实可行的计划，尤其是各教研组需尽快确立跟进的子课题，确保研究向纵深发展。</w:t>
      </w:r>
    </w:p>
    <w:p w:rsidR="00856C95" w:rsidRDefault="00473363" w:rsidP="00AB5C0B">
      <w:pPr>
        <w:ind w:firstLine="480"/>
        <w:rPr>
          <w:rFonts w:hint="eastAsia"/>
          <w:sz w:val="24"/>
          <w:szCs w:val="24"/>
        </w:rPr>
      </w:pPr>
      <w:r>
        <w:rPr>
          <w:rFonts w:hint="eastAsia"/>
          <w:sz w:val="24"/>
          <w:szCs w:val="24"/>
        </w:rPr>
        <w:t>3.</w:t>
      </w:r>
      <w:r>
        <w:rPr>
          <w:rFonts w:hint="eastAsia"/>
          <w:sz w:val="24"/>
          <w:szCs w:val="24"/>
        </w:rPr>
        <w:t>紧抓教学设计。本学期仍然紧抓教材解读，确保教学方向不偏，初步确定</w:t>
      </w:r>
      <w:r w:rsidR="00856C95">
        <w:rPr>
          <w:rFonts w:hint="eastAsia"/>
          <w:sz w:val="24"/>
          <w:szCs w:val="24"/>
        </w:rPr>
        <w:t>重点针对“数运算”领域进行关键问题的设计与实施进行研究，努力形成实践策略，将六个年级中下册的数运算相关内容积累相应的教学设计及案例。</w:t>
      </w:r>
    </w:p>
    <w:p w:rsidR="00856C95" w:rsidRPr="00856C95" w:rsidRDefault="00473363" w:rsidP="00AB5C0B">
      <w:pPr>
        <w:ind w:firstLine="480"/>
        <w:rPr>
          <w:rFonts w:hint="eastAsia"/>
          <w:sz w:val="24"/>
          <w:szCs w:val="24"/>
        </w:rPr>
      </w:pPr>
      <w:r>
        <w:rPr>
          <w:rFonts w:hint="eastAsia"/>
          <w:sz w:val="24"/>
          <w:szCs w:val="24"/>
        </w:rPr>
        <w:t>4</w:t>
      </w:r>
      <w:r w:rsidR="00856C95">
        <w:rPr>
          <w:rFonts w:hint="eastAsia"/>
          <w:sz w:val="24"/>
          <w:szCs w:val="24"/>
        </w:rPr>
        <w:t>.</w:t>
      </w:r>
      <w:r w:rsidR="00856C95">
        <w:rPr>
          <w:rFonts w:hint="eastAsia"/>
          <w:sz w:val="24"/>
          <w:szCs w:val="24"/>
        </w:rPr>
        <w:t>跟进课堂研究。通过</w:t>
      </w:r>
      <w:r>
        <w:rPr>
          <w:rFonts w:hint="eastAsia"/>
          <w:sz w:val="24"/>
          <w:szCs w:val="24"/>
        </w:rPr>
        <w:t>前期教学设计中关键问题的设计及实施预设，到课堂教学的具体实施，对标“常州市课堂教学评价表”，找差距寻策略，总结设计与实施策略，尝试根据研究状态设计出适合我们学校特有的课堂观察量表。</w:t>
      </w:r>
    </w:p>
    <w:p w:rsidR="00AC2D96" w:rsidRDefault="00473363" w:rsidP="00473363">
      <w:pPr>
        <w:ind w:firstLine="480"/>
        <w:rPr>
          <w:sz w:val="24"/>
          <w:szCs w:val="24"/>
        </w:rPr>
      </w:pPr>
      <w:r>
        <w:rPr>
          <w:rFonts w:hint="eastAsia"/>
          <w:sz w:val="24"/>
          <w:szCs w:val="24"/>
        </w:rPr>
        <w:t>5.</w:t>
      </w:r>
      <w:r>
        <w:rPr>
          <w:rFonts w:hint="eastAsia"/>
          <w:sz w:val="24"/>
          <w:szCs w:val="24"/>
        </w:rPr>
        <w:t>注重成果积累。根据一学期来的研究，及时进行研究成果的梳理与固化，并通过“成长中的数学”</w:t>
      </w:r>
      <w:proofErr w:type="gramStart"/>
      <w:r>
        <w:rPr>
          <w:rFonts w:hint="eastAsia"/>
          <w:sz w:val="24"/>
          <w:szCs w:val="24"/>
        </w:rPr>
        <w:t>微信公众号</w:t>
      </w:r>
      <w:proofErr w:type="gramEnd"/>
      <w:r>
        <w:rPr>
          <w:rFonts w:hint="eastAsia"/>
          <w:sz w:val="24"/>
          <w:szCs w:val="24"/>
        </w:rPr>
        <w:t>积累研究成果。</w:t>
      </w:r>
    </w:p>
    <w:p w:rsidR="00615515" w:rsidRDefault="00AC2D96" w:rsidP="00473363">
      <w:pPr>
        <w:ind w:firstLineChars="100" w:firstLine="240"/>
        <w:rPr>
          <w:sz w:val="24"/>
          <w:szCs w:val="24"/>
        </w:rPr>
      </w:pPr>
      <w:r>
        <w:rPr>
          <w:rFonts w:hint="eastAsia"/>
          <w:sz w:val="24"/>
          <w:szCs w:val="24"/>
        </w:rPr>
        <w:t>（二）</w:t>
      </w:r>
      <w:r w:rsidR="00473363">
        <w:rPr>
          <w:rFonts w:hint="eastAsia"/>
          <w:sz w:val="24"/>
          <w:szCs w:val="24"/>
        </w:rPr>
        <w:t>紧抓创优契机，提升学科品质</w:t>
      </w:r>
      <w:r>
        <w:rPr>
          <w:rFonts w:hint="eastAsia"/>
          <w:sz w:val="24"/>
          <w:szCs w:val="24"/>
        </w:rPr>
        <w:t>。</w:t>
      </w:r>
    </w:p>
    <w:p w:rsidR="00473363" w:rsidRDefault="00473363" w:rsidP="00AC2D96">
      <w:pPr>
        <w:ind w:firstLineChars="200" w:firstLine="480"/>
        <w:jc w:val="left"/>
        <w:rPr>
          <w:rFonts w:hint="eastAsia"/>
          <w:color w:val="000000"/>
          <w:sz w:val="24"/>
          <w:szCs w:val="24"/>
        </w:rPr>
      </w:pPr>
      <w:r>
        <w:rPr>
          <w:rFonts w:hint="eastAsia"/>
          <w:color w:val="000000"/>
          <w:sz w:val="24"/>
          <w:szCs w:val="24"/>
        </w:rPr>
        <w:t>1.</w:t>
      </w:r>
      <w:r>
        <w:rPr>
          <w:rFonts w:hint="eastAsia"/>
          <w:color w:val="000000"/>
          <w:sz w:val="24"/>
          <w:szCs w:val="24"/>
        </w:rPr>
        <w:t>增强课程意识，丰富学科内涵。</w:t>
      </w:r>
    </w:p>
    <w:p w:rsidR="0075676A" w:rsidRDefault="00473363" w:rsidP="00AC2D96">
      <w:pPr>
        <w:ind w:firstLineChars="200" w:firstLine="480"/>
        <w:jc w:val="left"/>
        <w:rPr>
          <w:rFonts w:hint="eastAsia"/>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w:t>
      </w:r>
      <w:r w:rsidR="007A27EE">
        <w:rPr>
          <w:rFonts w:hint="eastAsia"/>
          <w:color w:val="000000"/>
          <w:sz w:val="24"/>
          <w:szCs w:val="24"/>
        </w:rPr>
        <w:t>国家课程</w:t>
      </w:r>
      <w:proofErr w:type="gramStart"/>
      <w:r w:rsidR="007A27EE">
        <w:rPr>
          <w:rFonts w:hint="eastAsia"/>
          <w:color w:val="000000"/>
          <w:sz w:val="24"/>
          <w:szCs w:val="24"/>
        </w:rPr>
        <w:t>校本化</w:t>
      </w:r>
      <w:proofErr w:type="gramEnd"/>
      <w:r w:rsidR="007A27EE">
        <w:rPr>
          <w:rFonts w:hint="eastAsia"/>
          <w:color w:val="000000"/>
          <w:sz w:val="24"/>
          <w:szCs w:val="24"/>
        </w:rPr>
        <w:t>实施。随着</w:t>
      </w:r>
      <w:r>
        <w:rPr>
          <w:rFonts w:hint="eastAsia"/>
          <w:color w:val="000000"/>
          <w:sz w:val="24"/>
          <w:szCs w:val="24"/>
        </w:rPr>
        <w:t>国家课</w:t>
      </w:r>
      <w:r w:rsidR="007A27EE">
        <w:rPr>
          <w:rFonts w:hint="eastAsia"/>
          <w:color w:val="000000"/>
          <w:sz w:val="24"/>
          <w:szCs w:val="24"/>
        </w:rPr>
        <w:t>程教学时间的</w:t>
      </w:r>
      <w:r w:rsidR="007A27EE">
        <w:rPr>
          <w:rFonts w:hint="eastAsia"/>
          <w:color w:val="000000"/>
          <w:sz w:val="24"/>
          <w:szCs w:val="24"/>
        </w:rPr>
        <w:t>15%</w:t>
      </w:r>
      <w:r w:rsidR="007A27EE">
        <w:rPr>
          <w:rFonts w:hint="eastAsia"/>
          <w:color w:val="000000"/>
          <w:sz w:val="24"/>
          <w:szCs w:val="24"/>
        </w:rPr>
        <w:t>用于拓展课程的趋势，让我们清晰地认识到两点：第一，必须提高课堂效率，而课堂效率的提升需要通过精讲精练来达成，需要让学生充分参与和经历来提升，需要学生主动反思来提升。而这些要求则首先需要教师有充分的预设与重视对学生思维和表达的培养。因此，如何有效提升学生的思维品质将是数学学科教学最为重要的任务，也是国家课程得到有效落实</w:t>
      </w:r>
      <w:proofErr w:type="gramStart"/>
      <w:r w:rsidR="007A27EE">
        <w:rPr>
          <w:rFonts w:hint="eastAsia"/>
          <w:color w:val="000000"/>
          <w:sz w:val="24"/>
          <w:szCs w:val="24"/>
        </w:rPr>
        <w:t>最</w:t>
      </w:r>
      <w:proofErr w:type="gramEnd"/>
      <w:r w:rsidR="007A27EE">
        <w:rPr>
          <w:rFonts w:hint="eastAsia"/>
          <w:color w:val="000000"/>
          <w:sz w:val="24"/>
          <w:szCs w:val="24"/>
        </w:rPr>
        <w:t>显性化的目标。第二，除了日常的数学课，</w:t>
      </w:r>
      <w:r w:rsidR="007A27EE">
        <w:rPr>
          <w:rFonts w:hint="eastAsia"/>
          <w:color w:val="000000"/>
          <w:sz w:val="24"/>
          <w:szCs w:val="24"/>
        </w:rPr>
        <w:t>15%</w:t>
      </w:r>
      <w:r w:rsidR="007A27EE">
        <w:rPr>
          <w:rFonts w:hint="eastAsia"/>
          <w:color w:val="000000"/>
          <w:sz w:val="24"/>
          <w:szCs w:val="24"/>
        </w:rPr>
        <w:t>的</w:t>
      </w:r>
      <w:r w:rsidR="007A27EE">
        <w:rPr>
          <w:rFonts w:hint="eastAsia"/>
          <w:color w:val="000000"/>
          <w:sz w:val="24"/>
          <w:szCs w:val="24"/>
        </w:rPr>
        <w:lastRenderedPageBreak/>
        <w:t>时间需要进行相应的拓展，拓展什么？如何拓展？拓展到什么程度？这些都是每个教研组需要规划的问题。</w:t>
      </w:r>
      <w:r w:rsidR="00812303">
        <w:rPr>
          <w:rFonts w:hint="eastAsia"/>
          <w:color w:val="000000"/>
          <w:sz w:val="24"/>
          <w:szCs w:val="24"/>
        </w:rPr>
        <w:t>重视“你知道吗？”“思考题”“动手做”</w:t>
      </w:r>
      <w:r w:rsidR="0075676A">
        <w:rPr>
          <w:rFonts w:hint="eastAsia"/>
          <w:color w:val="000000"/>
          <w:sz w:val="24"/>
          <w:szCs w:val="24"/>
        </w:rPr>
        <w:t>已成必然趋势。尤其是数学主题课程的开发与实施。期初各教研组仍需根据教学内容，确定好一个主题式数学实践活动，并设计活动方案，围绕教研组的大主题数学实践活动，各班进行多角度开发，利用</w:t>
      </w:r>
      <w:proofErr w:type="gramStart"/>
      <w:r w:rsidR="0075676A">
        <w:rPr>
          <w:rFonts w:hint="eastAsia"/>
          <w:color w:val="000000"/>
          <w:sz w:val="24"/>
          <w:szCs w:val="24"/>
        </w:rPr>
        <w:t>畅享乐玩日进行</w:t>
      </w:r>
      <w:proofErr w:type="gramEnd"/>
      <w:r w:rsidR="0075676A">
        <w:rPr>
          <w:rFonts w:hint="eastAsia"/>
          <w:color w:val="000000"/>
          <w:sz w:val="24"/>
          <w:szCs w:val="24"/>
        </w:rPr>
        <w:t>课程实施和成果交流与汇报。各教研组注重梳理资源并通过“成长中的数学”</w:t>
      </w:r>
      <w:proofErr w:type="gramStart"/>
      <w:r w:rsidR="0075676A">
        <w:rPr>
          <w:rFonts w:hint="eastAsia"/>
          <w:color w:val="000000"/>
          <w:sz w:val="24"/>
          <w:szCs w:val="24"/>
        </w:rPr>
        <w:t>微信公众号</w:t>
      </w:r>
      <w:proofErr w:type="gramEnd"/>
      <w:r w:rsidR="0075676A">
        <w:rPr>
          <w:rFonts w:hint="eastAsia"/>
          <w:color w:val="000000"/>
          <w:sz w:val="24"/>
          <w:szCs w:val="24"/>
        </w:rPr>
        <w:t>积累活动的过程性资源。</w:t>
      </w:r>
    </w:p>
    <w:p w:rsidR="00AC2D96" w:rsidRDefault="0075676A" w:rsidP="00AC2D96">
      <w:pPr>
        <w:ind w:firstLineChars="200" w:firstLine="480"/>
        <w:jc w:val="left"/>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）校本课程特色化实施。目前二年级的“数学绘本”、一、五年级的</w:t>
      </w:r>
      <w:proofErr w:type="gramStart"/>
      <w:r>
        <w:rPr>
          <w:rFonts w:hint="eastAsia"/>
          <w:color w:val="000000"/>
          <w:sz w:val="24"/>
          <w:szCs w:val="24"/>
        </w:rPr>
        <w:t>的</w:t>
      </w:r>
      <w:proofErr w:type="gramEnd"/>
      <w:r>
        <w:rPr>
          <w:rFonts w:hint="eastAsia"/>
          <w:color w:val="000000"/>
          <w:sz w:val="24"/>
          <w:szCs w:val="24"/>
        </w:rPr>
        <w:t>“数学魔方”、各年级的“数学思维训练”、低年级的“数学折纸”等校本课程已经有了一定开发与实施，</w:t>
      </w:r>
      <w:r w:rsidR="00927E3D">
        <w:rPr>
          <w:rFonts w:hint="eastAsia"/>
          <w:color w:val="000000"/>
          <w:sz w:val="24"/>
          <w:szCs w:val="24"/>
        </w:rPr>
        <w:t>进一步丰富</w:t>
      </w:r>
      <w:r w:rsidR="00AC2D96">
        <w:rPr>
          <w:rFonts w:hint="eastAsia"/>
          <w:color w:val="000000"/>
          <w:sz w:val="24"/>
          <w:szCs w:val="24"/>
        </w:rPr>
        <w:t>数学校本课程</w:t>
      </w:r>
      <w:r w:rsidR="00927E3D">
        <w:rPr>
          <w:rFonts w:hint="eastAsia"/>
          <w:color w:val="000000"/>
          <w:sz w:val="24"/>
          <w:szCs w:val="24"/>
        </w:rPr>
        <w:t>开发与实施</w:t>
      </w:r>
      <w:r w:rsidR="00AC2D96">
        <w:rPr>
          <w:rFonts w:hint="eastAsia"/>
          <w:color w:val="000000"/>
          <w:sz w:val="24"/>
          <w:szCs w:val="24"/>
        </w:rPr>
        <w:t>。</w:t>
      </w:r>
      <w:r>
        <w:rPr>
          <w:rFonts w:hint="eastAsia"/>
          <w:color w:val="000000"/>
          <w:sz w:val="24"/>
          <w:szCs w:val="24"/>
        </w:rPr>
        <w:t>后续还要对</w:t>
      </w:r>
      <w:r w:rsidR="00AC2D96">
        <w:rPr>
          <w:rFonts w:hint="eastAsia"/>
          <w:color w:val="000000"/>
          <w:sz w:val="24"/>
          <w:szCs w:val="24"/>
        </w:rPr>
        <w:t>“</w:t>
      </w:r>
      <w:r w:rsidR="00927E3D">
        <w:rPr>
          <w:rFonts w:hint="eastAsia"/>
          <w:color w:val="000000"/>
          <w:sz w:val="24"/>
          <w:szCs w:val="24"/>
        </w:rPr>
        <w:t>数学阅读</w:t>
      </w:r>
      <w:r w:rsidR="00AC2D96">
        <w:rPr>
          <w:rFonts w:hint="eastAsia"/>
          <w:color w:val="000000"/>
          <w:sz w:val="24"/>
          <w:szCs w:val="24"/>
        </w:rPr>
        <w:t>”</w:t>
      </w:r>
      <w:r w:rsidR="00927E3D">
        <w:rPr>
          <w:rFonts w:hint="eastAsia"/>
          <w:color w:val="000000"/>
          <w:sz w:val="24"/>
          <w:szCs w:val="24"/>
        </w:rPr>
        <w:t>“数学文化”</w:t>
      </w:r>
      <w:r w:rsidR="00AC2D96">
        <w:rPr>
          <w:rFonts w:hint="eastAsia"/>
          <w:color w:val="000000"/>
          <w:sz w:val="24"/>
          <w:szCs w:val="24"/>
        </w:rPr>
        <w:t>等数学校本课程</w:t>
      </w:r>
      <w:r w:rsidR="00927E3D">
        <w:rPr>
          <w:rFonts w:hint="eastAsia"/>
          <w:color w:val="000000"/>
          <w:sz w:val="24"/>
          <w:szCs w:val="24"/>
        </w:rPr>
        <w:t>的</w:t>
      </w:r>
      <w:r>
        <w:rPr>
          <w:rFonts w:hint="eastAsia"/>
          <w:color w:val="000000"/>
          <w:sz w:val="24"/>
          <w:szCs w:val="24"/>
        </w:rPr>
        <w:t>进行</w:t>
      </w:r>
      <w:r w:rsidR="00927E3D">
        <w:rPr>
          <w:rFonts w:hint="eastAsia"/>
          <w:color w:val="000000"/>
          <w:sz w:val="24"/>
          <w:szCs w:val="24"/>
        </w:rPr>
        <w:t>开发与实施</w:t>
      </w:r>
      <w:r w:rsidR="00AC2D96">
        <w:rPr>
          <w:rFonts w:hint="eastAsia"/>
          <w:color w:val="000000"/>
          <w:sz w:val="24"/>
          <w:szCs w:val="24"/>
        </w:rPr>
        <w:t>。</w:t>
      </w:r>
    </w:p>
    <w:p w:rsidR="003566CC" w:rsidRPr="003566CC" w:rsidRDefault="003566CC" w:rsidP="003566CC">
      <w:pPr>
        <w:ind w:firstLineChars="200" w:firstLine="480"/>
        <w:jc w:val="left"/>
        <w:rPr>
          <w:rFonts w:hint="eastAsia"/>
          <w:color w:val="000000"/>
          <w:sz w:val="24"/>
          <w:szCs w:val="24"/>
        </w:rPr>
      </w:pPr>
      <w:r>
        <w:rPr>
          <w:rFonts w:hint="eastAsia"/>
          <w:color w:val="000000"/>
          <w:sz w:val="24"/>
          <w:szCs w:val="24"/>
        </w:rPr>
        <w:t>2.</w:t>
      </w:r>
      <w:r>
        <w:rPr>
          <w:rFonts w:hint="eastAsia"/>
          <w:color w:val="000000"/>
          <w:sz w:val="24"/>
          <w:szCs w:val="24"/>
        </w:rPr>
        <w:t>细化</w:t>
      </w:r>
      <w:r w:rsidRPr="003566CC">
        <w:rPr>
          <w:rFonts w:hint="eastAsia"/>
          <w:color w:val="000000"/>
          <w:sz w:val="24"/>
          <w:szCs w:val="24"/>
        </w:rPr>
        <w:t>常规</w:t>
      </w:r>
      <w:r>
        <w:rPr>
          <w:rFonts w:hint="eastAsia"/>
          <w:color w:val="000000"/>
          <w:sz w:val="24"/>
          <w:szCs w:val="24"/>
        </w:rPr>
        <w:t>要求，提升实施品质</w:t>
      </w:r>
      <w:r w:rsidRPr="003566CC">
        <w:rPr>
          <w:rFonts w:hint="eastAsia"/>
          <w:color w:val="000000"/>
          <w:sz w:val="24"/>
          <w:szCs w:val="24"/>
        </w:rPr>
        <w:t>。</w:t>
      </w:r>
    </w:p>
    <w:p w:rsidR="003566CC" w:rsidRPr="003566CC" w:rsidRDefault="003566CC" w:rsidP="003566CC">
      <w:pPr>
        <w:ind w:firstLineChars="200" w:firstLine="480"/>
        <w:jc w:val="left"/>
        <w:rPr>
          <w:rFonts w:hint="eastAsia"/>
          <w:color w:val="000000"/>
          <w:sz w:val="24"/>
          <w:szCs w:val="24"/>
        </w:rPr>
      </w:pPr>
      <w:r w:rsidRPr="003566CC">
        <w:rPr>
          <w:rFonts w:hint="eastAsia"/>
          <w:color w:val="000000"/>
          <w:sz w:val="24"/>
          <w:szCs w:val="24"/>
        </w:rPr>
        <w:t>开学初进一步明确数学教学常规、教学“五认真”的规范要求，特别指出上学期教学中存在的几点不足：（</w:t>
      </w:r>
      <w:r w:rsidRPr="003566CC">
        <w:rPr>
          <w:rFonts w:hint="eastAsia"/>
          <w:color w:val="000000"/>
          <w:sz w:val="24"/>
          <w:szCs w:val="24"/>
        </w:rPr>
        <w:t>1</w:t>
      </w:r>
      <w:r w:rsidRPr="003566CC">
        <w:rPr>
          <w:rFonts w:hint="eastAsia"/>
          <w:color w:val="000000"/>
          <w:sz w:val="24"/>
          <w:szCs w:val="24"/>
        </w:rPr>
        <w:t>）口算本利用</w:t>
      </w:r>
      <w:r w:rsidR="00492C93">
        <w:rPr>
          <w:rFonts w:hint="eastAsia"/>
          <w:color w:val="000000"/>
          <w:sz w:val="24"/>
          <w:szCs w:val="24"/>
        </w:rPr>
        <w:t>，建议采取积分制，尤其是六年级单班教学可以做到教师批阅</w:t>
      </w:r>
      <w:r w:rsidRPr="003566CC">
        <w:rPr>
          <w:rFonts w:hint="eastAsia"/>
          <w:color w:val="000000"/>
          <w:sz w:val="24"/>
          <w:szCs w:val="24"/>
        </w:rPr>
        <w:t>；（</w:t>
      </w:r>
      <w:r w:rsidRPr="003566CC">
        <w:rPr>
          <w:rFonts w:hint="eastAsia"/>
          <w:color w:val="000000"/>
          <w:sz w:val="24"/>
          <w:szCs w:val="24"/>
        </w:rPr>
        <w:t>2</w:t>
      </w:r>
      <w:r w:rsidRPr="003566CC">
        <w:rPr>
          <w:rFonts w:hint="eastAsia"/>
          <w:color w:val="000000"/>
          <w:sz w:val="24"/>
          <w:szCs w:val="24"/>
        </w:rPr>
        <w:t>）课堂作业本的使用方法</w:t>
      </w:r>
      <w:r w:rsidR="00492C93">
        <w:rPr>
          <w:rFonts w:hint="eastAsia"/>
          <w:color w:val="000000"/>
          <w:sz w:val="24"/>
          <w:szCs w:val="24"/>
        </w:rPr>
        <w:t>，强调规范批阅等第</w:t>
      </w:r>
      <w:r w:rsidRPr="003566CC">
        <w:rPr>
          <w:rFonts w:hint="eastAsia"/>
          <w:color w:val="000000"/>
          <w:sz w:val="24"/>
          <w:szCs w:val="24"/>
        </w:rPr>
        <w:t>；（</w:t>
      </w:r>
      <w:r w:rsidRPr="003566CC">
        <w:rPr>
          <w:rFonts w:hint="eastAsia"/>
          <w:color w:val="000000"/>
          <w:sz w:val="24"/>
          <w:szCs w:val="24"/>
        </w:rPr>
        <w:t>3</w:t>
      </w:r>
      <w:r w:rsidRPr="003566CC">
        <w:rPr>
          <w:rFonts w:hint="eastAsia"/>
          <w:color w:val="000000"/>
          <w:sz w:val="24"/>
          <w:szCs w:val="24"/>
        </w:rPr>
        <w:t>）</w:t>
      </w:r>
      <w:r w:rsidR="00492C93" w:rsidRPr="003566CC">
        <w:rPr>
          <w:rFonts w:hint="eastAsia"/>
          <w:color w:val="000000"/>
          <w:sz w:val="24"/>
          <w:szCs w:val="24"/>
        </w:rPr>
        <w:t>解题的规范表达</w:t>
      </w:r>
      <w:r w:rsidR="00492C93">
        <w:rPr>
          <w:rFonts w:hint="eastAsia"/>
          <w:color w:val="000000"/>
          <w:sz w:val="24"/>
          <w:szCs w:val="24"/>
        </w:rPr>
        <w:t>，强调学生的作业书写要求</w:t>
      </w:r>
      <w:r w:rsidR="00492C93" w:rsidRPr="003566CC">
        <w:rPr>
          <w:rFonts w:hint="eastAsia"/>
          <w:color w:val="000000"/>
          <w:sz w:val="24"/>
          <w:szCs w:val="24"/>
        </w:rPr>
        <w:t>；</w:t>
      </w:r>
      <w:r w:rsidRPr="003566CC">
        <w:rPr>
          <w:rFonts w:hint="eastAsia"/>
          <w:color w:val="000000"/>
          <w:sz w:val="24"/>
          <w:szCs w:val="24"/>
        </w:rPr>
        <w:t>（</w:t>
      </w:r>
      <w:r w:rsidRPr="003566CC">
        <w:rPr>
          <w:rFonts w:hint="eastAsia"/>
          <w:color w:val="000000"/>
          <w:sz w:val="24"/>
          <w:szCs w:val="24"/>
        </w:rPr>
        <w:t>4</w:t>
      </w:r>
      <w:r w:rsidRPr="003566CC">
        <w:rPr>
          <w:rFonts w:hint="eastAsia"/>
          <w:color w:val="000000"/>
          <w:sz w:val="24"/>
          <w:szCs w:val="24"/>
        </w:rPr>
        <w:t>）</w:t>
      </w:r>
      <w:r w:rsidR="00492C93" w:rsidRPr="003566CC">
        <w:rPr>
          <w:rFonts w:hint="eastAsia"/>
          <w:color w:val="000000"/>
          <w:sz w:val="24"/>
          <w:szCs w:val="24"/>
        </w:rPr>
        <w:t>教材解读</w:t>
      </w:r>
      <w:r w:rsidR="00492C93">
        <w:rPr>
          <w:rFonts w:hint="eastAsia"/>
          <w:color w:val="000000"/>
          <w:sz w:val="24"/>
          <w:szCs w:val="24"/>
        </w:rPr>
        <w:t>强调</w:t>
      </w:r>
      <w:r w:rsidRPr="003566CC">
        <w:rPr>
          <w:rFonts w:hint="eastAsia"/>
          <w:color w:val="000000"/>
          <w:sz w:val="24"/>
          <w:szCs w:val="24"/>
        </w:rPr>
        <w:t>在备课环节增加不同版本教材的对比研读；（</w:t>
      </w:r>
      <w:r w:rsidRPr="003566CC">
        <w:rPr>
          <w:rFonts w:hint="eastAsia"/>
          <w:color w:val="000000"/>
          <w:sz w:val="24"/>
          <w:szCs w:val="24"/>
        </w:rPr>
        <w:t>5</w:t>
      </w:r>
      <w:r w:rsidRPr="003566CC">
        <w:rPr>
          <w:rFonts w:hint="eastAsia"/>
          <w:color w:val="000000"/>
          <w:sz w:val="24"/>
          <w:szCs w:val="24"/>
        </w:rPr>
        <w:t>）</w:t>
      </w:r>
      <w:r w:rsidR="00492C93" w:rsidRPr="003566CC">
        <w:rPr>
          <w:rFonts w:hint="eastAsia"/>
          <w:color w:val="000000"/>
          <w:sz w:val="24"/>
          <w:szCs w:val="24"/>
        </w:rPr>
        <w:t>错题的跟进式训练；</w:t>
      </w:r>
      <w:r w:rsidRPr="003566CC">
        <w:rPr>
          <w:rFonts w:hint="eastAsia"/>
          <w:color w:val="000000"/>
          <w:sz w:val="24"/>
          <w:szCs w:val="24"/>
        </w:rPr>
        <w:t>（</w:t>
      </w:r>
      <w:r w:rsidRPr="003566CC">
        <w:rPr>
          <w:rFonts w:hint="eastAsia"/>
          <w:color w:val="000000"/>
          <w:sz w:val="24"/>
          <w:szCs w:val="24"/>
        </w:rPr>
        <w:t>6</w:t>
      </w:r>
      <w:r w:rsidRPr="003566CC">
        <w:rPr>
          <w:rFonts w:hint="eastAsia"/>
          <w:color w:val="000000"/>
          <w:sz w:val="24"/>
          <w:szCs w:val="24"/>
        </w:rPr>
        <w:t>）</w:t>
      </w:r>
      <w:r w:rsidR="00492C93">
        <w:rPr>
          <w:rFonts w:hint="eastAsia"/>
          <w:color w:val="000000"/>
          <w:sz w:val="24"/>
          <w:szCs w:val="24"/>
        </w:rPr>
        <w:t>高年级</w:t>
      </w:r>
      <w:r w:rsidR="00492C93" w:rsidRPr="003566CC">
        <w:rPr>
          <w:rFonts w:hint="eastAsia"/>
          <w:color w:val="000000"/>
          <w:sz w:val="24"/>
          <w:szCs w:val="24"/>
        </w:rPr>
        <w:t>重视学生知识结构化构建</w:t>
      </w:r>
      <w:r w:rsidR="00492C93">
        <w:rPr>
          <w:rFonts w:hint="eastAsia"/>
          <w:color w:val="000000"/>
          <w:sz w:val="24"/>
          <w:szCs w:val="24"/>
        </w:rPr>
        <w:t>，尝试单元知识整理</w:t>
      </w:r>
      <w:r w:rsidRPr="003566CC">
        <w:rPr>
          <w:rFonts w:hint="eastAsia"/>
          <w:color w:val="000000"/>
          <w:sz w:val="24"/>
          <w:szCs w:val="24"/>
        </w:rPr>
        <w:t>。</w:t>
      </w:r>
    </w:p>
    <w:p w:rsidR="003566CC" w:rsidRPr="003566CC" w:rsidRDefault="003566CC" w:rsidP="003566CC">
      <w:pPr>
        <w:ind w:firstLineChars="200" w:firstLine="480"/>
        <w:jc w:val="left"/>
        <w:rPr>
          <w:rFonts w:hint="eastAsia"/>
          <w:color w:val="000000"/>
          <w:sz w:val="24"/>
          <w:szCs w:val="24"/>
        </w:rPr>
      </w:pPr>
      <w:r w:rsidRPr="003566CC">
        <w:rPr>
          <w:rFonts w:hint="eastAsia"/>
          <w:color w:val="000000"/>
          <w:sz w:val="24"/>
          <w:szCs w:val="24"/>
        </w:rPr>
        <w:t>集体备课常规，必须先有个人的独立备课的思考过程，再有集体备课，集体备课结束后需有教师的二次课前独立备课，确保备课与</w:t>
      </w:r>
      <w:proofErr w:type="gramStart"/>
      <w:r w:rsidRPr="003566CC">
        <w:rPr>
          <w:rFonts w:hint="eastAsia"/>
          <w:color w:val="000000"/>
          <w:sz w:val="24"/>
          <w:szCs w:val="24"/>
        </w:rPr>
        <w:t>学情能更为</w:t>
      </w:r>
      <w:proofErr w:type="gramEnd"/>
      <w:r w:rsidRPr="003566CC">
        <w:rPr>
          <w:rFonts w:hint="eastAsia"/>
          <w:color w:val="000000"/>
          <w:sz w:val="24"/>
          <w:szCs w:val="24"/>
        </w:rPr>
        <w:t>吻合。集体备课研究要有专题，有延续，有实效，要充分展示研究过程与研究结果。集体备课重点突出四个“学会”。第一，学会结构化地研读教材，读懂教材的知识体系，编排方式，练习设计，拓展方向；第二，学会</w:t>
      </w:r>
      <w:r w:rsidR="00492C93">
        <w:rPr>
          <w:rFonts w:hint="eastAsia"/>
          <w:color w:val="000000"/>
          <w:sz w:val="24"/>
          <w:szCs w:val="24"/>
        </w:rPr>
        <w:t>关键</w:t>
      </w:r>
      <w:r w:rsidRPr="003566CC">
        <w:rPr>
          <w:rFonts w:hint="eastAsia"/>
          <w:color w:val="000000"/>
          <w:sz w:val="24"/>
          <w:szCs w:val="24"/>
        </w:rPr>
        <w:t>心问题的设计，能较清晰地设计有向开放的问题；第三，学会重心下移地开展师生互动，能围绕问题展开师生的学习活动过程；第四，</w:t>
      </w:r>
      <w:proofErr w:type="gramStart"/>
      <w:r w:rsidRPr="003566CC">
        <w:rPr>
          <w:rFonts w:hint="eastAsia"/>
          <w:color w:val="000000"/>
          <w:sz w:val="24"/>
          <w:szCs w:val="24"/>
        </w:rPr>
        <w:t>学会全</w:t>
      </w:r>
      <w:proofErr w:type="gramEnd"/>
      <w:r w:rsidRPr="003566CC">
        <w:rPr>
          <w:rFonts w:hint="eastAsia"/>
          <w:color w:val="000000"/>
          <w:sz w:val="24"/>
          <w:szCs w:val="24"/>
        </w:rPr>
        <w:t>课提炼反馈，能引导学生在回顾过程中提炼数学思考方法。</w:t>
      </w:r>
    </w:p>
    <w:p w:rsidR="00076F37" w:rsidRDefault="00076F37" w:rsidP="003566CC">
      <w:pPr>
        <w:ind w:firstLineChars="200" w:firstLine="480"/>
        <w:jc w:val="left"/>
        <w:rPr>
          <w:rFonts w:hint="eastAsia"/>
          <w:color w:val="000000"/>
          <w:sz w:val="24"/>
          <w:szCs w:val="24"/>
        </w:rPr>
      </w:pPr>
      <w:r>
        <w:rPr>
          <w:rFonts w:hint="eastAsia"/>
          <w:color w:val="000000"/>
          <w:sz w:val="24"/>
          <w:szCs w:val="24"/>
        </w:rPr>
        <w:t>课堂教学将针对各年级的薄弱班级进行跟踪调研，重在帮助任课老师找到提升方法。</w:t>
      </w:r>
    </w:p>
    <w:p w:rsidR="003566CC" w:rsidRPr="003566CC" w:rsidRDefault="003566CC" w:rsidP="003566CC">
      <w:pPr>
        <w:ind w:firstLineChars="200" w:firstLine="480"/>
        <w:jc w:val="left"/>
        <w:rPr>
          <w:rFonts w:hint="eastAsia"/>
          <w:color w:val="000000"/>
          <w:sz w:val="24"/>
          <w:szCs w:val="24"/>
        </w:rPr>
      </w:pPr>
      <w:r w:rsidRPr="003566CC">
        <w:rPr>
          <w:rFonts w:hint="eastAsia"/>
          <w:color w:val="000000"/>
          <w:sz w:val="24"/>
          <w:szCs w:val="24"/>
        </w:rPr>
        <w:t>在作业布置环节要求分层作业的设计与处理，如后</w:t>
      </w:r>
      <w:r w:rsidRPr="003566CC">
        <w:rPr>
          <w:rFonts w:hint="eastAsia"/>
          <w:color w:val="000000"/>
          <w:sz w:val="24"/>
          <w:szCs w:val="24"/>
        </w:rPr>
        <w:t>10%</w:t>
      </w:r>
      <w:r w:rsidRPr="003566CC">
        <w:rPr>
          <w:rFonts w:hint="eastAsia"/>
          <w:color w:val="000000"/>
          <w:sz w:val="24"/>
          <w:szCs w:val="24"/>
        </w:rPr>
        <w:t>的后进</w:t>
      </w:r>
      <w:proofErr w:type="gramStart"/>
      <w:r w:rsidRPr="003566CC">
        <w:rPr>
          <w:rFonts w:hint="eastAsia"/>
          <w:color w:val="000000"/>
          <w:sz w:val="24"/>
          <w:szCs w:val="24"/>
        </w:rPr>
        <w:t>生</w:t>
      </w:r>
      <w:r w:rsidR="00492C93">
        <w:rPr>
          <w:rFonts w:hint="eastAsia"/>
          <w:color w:val="000000"/>
          <w:sz w:val="24"/>
          <w:szCs w:val="24"/>
        </w:rPr>
        <w:t>重视</w:t>
      </w:r>
      <w:proofErr w:type="gramEnd"/>
      <w:r w:rsidRPr="003566CC">
        <w:rPr>
          <w:rFonts w:hint="eastAsia"/>
          <w:color w:val="000000"/>
          <w:sz w:val="24"/>
          <w:szCs w:val="24"/>
        </w:rPr>
        <w:t>计算题</w:t>
      </w:r>
      <w:r w:rsidR="00492C93">
        <w:rPr>
          <w:rFonts w:hint="eastAsia"/>
          <w:color w:val="000000"/>
          <w:sz w:val="24"/>
          <w:szCs w:val="24"/>
        </w:rPr>
        <w:t>和基本练习</w:t>
      </w:r>
      <w:r w:rsidRPr="003566CC">
        <w:rPr>
          <w:rFonts w:hint="eastAsia"/>
          <w:color w:val="000000"/>
          <w:sz w:val="24"/>
          <w:szCs w:val="24"/>
        </w:rPr>
        <w:t>的训练；中间</w:t>
      </w:r>
      <w:r w:rsidRPr="003566CC">
        <w:rPr>
          <w:rFonts w:hint="eastAsia"/>
          <w:color w:val="000000"/>
          <w:sz w:val="24"/>
          <w:szCs w:val="24"/>
        </w:rPr>
        <w:t>30%</w:t>
      </w:r>
      <w:r w:rsidRPr="003566CC">
        <w:rPr>
          <w:rFonts w:hint="eastAsia"/>
          <w:color w:val="000000"/>
          <w:sz w:val="24"/>
          <w:szCs w:val="24"/>
        </w:rPr>
        <w:t>的学生要做拓展题，但根据学生个体差异可以选择难度适当较小或经过多次订正的确有困难的可免订正；前</w:t>
      </w:r>
      <w:r w:rsidRPr="003566CC">
        <w:rPr>
          <w:rFonts w:hint="eastAsia"/>
          <w:color w:val="000000"/>
          <w:sz w:val="24"/>
          <w:szCs w:val="24"/>
        </w:rPr>
        <w:t>60%</w:t>
      </w:r>
      <w:r w:rsidRPr="003566CC">
        <w:rPr>
          <w:rFonts w:hint="eastAsia"/>
          <w:color w:val="000000"/>
          <w:sz w:val="24"/>
          <w:szCs w:val="24"/>
        </w:rPr>
        <w:t>的学生一定要做到每天做拓展题，并能理解掌握。</w:t>
      </w:r>
    </w:p>
    <w:p w:rsidR="003566CC" w:rsidRPr="003566CC" w:rsidRDefault="003566CC" w:rsidP="003566CC">
      <w:pPr>
        <w:ind w:firstLineChars="200" w:firstLine="480"/>
        <w:jc w:val="left"/>
        <w:rPr>
          <w:rFonts w:hint="eastAsia"/>
          <w:color w:val="000000"/>
          <w:sz w:val="24"/>
          <w:szCs w:val="24"/>
        </w:rPr>
      </w:pPr>
      <w:r w:rsidRPr="003566CC">
        <w:rPr>
          <w:rFonts w:hint="eastAsia"/>
          <w:color w:val="000000"/>
          <w:sz w:val="24"/>
          <w:szCs w:val="24"/>
        </w:rPr>
        <w:t>在辅导环节要求做到尽可能“日清”，在作业的反馈中</w:t>
      </w:r>
      <w:proofErr w:type="gramStart"/>
      <w:r w:rsidRPr="003566CC">
        <w:rPr>
          <w:rFonts w:hint="eastAsia"/>
          <w:color w:val="000000"/>
          <w:sz w:val="24"/>
          <w:szCs w:val="24"/>
        </w:rPr>
        <w:t>到做到</w:t>
      </w:r>
      <w:proofErr w:type="gramEnd"/>
      <w:r w:rsidRPr="003566CC">
        <w:rPr>
          <w:rFonts w:hint="eastAsia"/>
          <w:color w:val="000000"/>
          <w:sz w:val="24"/>
          <w:szCs w:val="24"/>
        </w:rPr>
        <w:t>日清，特别是后进生的作业将成为后续常规检查的必查项。</w:t>
      </w:r>
    </w:p>
    <w:p w:rsidR="0075676A" w:rsidRPr="003566CC" w:rsidRDefault="003566CC" w:rsidP="00076F37">
      <w:pPr>
        <w:ind w:firstLineChars="200" w:firstLine="480"/>
        <w:jc w:val="left"/>
        <w:rPr>
          <w:rFonts w:hint="eastAsia"/>
          <w:color w:val="000000"/>
          <w:sz w:val="24"/>
          <w:szCs w:val="24"/>
        </w:rPr>
      </w:pPr>
      <w:r w:rsidRPr="003566CC">
        <w:rPr>
          <w:rFonts w:hint="eastAsia"/>
          <w:color w:val="000000"/>
          <w:sz w:val="24"/>
          <w:szCs w:val="24"/>
        </w:rPr>
        <w:t>在教学评价中，</w:t>
      </w:r>
      <w:r w:rsidR="00492C93">
        <w:rPr>
          <w:rFonts w:hint="eastAsia"/>
          <w:color w:val="000000"/>
          <w:sz w:val="24"/>
          <w:szCs w:val="24"/>
        </w:rPr>
        <w:t>过关项目测试要专项式训练，跟进式过关</w:t>
      </w:r>
      <w:r w:rsidRPr="003566CC">
        <w:rPr>
          <w:rFonts w:hint="eastAsia"/>
          <w:color w:val="000000"/>
          <w:sz w:val="24"/>
          <w:szCs w:val="24"/>
        </w:rPr>
        <w:t>。</w:t>
      </w:r>
      <w:r w:rsidR="00492C93">
        <w:rPr>
          <w:rFonts w:hint="eastAsia"/>
          <w:color w:val="000000"/>
          <w:sz w:val="24"/>
          <w:szCs w:val="24"/>
        </w:rPr>
        <w:t>高</w:t>
      </w:r>
      <w:r w:rsidRPr="003566CC">
        <w:rPr>
          <w:rFonts w:hint="eastAsia"/>
          <w:color w:val="000000"/>
          <w:sz w:val="24"/>
          <w:szCs w:val="24"/>
        </w:rPr>
        <w:t>年级尽可能做到及时周测和单元考的质量分析</w:t>
      </w:r>
      <w:r w:rsidR="00492C93">
        <w:rPr>
          <w:rFonts w:hint="eastAsia"/>
          <w:color w:val="000000"/>
          <w:sz w:val="24"/>
          <w:szCs w:val="24"/>
        </w:rPr>
        <w:t>。</w:t>
      </w:r>
    </w:p>
    <w:p w:rsidR="00927E3D" w:rsidRDefault="00927E3D" w:rsidP="00AC2D96">
      <w:pPr>
        <w:ind w:firstLine="480"/>
        <w:rPr>
          <w:color w:val="000000"/>
          <w:sz w:val="24"/>
          <w:szCs w:val="24"/>
        </w:rPr>
      </w:pPr>
      <w:r>
        <w:rPr>
          <w:rFonts w:hint="eastAsia"/>
          <w:color w:val="000000"/>
          <w:sz w:val="24"/>
          <w:szCs w:val="24"/>
        </w:rPr>
        <w:t>（三）</w:t>
      </w:r>
      <w:r w:rsidR="0075676A">
        <w:rPr>
          <w:rFonts w:hint="eastAsia"/>
          <w:color w:val="000000"/>
          <w:sz w:val="24"/>
          <w:szCs w:val="24"/>
        </w:rPr>
        <w:t>多项措施保学科质量稳中有升</w:t>
      </w:r>
      <w:r>
        <w:rPr>
          <w:rFonts w:hint="eastAsia"/>
          <w:color w:val="000000"/>
          <w:sz w:val="24"/>
          <w:szCs w:val="24"/>
        </w:rPr>
        <w:t>。</w:t>
      </w:r>
    </w:p>
    <w:p w:rsidR="00076F37" w:rsidRPr="00076F37" w:rsidRDefault="00076F37" w:rsidP="00076F37">
      <w:pPr>
        <w:ind w:firstLine="480"/>
        <w:rPr>
          <w:rFonts w:hint="eastAsia"/>
          <w:color w:val="000000"/>
          <w:sz w:val="24"/>
          <w:szCs w:val="24"/>
        </w:rPr>
      </w:pPr>
      <w:r>
        <w:rPr>
          <w:rFonts w:hint="eastAsia"/>
          <w:color w:val="000000"/>
          <w:sz w:val="24"/>
          <w:szCs w:val="24"/>
        </w:rPr>
        <w:t>措施</w:t>
      </w:r>
      <w:r>
        <w:rPr>
          <w:rFonts w:hint="eastAsia"/>
          <w:color w:val="000000"/>
          <w:sz w:val="24"/>
          <w:szCs w:val="24"/>
        </w:rPr>
        <w:t>1.</w:t>
      </w:r>
      <w:r w:rsidRPr="00076F37">
        <w:rPr>
          <w:rFonts w:hint="eastAsia"/>
          <w:color w:val="000000"/>
          <w:sz w:val="24"/>
          <w:szCs w:val="24"/>
        </w:rPr>
        <w:t xml:space="preserve"> </w:t>
      </w:r>
      <w:r w:rsidRPr="00076F37">
        <w:rPr>
          <w:rFonts w:hint="eastAsia"/>
          <w:color w:val="000000"/>
          <w:sz w:val="24"/>
          <w:szCs w:val="24"/>
        </w:rPr>
        <w:t>加强过关项目</w:t>
      </w:r>
      <w:r>
        <w:rPr>
          <w:rFonts w:hint="eastAsia"/>
          <w:color w:val="000000"/>
          <w:sz w:val="24"/>
          <w:szCs w:val="24"/>
        </w:rPr>
        <w:t>的落实</w:t>
      </w:r>
      <w:r w:rsidRPr="00076F37">
        <w:rPr>
          <w:rFonts w:hint="eastAsia"/>
          <w:color w:val="000000"/>
          <w:sz w:val="24"/>
          <w:szCs w:val="24"/>
        </w:rPr>
        <w:t>。</w:t>
      </w:r>
    </w:p>
    <w:p w:rsidR="00076F37" w:rsidRPr="00076F37" w:rsidRDefault="00076F37" w:rsidP="00076F37">
      <w:pPr>
        <w:ind w:firstLine="480"/>
        <w:rPr>
          <w:rFonts w:hint="eastAsia"/>
          <w:color w:val="000000"/>
          <w:sz w:val="24"/>
          <w:szCs w:val="24"/>
        </w:rPr>
      </w:pPr>
      <w:r w:rsidRPr="00076F37">
        <w:rPr>
          <w:rFonts w:hint="eastAsia"/>
          <w:color w:val="000000"/>
          <w:sz w:val="24"/>
          <w:szCs w:val="24"/>
        </w:rPr>
        <w:t>（</w:t>
      </w:r>
      <w:r w:rsidRPr="00076F37">
        <w:rPr>
          <w:rFonts w:hint="eastAsia"/>
          <w:color w:val="000000"/>
          <w:sz w:val="24"/>
          <w:szCs w:val="24"/>
        </w:rPr>
        <w:t>1</w:t>
      </w:r>
      <w:r w:rsidRPr="00076F37">
        <w:rPr>
          <w:rFonts w:hint="eastAsia"/>
          <w:color w:val="000000"/>
          <w:sz w:val="24"/>
          <w:szCs w:val="24"/>
        </w:rPr>
        <w:t>）口算达标。继续以教材为蓝本，</w:t>
      </w:r>
      <w:proofErr w:type="gramStart"/>
      <w:r w:rsidRPr="00076F37">
        <w:rPr>
          <w:rFonts w:hint="eastAsia"/>
          <w:color w:val="000000"/>
          <w:sz w:val="24"/>
          <w:szCs w:val="24"/>
        </w:rPr>
        <w:t>收集齐</w:t>
      </w:r>
      <w:r>
        <w:rPr>
          <w:rFonts w:hint="eastAsia"/>
          <w:color w:val="000000"/>
          <w:sz w:val="24"/>
          <w:szCs w:val="24"/>
        </w:rPr>
        <w:t>双</w:t>
      </w:r>
      <w:r w:rsidRPr="00076F37">
        <w:rPr>
          <w:rFonts w:hint="eastAsia"/>
          <w:color w:val="000000"/>
          <w:sz w:val="24"/>
          <w:szCs w:val="24"/>
        </w:rPr>
        <w:t>册</w:t>
      </w:r>
      <w:proofErr w:type="gramEnd"/>
      <w:r w:rsidRPr="00076F37">
        <w:rPr>
          <w:rFonts w:hint="eastAsia"/>
          <w:color w:val="000000"/>
          <w:sz w:val="24"/>
          <w:szCs w:val="24"/>
        </w:rPr>
        <w:t>教材中的所有口算，组织教师根据教材中的口算尝试改编，组织学生进行针对性的练习。平时用好下发的口算本，教学中加强学生口算的指导，口算本为作业检查必查项目。各年级在相应的时间进行口算过关达标测试。</w:t>
      </w:r>
      <w:r w:rsidRPr="00076F37">
        <w:rPr>
          <w:rFonts w:hint="eastAsia"/>
          <w:color w:val="000000"/>
          <w:sz w:val="24"/>
          <w:szCs w:val="24"/>
        </w:rPr>
        <w:t xml:space="preserve"> </w:t>
      </w:r>
    </w:p>
    <w:p w:rsidR="00076F37" w:rsidRPr="00076F37" w:rsidRDefault="00076F37" w:rsidP="00076F37">
      <w:pPr>
        <w:ind w:firstLine="480"/>
        <w:rPr>
          <w:rFonts w:hint="eastAsia"/>
          <w:color w:val="000000"/>
          <w:sz w:val="24"/>
          <w:szCs w:val="24"/>
        </w:rPr>
      </w:pPr>
      <w:r w:rsidRPr="00076F37">
        <w:rPr>
          <w:rFonts w:hint="eastAsia"/>
          <w:color w:val="000000"/>
          <w:sz w:val="24"/>
          <w:szCs w:val="24"/>
        </w:rPr>
        <w:t>（</w:t>
      </w:r>
      <w:r w:rsidRPr="00076F37">
        <w:rPr>
          <w:rFonts w:hint="eastAsia"/>
          <w:color w:val="000000"/>
          <w:sz w:val="24"/>
          <w:szCs w:val="24"/>
        </w:rPr>
        <w:t>2</w:t>
      </w:r>
      <w:r w:rsidRPr="00076F37">
        <w:rPr>
          <w:rFonts w:hint="eastAsia"/>
          <w:color w:val="000000"/>
          <w:sz w:val="24"/>
          <w:szCs w:val="24"/>
        </w:rPr>
        <w:t>）计算达标。针对各年级的计算教学内容安排，在教学完后的一周进行过关测试，对不过关的学生进行跟进性测试。</w:t>
      </w:r>
    </w:p>
    <w:p w:rsidR="00076F37" w:rsidRPr="00076F37" w:rsidRDefault="00076F37" w:rsidP="00076F37">
      <w:pPr>
        <w:ind w:firstLine="480"/>
        <w:rPr>
          <w:rFonts w:hint="eastAsia"/>
          <w:color w:val="000000"/>
          <w:sz w:val="24"/>
          <w:szCs w:val="24"/>
        </w:rPr>
      </w:pPr>
      <w:r w:rsidRPr="00076F37">
        <w:rPr>
          <w:rFonts w:hint="eastAsia"/>
          <w:color w:val="000000"/>
          <w:sz w:val="24"/>
          <w:szCs w:val="24"/>
        </w:rPr>
        <w:t>（</w:t>
      </w:r>
      <w:r w:rsidRPr="00076F37">
        <w:rPr>
          <w:rFonts w:hint="eastAsia"/>
          <w:color w:val="000000"/>
          <w:sz w:val="24"/>
          <w:szCs w:val="24"/>
        </w:rPr>
        <w:t>3</w:t>
      </w:r>
      <w:r w:rsidRPr="00076F37">
        <w:rPr>
          <w:rFonts w:hint="eastAsia"/>
          <w:color w:val="000000"/>
          <w:sz w:val="24"/>
          <w:szCs w:val="24"/>
        </w:rPr>
        <w:t>）概念和操作专项达标。期初由教研组长协同组员梳理出各年级概念教</w:t>
      </w:r>
      <w:r w:rsidRPr="00076F37">
        <w:rPr>
          <w:rFonts w:hint="eastAsia"/>
          <w:color w:val="000000"/>
          <w:sz w:val="24"/>
          <w:szCs w:val="24"/>
        </w:rPr>
        <w:lastRenderedPageBreak/>
        <w:t>学内容和操作内容，确定好过关时间，组内进行相应的专项训练，以组员独立命题的方式进行专项内容的训练。然后在相应的时间由学科组统一命题组织过关。</w:t>
      </w:r>
    </w:p>
    <w:p w:rsidR="00076F37" w:rsidRPr="00076F37" w:rsidRDefault="00076F37" w:rsidP="00076F37">
      <w:pPr>
        <w:ind w:firstLine="480"/>
        <w:rPr>
          <w:rFonts w:hint="eastAsia"/>
          <w:color w:val="000000"/>
          <w:sz w:val="24"/>
          <w:szCs w:val="24"/>
        </w:rPr>
      </w:pPr>
      <w:r>
        <w:rPr>
          <w:rFonts w:hint="eastAsia"/>
          <w:color w:val="000000"/>
          <w:sz w:val="24"/>
          <w:szCs w:val="24"/>
        </w:rPr>
        <w:t>措施</w:t>
      </w:r>
      <w:r>
        <w:rPr>
          <w:rFonts w:hint="eastAsia"/>
          <w:color w:val="000000"/>
          <w:sz w:val="24"/>
          <w:szCs w:val="24"/>
        </w:rPr>
        <w:t>2.</w:t>
      </w:r>
      <w:r>
        <w:rPr>
          <w:rFonts w:hint="eastAsia"/>
          <w:color w:val="000000"/>
          <w:sz w:val="24"/>
          <w:szCs w:val="24"/>
        </w:rPr>
        <w:t>完善习题库，让全体老师对习题类型了然于心。各组骨干教师通过对课本、练习册和补充习题及省</w:t>
      </w:r>
      <w:proofErr w:type="gramStart"/>
      <w:r>
        <w:rPr>
          <w:rFonts w:hint="eastAsia"/>
          <w:color w:val="000000"/>
          <w:sz w:val="24"/>
          <w:szCs w:val="24"/>
        </w:rPr>
        <w:t>市区测卷的</w:t>
      </w:r>
      <w:proofErr w:type="gramEnd"/>
      <w:r>
        <w:rPr>
          <w:rFonts w:hint="eastAsia"/>
          <w:color w:val="000000"/>
          <w:sz w:val="24"/>
          <w:szCs w:val="24"/>
        </w:rPr>
        <w:t>研究，明确每个教学内容相关的练习内容及形式，并注重变式练习的呈现，分享给同组其他老师，确保考题不偏，学生都能见过、练过相应类型的题。</w:t>
      </w:r>
    </w:p>
    <w:p w:rsidR="00E068DD" w:rsidRPr="00E425CD" w:rsidRDefault="00E425CD" w:rsidP="00AC2D96">
      <w:pPr>
        <w:ind w:firstLine="480"/>
        <w:rPr>
          <w:color w:val="000000"/>
          <w:sz w:val="24"/>
          <w:szCs w:val="24"/>
        </w:rPr>
      </w:pPr>
      <w:r w:rsidRPr="00E425CD">
        <w:rPr>
          <w:rFonts w:hint="eastAsia"/>
          <w:color w:val="000000"/>
          <w:sz w:val="24"/>
          <w:szCs w:val="24"/>
        </w:rPr>
        <w:t>（四）其他工作</w:t>
      </w:r>
      <w:r>
        <w:rPr>
          <w:rFonts w:hint="eastAsia"/>
          <w:color w:val="000000"/>
          <w:sz w:val="24"/>
          <w:szCs w:val="24"/>
        </w:rPr>
        <w:t>早作安排，确保有条不紊。</w:t>
      </w:r>
    </w:p>
    <w:p w:rsidR="00E068DD" w:rsidRPr="00F969C8" w:rsidRDefault="00E068DD" w:rsidP="00AC2D96">
      <w:pPr>
        <w:ind w:firstLine="480"/>
        <w:rPr>
          <w:color w:val="000000"/>
          <w:sz w:val="24"/>
          <w:szCs w:val="24"/>
        </w:rPr>
      </w:pPr>
      <w:r>
        <w:rPr>
          <w:rFonts w:hint="eastAsia"/>
          <w:sz w:val="24"/>
          <w:szCs w:val="24"/>
        </w:rPr>
        <w:t>1.</w:t>
      </w:r>
      <w:r w:rsidR="00F969C8" w:rsidRPr="00F969C8">
        <w:rPr>
          <w:rFonts w:hint="eastAsia"/>
          <w:color w:val="000000"/>
          <w:sz w:val="28"/>
          <w:szCs w:val="28"/>
        </w:rPr>
        <w:t xml:space="preserve"> </w:t>
      </w:r>
      <w:r w:rsidR="00F969C8" w:rsidRPr="00F969C8">
        <w:rPr>
          <w:rFonts w:hint="eastAsia"/>
          <w:color w:val="000000"/>
          <w:sz w:val="24"/>
          <w:szCs w:val="24"/>
        </w:rPr>
        <w:t>进一步明晰学科组文化，增强学科组发展动力。数学学科组一直以“生命自觉、团队合作、师生共发展”为行动指南，</w:t>
      </w:r>
      <w:r w:rsidR="00F969C8">
        <w:rPr>
          <w:rFonts w:hint="eastAsia"/>
          <w:color w:val="000000"/>
          <w:sz w:val="24"/>
          <w:szCs w:val="24"/>
        </w:rPr>
        <w:t>后续将进一步</w:t>
      </w:r>
      <w:r w:rsidR="00856846">
        <w:rPr>
          <w:rFonts w:hint="eastAsia"/>
          <w:color w:val="000000"/>
          <w:sz w:val="24"/>
          <w:szCs w:val="24"/>
        </w:rPr>
        <w:t>秉承这一文化内涵，骨干教师尽力帮，青年教师虚心学，有需要一起上，确保各项活动的有序开展并力争取得好成绩。</w:t>
      </w:r>
    </w:p>
    <w:p w:rsidR="00E068DD" w:rsidRDefault="00E068DD" w:rsidP="00AC2D96">
      <w:pPr>
        <w:ind w:firstLine="480"/>
        <w:rPr>
          <w:color w:val="000000"/>
          <w:sz w:val="24"/>
          <w:szCs w:val="24"/>
        </w:rPr>
      </w:pPr>
      <w:r>
        <w:rPr>
          <w:rFonts w:hint="eastAsia"/>
          <w:sz w:val="24"/>
          <w:szCs w:val="24"/>
        </w:rPr>
        <w:t>2.</w:t>
      </w:r>
      <w:r w:rsidRPr="00E068DD">
        <w:rPr>
          <w:rFonts w:hint="eastAsia"/>
          <w:color w:val="000000"/>
          <w:sz w:val="24"/>
          <w:szCs w:val="24"/>
        </w:rPr>
        <w:t xml:space="preserve"> </w:t>
      </w:r>
      <w:r>
        <w:rPr>
          <w:rFonts w:hint="eastAsia"/>
          <w:color w:val="000000"/>
          <w:sz w:val="24"/>
          <w:szCs w:val="24"/>
        </w:rPr>
        <w:t>结合市区教研室活动，开展针对性的一些活动，具体等市区教研室教研计划出来后补充。</w:t>
      </w:r>
    </w:p>
    <w:p w:rsidR="00F969C8" w:rsidRPr="00F969C8" w:rsidRDefault="00F969C8" w:rsidP="00F969C8">
      <w:pPr>
        <w:ind w:firstLineChars="200" w:firstLine="480"/>
        <w:rPr>
          <w:rFonts w:hint="eastAsia"/>
          <w:color w:val="000000"/>
          <w:sz w:val="24"/>
          <w:szCs w:val="24"/>
        </w:rPr>
      </w:pPr>
      <w:r w:rsidRPr="00F969C8">
        <w:rPr>
          <w:rFonts w:hint="eastAsia"/>
          <w:color w:val="000000"/>
          <w:sz w:val="24"/>
          <w:szCs w:val="24"/>
        </w:rPr>
        <w:t>预计活动：</w:t>
      </w:r>
    </w:p>
    <w:p w:rsidR="00F969C8" w:rsidRPr="00F969C8" w:rsidRDefault="00F969C8" w:rsidP="00F969C8">
      <w:pPr>
        <w:ind w:firstLine="480"/>
        <w:rPr>
          <w:rFonts w:hint="eastAsia"/>
          <w:color w:val="000000"/>
          <w:sz w:val="24"/>
          <w:szCs w:val="24"/>
        </w:rPr>
      </w:pPr>
      <w:r w:rsidRPr="00F969C8">
        <w:rPr>
          <w:rFonts w:hint="eastAsia"/>
          <w:color w:val="000000"/>
          <w:sz w:val="24"/>
          <w:szCs w:val="24"/>
        </w:rPr>
        <w:t>（</w:t>
      </w:r>
      <w:r w:rsidRPr="00F969C8">
        <w:rPr>
          <w:rFonts w:hint="eastAsia"/>
          <w:color w:val="000000"/>
          <w:sz w:val="24"/>
          <w:szCs w:val="24"/>
        </w:rPr>
        <w:t>1</w:t>
      </w:r>
      <w:r w:rsidRPr="00F969C8">
        <w:rPr>
          <w:rFonts w:hint="eastAsia"/>
          <w:color w:val="000000"/>
          <w:sz w:val="24"/>
          <w:szCs w:val="24"/>
        </w:rPr>
        <w:t>）数学教师的基本功竞赛，</w:t>
      </w:r>
      <w:r w:rsidR="00856846">
        <w:rPr>
          <w:rFonts w:hint="eastAsia"/>
          <w:color w:val="000000"/>
          <w:sz w:val="24"/>
          <w:szCs w:val="24"/>
        </w:rPr>
        <w:t>期初将进一步</w:t>
      </w:r>
      <w:r w:rsidRPr="00F969C8">
        <w:rPr>
          <w:rFonts w:hint="eastAsia"/>
          <w:color w:val="000000"/>
          <w:sz w:val="24"/>
          <w:szCs w:val="24"/>
        </w:rPr>
        <w:t>根据比赛规则</w:t>
      </w:r>
      <w:r w:rsidR="00856846">
        <w:rPr>
          <w:rFonts w:hint="eastAsia"/>
          <w:color w:val="000000"/>
          <w:sz w:val="24"/>
          <w:szCs w:val="24"/>
        </w:rPr>
        <w:t>及比赛内容</w:t>
      </w:r>
      <w:r w:rsidRPr="00F969C8">
        <w:rPr>
          <w:rFonts w:hint="eastAsia"/>
          <w:color w:val="000000"/>
          <w:sz w:val="24"/>
          <w:szCs w:val="24"/>
        </w:rPr>
        <w:t>切实做好</w:t>
      </w:r>
      <w:r w:rsidR="00856846">
        <w:rPr>
          <w:rFonts w:hint="eastAsia"/>
          <w:color w:val="000000"/>
          <w:sz w:val="24"/>
          <w:szCs w:val="24"/>
        </w:rPr>
        <w:t>赛前训练方案，确保青年教师全员参与的基础上参赛选手的重点训练。</w:t>
      </w:r>
    </w:p>
    <w:p w:rsidR="00F969C8" w:rsidRPr="00F969C8" w:rsidRDefault="00F969C8" w:rsidP="00F969C8">
      <w:pPr>
        <w:ind w:firstLine="480"/>
        <w:rPr>
          <w:rFonts w:hint="eastAsia"/>
          <w:color w:val="000000"/>
          <w:sz w:val="24"/>
          <w:szCs w:val="24"/>
        </w:rPr>
      </w:pPr>
      <w:r w:rsidRPr="00F969C8">
        <w:rPr>
          <w:rFonts w:hint="eastAsia"/>
          <w:color w:val="000000"/>
          <w:sz w:val="24"/>
          <w:szCs w:val="24"/>
        </w:rPr>
        <w:t>（</w:t>
      </w:r>
      <w:r w:rsidRPr="00F969C8">
        <w:rPr>
          <w:rFonts w:hint="eastAsia"/>
          <w:color w:val="000000"/>
          <w:sz w:val="24"/>
          <w:szCs w:val="24"/>
        </w:rPr>
        <w:t>2</w:t>
      </w:r>
      <w:r w:rsidRPr="00F969C8">
        <w:rPr>
          <w:rFonts w:hint="eastAsia"/>
          <w:color w:val="000000"/>
          <w:sz w:val="24"/>
          <w:szCs w:val="24"/>
        </w:rPr>
        <w:t>）市区各项教研活动。如有教师成为其中活动的承担者，我们将全力以赴，确保活动高质量。而如果是外出学习，则每位外出学习者需做到：一份学习笔记的分享；一次学习活动的反思。如果活动特别有推广价值，还将进行组内的现场分享。</w:t>
      </w:r>
    </w:p>
    <w:p w:rsidR="00F969C8" w:rsidRPr="00F969C8" w:rsidRDefault="00F969C8" w:rsidP="00DB30AE">
      <w:pPr>
        <w:rPr>
          <w:color w:val="000000"/>
          <w:sz w:val="24"/>
          <w:szCs w:val="24"/>
        </w:rPr>
      </w:pPr>
      <w:r w:rsidRPr="00F969C8">
        <w:rPr>
          <w:rFonts w:hint="eastAsia"/>
          <w:color w:val="000000"/>
          <w:sz w:val="24"/>
          <w:szCs w:val="24"/>
        </w:rPr>
        <w:t>附</w:t>
      </w:r>
      <w:r w:rsidRPr="00F969C8">
        <w:rPr>
          <w:rFonts w:hint="eastAsia"/>
          <w:color w:val="000000"/>
          <w:sz w:val="24"/>
          <w:szCs w:val="24"/>
        </w:rPr>
        <w:t>1</w:t>
      </w:r>
      <w:r w:rsidRPr="00F969C8">
        <w:rPr>
          <w:rFonts w:hint="eastAsia"/>
          <w:color w:val="000000"/>
          <w:sz w:val="24"/>
          <w:szCs w:val="24"/>
        </w:rPr>
        <w:t>岗位分工表：</w:t>
      </w:r>
    </w:p>
    <w:tbl>
      <w:tblPr>
        <w:tblW w:w="9206" w:type="dxa"/>
        <w:tblLayout w:type="fixed"/>
        <w:tblLook w:val="0000"/>
      </w:tblPr>
      <w:tblGrid>
        <w:gridCol w:w="1596"/>
        <w:gridCol w:w="2457"/>
        <w:gridCol w:w="5153"/>
      </w:tblGrid>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F969C8">
            <w:pPr>
              <w:rPr>
                <w:color w:val="000000"/>
                <w:sz w:val="24"/>
                <w:szCs w:val="24"/>
              </w:rPr>
            </w:pPr>
            <w:r w:rsidRPr="00F969C8">
              <w:rPr>
                <w:rFonts w:hint="eastAsia"/>
                <w:color w:val="000000"/>
                <w:sz w:val="24"/>
                <w:szCs w:val="24"/>
              </w:rPr>
              <w:t>岗位分工</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ind w:firstLine="480"/>
              <w:rPr>
                <w:color w:val="000000"/>
                <w:sz w:val="24"/>
                <w:szCs w:val="24"/>
              </w:rPr>
            </w:pPr>
            <w:r w:rsidRPr="00F969C8">
              <w:rPr>
                <w:rFonts w:hint="eastAsia"/>
                <w:color w:val="000000"/>
                <w:sz w:val="24"/>
                <w:szCs w:val="24"/>
              </w:rPr>
              <w:t>姓</w:t>
            </w:r>
            <w:r w:rsidRPr="00F969C8">
              <w:rPr>
                <w:rFonts w:hint="eastAsia"/>
                <w:color w:val="000000"/>
                <w:sz w:val="24"/>
                <w:szCs w:val="24"/>
              </w:rPr>
              <w:t xml:space="preserve"> </w:t>
            </w:r>
            <w:r w:rsidRPr="00F969C8">
              <w:rPr>
                <w:rFonts w:hint="eastAsia"/>
                <w:color w:val="000000"/>
                <w:sz w:val="24"/>
                <w:szCs w:val="24"/>
              </w:rPr>
              <w:t>名</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ind w:firstLine="480"/>
              <w:rPr>
                <w:color w:val="000000"/>
                <w:sz w:val="24"/>
                <w:szCs w:val="24"/>
              </w:rPr>
            </w:pPr>
            <w:r w:rsidRPr="00F969C8">
              <w:rPr>
                <w:rFonts w:hint="eastAsia"/>
                <w:color w:val="000000"/>
                <w:sz w:val="24"/>
                <w:szCs w:val="24"/>
              </w:rPr>
              <w:t>职</w:t>
            </w:r>
            <w:r w:rsidRPr="00F969C8">
              <w:rPr>
                <w:rFonts w:hint="eastAsia"/>
                <w:color w:val="000000"/>
                <w:sz w:val="24"/>
                <w:szCs w:val="24"/>
              </w:rPr>
              <w:t xml:space="preserve">   </w:t>
            </w:r>
            <w:r w:rsidRPr="00F969C8">
              <w:rPr>
                <w:rFonts w:hint="eastAsia"/>
                <w:color w:val="000000"/>
                <w:sz w:val="24"/>
                <w:szCs w:val="24"/>
              </w:rPr>
              <w:t>责</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F969C8">
            <w:pPr>
              <w:rPr>
                <w:rFonts w:hint="eastAsia"/>
                <w:color w:val="000000"/>
                <w:sz w:val="24"/>
                <w:szCs w:val="24"/>
              </w:rPr>
            </w:pPr>
            <w:r>
              <w:rPr>
                <w:rFonts w:hint="eastAsia"/>
                <w:color w:val="000000"/>
                <w:sz w:val="24"/>
                <w:szCs w:val="24"/>
              </w:rPr>
              <w:t>总指挥</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ind w:firstLine="480"/>
              <w:rPr>
                <w:rFonts w:hint="eastAsia"/>
                <w:color w:val="000000"/>
                <w:sz w:val="24"/>
                <w:szCs w:val="24"/>
              </w:rPr>
            </w:pPr>
            <w:r w:rsidRPr="00F969C8">
              <w:rPr>
                <w:rFonts w:hint="eastAsia"/>
                <w:color w:val="000000"/>
                <w:sz w:val="24"/>
                <w:szCs w:val="24"/>
              </w:rPr>
              <w:t>吴春燕</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rPr>
                <w:rFonts w:hint="eastAsia"/>
                <w:color w:val="000000"/>
                <w:sz w:val="24"/>
                <w:szCs w:val="24"/>
              </w:rPr>
            </w:pPr>
            <w:r w:rsidRPr="00F969C8">
              <w:rPr>
                <w:rFonts w:hint="eastAsia"/>
                <w:color w:val="000000"/>
                <w:sz w:val="24"/>
                <w:szCs w:val="24"/>
              </w:rPr>
              <w:t>引领数学学科发展方向</w:t>
            </w:r>
            <w:r>
              <w:rPr>
                <w:rFonts w:hint="eastAsia"/>
                <w:color w:val="000000"/>
                <w:sz w:val="24"/>
                <w:szCs w:val="24"/>
              </w:rPr>
              <w:t>。</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F969C8">
            <w:pPr>
              <w:rPr>
                <w:color w:val="000000"/>
                <w:sz w:val="24"/>
                <w:szCs w:val="24"/>
              </w:rPr>
            </w:pPr>
            <w:r w:rsidRPr="00F969C8">
              <w:rPr>
                <w:rFonts w:hint="eastAsia"/>
                <w:color w:val="000000"/>
                <w:sz w:val="24"/>
                <w:szCs w:val="24"/>
              </w:rPr>
              <w:t>学科主任</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rPr>
                <w:color w:val="000000"/>
                <w:sz w:val="24"/>
                <w:szCs w:val="24"/>
              </w:rPr>
            </w:pPr>
            <w:r w:rsidRPr="00F969C8">
              <w:rPr>
                <w:rFonts w:hint="eastAsia"/>
                <w:color w:val="000000"/>
                <w:sz w:val="24"/>
                <w:szCs w:val="24"/>
              </w:rPr>
              <w:t>陶榆萍</w:t>
            </w:r>
            <w:r>
              <w:rPr>
                <w:rFonts w:hint="eastAsia"/>
                <w:color w:val="000000"/>
                <w:sz w:val="24"/>
                <w:szCs w:val="24"/>
              </w:rPr>
              <w:t>、李小英</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F969C8">
            <w:pPr>
              <w:rPr>
                <w:color w:val="000000"/>
                <w:sz w:val="24"/>
                <w:szCs w:val="24"/>
              </w:rPr>
            </w:pPr>
            <w:r>
              <w:rPr>
                <w:rFonts w:hint="eastAsia"/>
                <w:color w:val="000000"/>
                <w:sz w:val="24"/>
                <w:szCs w:val="24"/>
              </w:rPr>
              <w:t>具体</w:t>
            </w:r>
            <w:r w:rsidRPr="00F969C8">
              <w:rPr>
                <w:rFonts w:hint="eastAsia"/>
                <w:color w:val="000000"/>
                <w:sz w:val="24"/>
                <w:szCs w:val="24"/>
              </w:rPr>
              <w:t>规划学科组建设</w:t>
            </w:r>
            <w:r>
              <w:rPr>
                <w:rFonts w:hint="eastAsia"/>
                <w:color w:val="000000"/>
                <w:sz w:val="24"/>
                <w:szCs w:val="24"/>
              </w:rPr>
              <w:t>和实施</w:t>
            </w:r>
            <w:r w:rsidRPr="00F969C8">
              <w:rPr>
                <w:rFonts w:hint="eastAsia"/>
                <w:color w:val="000000"/>
                <w:sz w:val="24"/>
                <w:szCs w:val="24"/>
              </w:rPr>
              <w:t>。</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F969C8">
            <w:pPr>
              <w:rPr>
                <w:rFonts w:hint="eastAsia"/>
                <w:color w:val="000000"/>
                <w:sz w:val="24"/>
                <w:szCs w:val="24"/>
              </w:rPr>
            </w:pPr>
            <w:r w:rsidRPr="00F969C8">
              <w:rPr>
                <w:rFonts w:hint="eastAsia"/>
                <w:color w:val="000000"/>
                <w:sz w:val="24"/>
                <w:szCs w:val="24"/>
              </w:rPr>
              <w:t>活动策划部</w:t>
            </w:r>
          </w:p>
        </w:tc>
        <w:tc>
          <w:tcPr>
            <w:tcW w:w="2457" w:type="dxa"/>
            <w:tcBorders>
              <w:top w:val="single" w:sz="4" w:space="0" w:color="000000"/>
              <w:left w:val="nil"/>
              <w:bottom w:val="single" w:sz="4" w:space="0" w:color="000000"/>
              <w:right w:val="single" w:sz="4" w:space="0" w:color="000000"/>
            </w:tcBorders>
            <w:vAlign w:val="center"/>
          </w:tcPr>
          <w:p w:rsidR="00DB30AE" w:rsidRDefault="00F969C8" w:rsidP="00DB30AE">
            <w:pPr>
              <w:jc w:val="center"/>
              <w:rPr>
                <w:rFonts w:hint="eastAsia"/>
                <w:color w:val="000000"/>
                <w:sz w:val="24"/>
                <w:szCs w:val="24"/>
              </w:rPr>
            </w:pPr>
            <w:r w:rsidRPr="00F969C8">
              <w:rPr>
                <w:rFonts w:hint="eastAsia"/>
                <w:color w:val="000000"/>
                <w:sz w:val="24"/>
                <w:szCs w:val="24"/>
              </w:rPr>
              <w:t>吴春燕、</w:t>
            </w:r>
          </w:p>
          <w:p w:rsidR="00F969C8" w:rsidRPr="00F969C8" w:rsidRDefault="00F969C8" w:rsidP="00DB30AE">
            <w:pPr>
              <w:rPr>
                <w:rFonts w:hint="eastAsia"/>
                <w:color w:val="000000"/>
                <w:sz w:val="24"/>
                <w:szCs w:val="24"/>
              </w:rPr>
            </w:pPr>
            <w:r w:rsidRPr="00F969C8">
              <w:rPr>
                <w:rFonts w:hint="eastAsia"/>
                <w:color w:val="000000"/>
                <w:sz w:val="24"/>
                <w:szCs w:val="24"/>
              </w:rPr>
              <w:t>陶榆萍、李小英</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rFonts w:hint="eastAsia"/>
                <w:color w:val="000000"/>
                <w:sz w:val="24"/>
                <w:szCs w:val="24"/>
              </w:rPr>
            </w:pPr>
            <w:r w:rsidRPr="00F969C8">
              <w:rPr>
                <w:rFonts w:hint="eastAsia"/>
                <w:color w:val="000000"/>
                <w:sz w:val="24"/>
                <w:szCs w:val="24"/>
              </w:rPr>
              <w:t>进行重大活动的前期策划与活动中的推进。</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教研组长</w:t>
            </w:r>
          </w:p>
        </w:tc>
        <w:tc>
          <w:tcPr>
            <w:tcW w:w="2457" w:type="dxa"/>
            <w:tcBorders>
              <w:top w:val="single" w:sz="4" w:space="0" w:color="000000"/>
              <w:left w:val="nil"/>
              <w:bottom w:val="single" w:sz="4" w:space="0" w:color="000000"/>
              <w:right w:val="single" w:sz="4" w:space="0" w:color="000000"/>
            </w:tcBorders>
            <w:vAlign w:val="center"/>
          </w:tcPr>
          <w:p w:rsidR="00DB30AE" w:rsidRDefault="00DB30AE" w:rsidP="00DB30AE">
            <w:pPr>
              <w:rPr>
                <w:rFonts w:hint="eastAsia"/>
                <w:color w:val="000000"/>
                <w:sz w:val="24"/>
                <w:szCs w:val="24"/>
              </w:rPr>
            </w:pPr>
            <w:r>
              <w:rPr>
                <w:rFonts w:hint="eastAsia"/>
                <w:color w:val="000000"/>
                <w:sz w:val="24"/>
                <w:szCs w:val="24"/>
              </w:rPr>
              <w:t>李</w:t>
            </w:r>
            <w:proofErr w:type="gramStart"/>
            <w:r>
              <w:rPr>
                <w:rFonts w:hint="eastAsia"/>
                <w:color w:val="000000"/>
                <w:sz w:val="24"/>
                <w:szCs w:val="24"/>
              </w:rPr>
              <w:t>羚</w:t>
            </w:r>
            <w:proofErr w:type="gramEnd"/>
            <w:r>
              <w:rPr>
                <w:rFonts w:hint="eastAsia"/>
                <w:color w:val="000000"/>
                <w:sz w:val="24"/>
                <w:szCs w:val="24"/>
              </w:rPr>
              <w:t>、</w:t>
            </w:r>
            <w:r w:rsidR="00F969C8" w:rsidRPr="00F969C8">
              <w:rPr>
                <w:rFonts w:hint="eastAsia"/>
                <w:color w:val="000000"/>
                <w:sz w:val="24"/>
                <w:szCs w:val="24"/>
              </w:rPr>
              <w:t>李小英、</w:t>
            </w:r>
          </w:p>
          <w:p w:rsidR="00DB30AE" w:rsidRDefault="00DB30AE" w:rsidP="00DB30AE">
            <w:pPr>
              <w:rPr>
                <w:rFonts w:hint="eastAsia"/>
                <w:color w:val="000000"/>
                <w:sz w:val="24"/>
                <w:szCs w:val="24"/>
              </w:rPr>
            </w:pPr>
            <w:r>
              <w:rPr>
                <w:rFonts w:hint="eastAsia"/>
                <w:color w:val="000000"/>
                <w:sz w:val="24"/>
                <w:szCs w:val="24"/>
              </w:rPr>
              <w:t>高云、</w:t>
            </w:r>
            <w:r w:rsidR="00F969C8" w:rsidRPr="00F969C8">
              <w:rPr>
                <w:rFonts w:hint="eastAsia"/>
                <w:color w:val="000000"/>
                <w:sz w:val="24"/>
                <w:szCs w:val="24"/>
              </w:rPr>
              <w:t>陶晓洋、</w:t>
            </w:r>
          </w:p>
          <w:p w:rsidR="00F969C8" w:rsidRPr="00F969C8" w:rsidRDefault="00F969C8" w:rsidP="00DB30AE">
            <w:pPr>
              <w:rPr>
                <w:color w:val="000000"/>
                <w:sz w:val="24"/>
                <w:szCs w:val="24"/>
              </w:rPr>
            </w:pPr>
            <w:r w:rsidRPr="00F969C8">
              <w:rPr>
                <w:rFonts w:hint="eastAsia"/>
                <w:color w:val="000000"/>
                <w:sz w:val="24"/>
                <w:szCs w:val="24"/>
              </w:rPr>
              <w:t>镇文</w:t>
            </w:r>
            <w:proofErr w:type="gramStart"/>
            <w:r w:rsidRPr="00F969C8">
              <w:rPr>
                <w:rFonts w:hint="eastAsia"/>
                <w:color w:val="000000"/>
                <w:sz w:val="24"/>
                <w:szCs w:val="24"/>
              </w:rPr>
              <w:t>婷</w:t>
            </w:r>
            <w:proofErr w:type="gramEnd"/>
            <w:r w:rsidRPr="00F969C8">
              <w:rPr>
                <w:rFonts w:hint="eastAsia"/>
                <w:color w:val="000000"/>
                <w:sz w:val="24"/>
                <w:szCs w:val="24"/>
              </w:rPr>
              <w:t>、钱华</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引领、建设好年级备课组，全面负责年级组日常教学工作。尤其确保每次集体备课活动质量，及时做好活动记录。</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宣传部</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高云</w:t>
            </w:r>
            <w:r w:rsidR="00DB30AE">
              <w:rPr>
                <w:rFonts w:hint="eastAsia"/>
                <w:color w:val="000000"/>
                <w:sz w:val="24"/>
                <w:szCs w:val="24"/>
              </w:rPr>
              <w:t>、汪倩羽</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负责每一次教研活动宣传报道的撰写，及时、质量高、能挖掘活动的价值和内涵。完成后发到学科主任审阅。</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DB30AE" w:rsidP="00DB30AE">
            <w:pPr>
              <w:rPr>
                <w:color w:val="000000"/>
                <w:sz w:val="24"/>
                <w:szCs w:val="24"/>
              </w:rPr>
            </w:pPr>
            <w:r>
              <w:rPr>
                <w:rFonts w:hint="eastAsia"/>
                <w:color w:val="000000"/>
                <w:sz w:val="24"/>
                <w:szCs w:val="24"/>
              </w:rPr>
              <w:t>秘书处</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王洁</w:t>
            </w:r>
            <w:r w:rsidR="00DB30AE">
              <w:rPr>
                <w:rFonts w:hint="eastAsia"/>
                <w:color w:val="000000"/>
                <w:sz w:val="24"/>
                <w:szCs w:val="24"/>
              </w:rPr>
              <w:t>、陈嘉烨</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负责每一次教研活动过程的记录，并以电子稿形式上传校园网站。</w:t>
            </w:r>
          </w:p>
        </w:tc>
      </w:tr>
      <w:tr w:rsidR="00F969C8" w:rsidRPr="00F969C8" w:rsidTr="00856846">
        <w:tc>
          <w:tcPr>
            <w:tcW w:w="1596" w:type="dxa"/>
            <w:tcBorders>
              <w:top w:val="single" w:sz="4" w:space="0" w:color="000000"/>
              <w:left w:val="single" w:sz="4" w:space="0" w:color="000000"/>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摄像部</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DB30AE" w:rsidP="00DB30AE">
            <w:pPr>
              <w:rPr>
                <w:color w:val="000000"/>
                <w:sz w:val="24"/>
                <w:szCs w:val="24"/>
              </w:rPr>
            </w:pPr>
            <w:r>
              <w:rPr>
                <w:rFonts w:hint="eastAsia"/>
                <w:color w:val="000000"/>
                <w:sz w:val="24"/>
                <w:szCs w:val="24"/>
              </w:rPr>
              <w:t>姜博、</w:t>
            </w:r>
            <w:r w:rsidRPr="00F969C8">
              <w:rPr>
                <w:rFonts w:hint="eastAsia"/>
                <w:color w:val="000000"/>
                <w:sz w:val="24"/>
                <w:szCs w:val="24"/>
              </w:rPr>
              <w:t>汪倩羽</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负责每一次教研活动过程的影像资料拍摄、录像、录音，并选择好照片，调整好照片大小。完成后发到学科公用资源库。</w:t>
            </w:r>
          </w:p>
        </w:tc>
      </w:tr>
      <w:tr w:rsidR="00F969C8" w:rsidRPr="00F969C8" w:rsidTr="00856846">
        <w:trPr>
          <w:trHeight w:val="938"/>
        </w:trPr>
        <w:tc>
          <w:tcPr>
            <w:tcW w:w="1596" w:type="dxa"/>
            <w:vMerge w:val="restart"/>
            <w:tcBorders>
              <w:top w:val="nil"/>
              <w:left w:val="single" w:sz="4" w:space="0" w:color="000000"/>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后勤部</w:t>
            </w: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DB30AE" w:rsidP="00856846">
            <w:pPr>
              <w:rPr>
                <w:color w:val="000000"/>
                <w:sz w:val="24"/>
                <w:szCs w:val="24"/>
              </w:rPr>
            </w:pPr>
            <w:r>
              <w:rPr>
                <w:rFonts w:hint="eastAsia"/>
                <w:color w:val="000000"/>
                <w:sz w:val="24"/>
                <w:szCs w:val="24"/>
              </w:rPr>
              <w:t>陈嘉烨</w:t>
            </w:r>
            <w:r w:rsidR="00856846">
              <w:rPr>
                <w:rFonts w:hint="eastAsia"/>
                <w:color w:val="000000"/>
                <w:sz w:val="24"/>
                <w:szCs w:val="24"/>
              </w:rPr>
              <w:t>及活动涉及到</w:t>
            </w:r>
            <w:r w:rsidR="00F969C8" w:rsidRPr="00F969C8">
              <w:rPr>
                <w:rFonts w:hint="eastAsia"/>
                <w:color w:val="000000"/>
                <w:sz w:val="24"/>
                <w:szCs w:val="24"/>
              </w:rPr>
              <w:t>相应的教研组成员</w:t>
            </w:r>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为每一次教研活动的正常开展提供后勤保障，如：物品采购、端茶倒水、会场布置及整理等。</w:t>
            </w:r>
          </w:p>
          <w:p w:rsidR="00F969C8" w:rsidRPr="00F969C8" w:rsidRDefault="00F969C8" w:rsidP="00DB30AE">
            <w:pPr>
              <w:rPr>
                <w:color w:val="000000"/>
                <w:sz w:val="24"/>
                <w:szCs w:val="24"/>
              </w:rPr>
            </w:pPr>
            <w:r w:rsidRPr="00F969C8">
              <w:rPr>
                <w:rFonts w:hint="eastAsia"/>
                <w:color w:val="000000"/>
                <w:sz w:val="24"/>
                <w:szCs w:val="24"/>
              </w:rPr>
              <w:t>同时负责重大活动的来宾签到、资料准备和分发，每次活动前后所有资料的收集整理。</w:t>
            </w:r>
          </w:p>
        </w:tc>
      </w:tr>
      <w:tr w:rsidR="00F969C8" w:rsidRPr="00F969C8" w:rsidTr="00856846">
        <w:trPr>
          <w:trHeight w:val="937"/>
        </w:trPr>
        <w:tc>
          <w:tcPr>
            <w:tcW w:w="1596" w:type="dxa"/>
            <w:vMerge/>
            <w:tcBorders>
              <w:top w:val="nil"/>
              <w:left w:val="single" w:sz="4" w:space="0" w:color="000000"/>
              <w:bottom w:val="single" w:sz="4" w:space="0" w:color="000000"/>
              <w:right w:val="single" w:sz="4" w:space="0" w:color="000000"/>
            </w:tcBorders>
            <w:vAlign w:val="center"/>
          </w:tcPr>
          <w:p w:rsidR="00F969C8" w:rsidRPr="00F969C8" w:rsidRDefault="00F969C8" w:rsidP="00F969C8">
            <w:pPr>
              <w:ind w:firstLine="480"/>
              <w:rPr>
                <w:color w:val="000000"/>
                <w:sz w:val="24"/>
                <w:szCs w:val="24"/>
              </w:rPr>
            </w:pPr>
          </w:p>
        </w:tc>
        <w:tc>
          <w:tcPr>
            <w:tcW w:w="2457" w:type="dxa"/>
            <w:tcBorders>
              <w:top w:val="single" w:sz="4" w:space="0" w:color="000000"/>
              <w:left w:val="nil"/>
              <w:bottom w:val="single" w:sz="4" w:space="0" w:color="000000"/>
              <w:right w:val="single" w:sz="4" w:space="0" w:color="000000"/>
            </w:tcBorders>
            <w:vAlign w:val="center"/>
          </w:tcPr>
          <w:p w:rsidR="00F969C8" w:rsidRPr="00F969C8" w:rsidRDefault="00DB30AE" w:rsidP="00DB30AE">
            <w:pPr>
              <w:rPr>
                <w:color w:val="000000"/>
                <w:sz w:val="24"/>
                <w:szCs w:val="24"/>
              </w:rPr>
            </w:pPr>
            <w:r>
              <w:rPr>
                <w:rFonts w:hint="eastAsia"/>
                <w:color w:val="000000"/>
                <w:sz w:val="24"/>
                <w:szCs w:val="24"/>
              </w:rPr>
              <w:t>包惠萍</w:t>
            </w:r>
            <w:r w:rsidR="00F969C8" w:rsidRPr="00F969C8">
              <w:rPr>
                <w:rFonts w:hint="eastAsia"/>
                <w:color w:val="000000"/>
                <w:sz w:val="24"/>
                <w:szCs w:val="24"/>
              </w:rPr>
              <w:t>、</w:t>
            </w:r>
            <w:r>
              <w:rPr>
                <w:rFonts w:hint="eastAsia"/>
                <w:color w:val="000000"/>
                <w:sz w:val="24"/>
                <w:szCs w:val="24"/>
              </w:rPr>
              <w:t>李</w:t>
            </w:r>
            <w:proofErr w:type="gramStart"/>
            <w:r>
              <w:rPr>
                <w:rFonts w:hint="eastAsia"/>
                <w:color w:val="000000"/>
                <w:sz w:val="24"/>
                <w:szCs w:val="24"/>
              </w:rPr>
              <w:t>羚</w:t>
            </w:r>
            <w:proofErr w:type="gramEnd"/>
          </w:p>
        </w:tc>
        <w:tc>
          <w:tcPr>
            <w:tcW w:w="5153" w:type="dxa"/>
            <w:tcBorders>
              <w:top w:val="single" w:sz="4" w:space="0" w:color="000000"/>
              <w:left w:val="nil"/>
              <w:bottom w:val="single" w:sz="4" w:space="0" w:color="000000"/>
              <w:right w:val="single" w:sz="4" w:space="0" w:color="000000"/>
            </w:tcBorders>
            <w:vAlign w:val="center"/>
          </w:tcPr>
          <w:p w:rsidR="00F969C8" w:rsidRPr="00F969C8" w:rsidRDefault="00F969C8" w:rsidP="00DB30AE">
            <w:pPr>
              <w:rPr>
                <w:color w:val="000000"/>
                <w:sz w:val="24"/>
                <w:szCs w:val="24"/>
              </w:rPr>
            </w:pPr>
            <w:r w:rsidRPr="00F969C8">
              <w:rPr>
                <w:rFonts w:hint="eastAsia"/>
                <w:color w:val="000000"/>
                <w:sz w:val="24"/>
                <w:szCs w:val="24"/>
              </w:rPr>
              <w:t>教具管理。如：借还登记，教具清点，自制教具保管等等。</w:t>
            </w:r>
          </w:p>
        </w:tc>
      </w:tr>
    </w:tbl>
    <w:p w:rsidR="00F969C8" w:rsidRDefault="00856846" w:rsidP="00F969C8">
      <w:pPr>
        <w:ind w:firstLine="480"/>
        <w:rPr>
          <w:rFonts w:hint="eastAsia"/>
          <w:color w:val="000000"/>
          <w:sz w:val="24"/>
          <w:szCs w:val="24"/>
        </w:rPr>
      </w:pPr>
      <w:r>
        <w:rPr>
          <w:rFonts w:hint="eastAsia"/>
          <w:color w:val="000000"/>
          <w:sz w:val="24"/>
          <w:szCs w:val="24"/>
        </w:rPr>
        <w:lastRenderedPageBreak/>
        <w:t>附</w:t>
      </w:r>
      <w:r>
        <w:rPr>
          <w:rFonts w:hint="eastAsia"/>
          <w:color w:val="000000"/>
          <w:sz w:val="24"/>
          <w:szCs w:val="24"/>
        </w:rPr>
        <w:t>2</w:t>
      </w:r>
      <w:r>
        <w:rPr>
          <w:rFonts w:hint="eastAsia"/>
          <w:color w:val="000000"/>
          <w:sz w:val="24"/>
          <w:szCs w:val="24"/>
        </w:rPr>
        <w:t>：本学期行事历</w:t>
      </w:r>
    </w:p>
    <w:tbl>
      <w:tblPr>
        <w:tblStyle w:val="a4"/>
        <w:tblW w:w="0" w:type="auto"/>
        <w:tblLook w:val="04A0"/>
      </w:tblPr>
      <w:tblGrid>
        <w:gridCol w:w="876"/>
        <w:gridCol w:w="4477"/>
        <w:gridCol w:w="3119"/>
      </w:tblGrid>
      <w:tr w:rsidR="00856846" w:rsidTr="00E41158">
        <w:tc>
          <w:tcPr>
            <w:tcW w:w="876" w:type="dxa"/>
          </w:tcPr>
          <w:p w:rsidR="00856846" w:rsidRDefault="00856846" w:rsidP="00F969C8">
            <w:pPr>
              <w:rPr>
                <w:color w:val="000000"/>
                <w:sz w:val="24"/>
                <w:szCs w:val="24"/>
              </w:rPr>
            </w:pPr>
            <w:r>
              <w:rPr>
                <w:rFonts w:hint="eastAsia"/>
                <w:color w:val="000000"/>
                <w:sz w:val="24"/>
                <w:szCs w:val="24"/>
              </w:rPr>
              <w:t>周次</w:t>
            </w:r>
          </w:p>
        </w:tc>
        <w:tc>
          <w:tcPr>
            <w:tcW w:w="4477" w:type="dxa"/>
          </w:tcPr>
          <w:p w:rsidR="00856846" w:rsidRDefault="00856846" w:rsidP="00F969C8">
            <w:pPr>
              <w:rPr>
                <w:color w:val="000000"/>
                <w:sz w:val="24"/>
                <w:szCs w:val="24"/>
              </w:rPr>
            </w:pPr>
            <w:r>
              <w:rPr>
                <w:rFonts w:hint="eastAsia"/>
                <w:color w:val="000000"/>
                <w:sz w:val="24"/>
                <w:szCs w:val="24"/>
              </w:rPr>
              <w:t>活动内容</w:t>
            </w:r>
          </w:p>
        </w:tc>
        <w:tc>
          <w:tcPr>
            <w:tcW w:w="3119" w:type="dxa"/>
          </w:tcPr>
          <w:p w:rsidR="00856846" w:rsidRDefault="00856846" w:rsidP="00F969C8">
            <w:pPr>
              <w:rPr>
                <w:color w:val="000000"/>
                <w:sz w:val="24"/>
                <w:szCs w:val="24"/>
              </w:rPr>
            </w:pPr>
            <w:r>
              <w:rPr>
                <w:rFonts w:hint="eastAsia"/>
                <w:color w:val="000000"/>
                <w:sz w:val="24"/>
                <w:szCs w:val="24"/>
              </w:rPr>
              <w:t>负责人</w:t>
            </w:r>
          </w:p>
        </w:tc>
      </w:tr>
      <w:tr w:rsidR="00856846" w:rsidTr="00E41158">
        <w:tc>
          <w:tcPr>
            <w:tcW w:w="876" w:type="dxa"/>
          </w:tcPr>
          <w:p w:rsidR="00856846" w:rsidRDefault="00856846" w:rsidP="00F969C8">
            <w:pPr>
              <w:rPr>
                <w:color w:val="000000"/>
                <w:sz w:val="24"/>
                <w:szCs w:val="24"/>
              </w:rPr>
            </w:pPr>
            <w:r>
              <w:rPr>
                <w:rFonts w:hint="eastAsia"/>
                <w:color w:val="000000"/>
                <w:sz w:val="24"/>
                <w:szCs w:val="24"/>
              </w:rPr>
              <w:t>1</w:t>
            </w:r>
          </w:p>
        </w:tc>
        <w:tc>
          <w:tcPr>
            <w:tcW w:w="4477" w:type="dxa"/>
          </w:tcPr>
          <w:p w:rsidR="00856846" w:rsidRDefault="00856846" w:rsidP="00F969C8">
            <w:pPr>
              <w:rPr>
                <w:color w:val="000000"/>
                <w:sz w:val="24"/>
                <w:szCs w:val="24"/>
              </w:rPr>
            </w:pPr>
            <w:r>
              <w:rPr>
                <w:rFonts w:hint="eastAsia"/>
                <w:color w:val="000000"/>
                <w:sz w:val="24"/>
                <w:szCs w:val="24"/>
              </w:rPr>
              <w:t>学科组和教研组计划交流</w:t>
            </w:r>
          </w:p>
        </w:tc>
        <w:tc>
          <w:tcPr>
            <w:tcW w:w="3119" w:type="dxa"/>
          </w:tcPr>
          <w:p w:rsidR="00856846" w:rsidRPr="00856846" w:rsidRDefault="00856846" w:rsidP="00F969C8">
            <w:pPr>
              <w:rPr>
                <w:color w:val="000000"/>
                <w:sz w:val="24"/>
                <w:szCs w:val="24"/>
              </w:rPr>
            </w:pPr>
            <w:r>
              <w:rPr>
                <w:rFonts w:hint="eastAsia"/>
                <w:color w:val="000000"/>
                <w:sz w:val="24"/>
                <w:szCs w:val="24"/>
              </w:rPr>
              <w:t>陶榆萍、李小英及教研组长</w:t>
            </w:r>
          </w:p>
        </w:tc>
      </w:tr>
      <w:tr w:rsidR="00856846" w:rsidTr="00E41158">
        <w:tc>
          <w:tcPr>
            <w:tcW w:w="876" w:type="dxa"/>
          </w:tcPr>
          <w:p w:rsidR="00856846" w:rsidRDefault="00856846" w:rsidP="00F969C8">
            <w:pPr>
              <w:rPr>
                <w:color w:val="000000"/>
                <w:sz w:val="24"/>
                <w:szCs w:val="24"/>
              </w:rPr>
            </w:pPr>
            <w:r>
              <w:rPr>
                <w:rFonts w:hint="eastAsia"/>
                <w:color w:val="000000"/>
                <w:sz w:val="24"/>
                <w:szCs w:val="24"/>
              </w:rPr>
              <w:t>2</w:t>
            </w:r>
          </w:p>
        </w:tc>
        <w:tc>
          <w:tcPr>
            <w:tcW w:w="4477" w:type="dxa"/>
          </w:tcPr>
          <w:p w:rsidR="00856846" w:rsidRPr="00E41158" w:rsidRDefault="00856846" w:rsidP="00E41158">
            <w:pPr>
              <w:pStyle w:val="a3"/>
              <w:numPr>
                <w:ilvl w:val="0"/>
                <w:numId w:val="8"/>
              </w:numPr>
              <w:ind w:firstLineChars="0"/>
              <w:rPr>
                <w:rFonts w:hint="eastAsia"/>
                <w:color w:val="000000"/>
                <w:sz w:val="24"/>
                <w:szCs w:val="24"/>
              </w:rPr>
            </w:pPr>
            <w:r w:rsidRPr="00E41158">
              <w:rPr>
                <w:rFonts w:hint="eastAsia"/>
                <w:color w:val="000000"/>
                <w:sz w:val="24"/>
                <w:szCs w:val="24"/>
              </w:rPr>
              <w:t>组内课堂研讨活动</w:t>
            </w:r>
            <w:r w:rsidR="00E41158" w:rsidRPr="00E41158">
              <w:rPr>
                <w:rFonts w:hint="eastAsia"/>
                <w:color w:val="000000"/>
                <w:sz w:val="24"/>
                <w:szCs w:val="24"/>
              </w:rPr>
              <w:t>（一）</w:t>
            </w:r>
            <w:r w:rsidRPr="00E41158">
              <w:rPr>
                <w:rFonts w:hint="eastAsia"/>
                <w:color w:val="000000"/>
                <w:sz w:val="24"/>
                <w:szCs w:val="24"/>
              </w:rPr>
              <w:t>及基本功竞赛之</w:t>
            </w:r>
            <w:r w:rsidR="00E41158" w:rsidRPr="00E41158">
              <w:rPr>
                <w:rFonts w:hint="eastAsia"/>
                <w:color w:val="000000"/>
                <w:sz w:val="24"/>
                <w:szCs w:val="24"/>
              </w:rPr>
              <w:t>（一）——</w:t>
            </w:r>
            <w:r w:rsidRPr="00E41158">
              <w:rPr>
                <w:rFonts w:hint="eastAsia"/>
                <w:color w:val="000000"/>
                <w:sz w:val="24"/>
                <w:szCs w:val="24"/>
              </w:rPr>
              <w:t>解读《课标》</w:t>
            </w:r>
          </w:p>
          <w:p w:rsidR="00E41158" w:rsidRPr="00E41158" w:rsidRDefault="00E41158" w:rsidP="00E41158">
            <w:pPr>
              <w:pStyle w:val="a3"/>
              <w:numPr>
                <w:ilvl w:val="0"/>
                <w:numId w:val="8"/>
              </w:numPr>
              <w:ind w:firstLineChars="0"/>
              <w:rPr>
                <w:color w:val="000000"/>
                <w:sz w:val="24"/>
                <w:szCs w:val="24"/>
              </w:rPr>
            </w:pPr>
            <w:r>
              <w:rPr>
                <w:rFonts w:hint="eastAsia"/>
                <w:color w:val="000000"/>
                <w:sz w:val="24"/>
                <w:szCs w:val="24"/>
              </w:rPr>
              <w:t>五、六年级课堂教学调研（薄弱班级）</w:t>
            </w:r>
          </w:p>
        </w:tc>
        <w:tc>
          <w:tcPr>
            <w:tcW w:w="3119" w:type="dxa"/>
          </w:tcPr>
          <w:p w:rsidR="00856846" w:rsidRPr="00856846" w:rsidRDefault="00856846" w:rsidP="00F969C8">
            <w:pPr>
              <w:rPr>
                <w:color w:val="000000"/>
                <w:sz w:val="24"/>
                <w:szCs w:val="24"/>
              </w:rPr>
            </w:pPr>
            <w:r>
              <w:rPr>
                <w:rFonts w:hint="eastAsia"/>
                <w:color w:val="000000"/>
                <w:sz w:val="24"/>
                <w:szCs w:val="24"/>
              </w:rPr>
              <w:t>陶榆萍、李小英</w:t>
            </w:r>
          </w:p>
        </w:tc>
      </w:tr>
      <w:tr w:rsidR="00856846" w:rsidTr="00E41158">
        <w:tc>
          <w:tcPr>
            <w:tcW w:w="876" w:type="dxa"/>
          </w:tcPr>
          <w:p w:rsidR="00856846" w:rsidRDefault="00856846" w:rsidP="00F969C8">
            <w:pPr>
              <w:rPr>
                <w:color w:val="000000"/>
                <w:sz w:val="24"/>
                <w:szCs w:val="24"/>
              </w:rPr>
            </w:pPr>
            <w:r>
              <w:rPr>
                <w:rFonts w:hint="eastAsia"/>
                <w:color w:val="000000"/>
                <w:sz w:val="24"/>
                <w:szCs w:val="24"/>
              </w:rPr>
              <w:t>3</w:t>
            </w:r>
          </w:p>
        </w:tc>
        <w:tc>
          <w:tcPr>
            <w:tcW w:w="4477" w:type="dxa"/>
          </w:tcPr>
          <w:p w:rsidR="00856846" w:rsidRDefault="00856846" w:rsidP="00F969C8">
            <w:pPr>
              <w:rPr>
                <w:color w:val="000000"/>
                <w:sz w:val="24"/>
                <w:szCs w:val="24"/>
              </w:rPr>
            </w:pPr>
            <w:r>
              <w:rPr>
                <w:rFonts w:hint="eastAsia"/>
                <w:color w:val="000000"/>
                <w:sz w:val="24"/>
                <w:szCs w:val="24"/>
              </w:rPr>
              <w:t>集体备课</w:t>
            </w:r>
          </w:p>
        </w:tc>
        <w:tc>
          <w:tcPr>
            <w:tcW w:w="3119" w:type="dxa"/>
          </w:tcPr>
          <w:p w:rsidR="00856846" w:rsidRDefault="00856846" w:rsidP="00F969C8">
            <w:pPr>
              <w:rPr>
                <w:color w:val="000000"/>
                <w:sz w:val="24"/>
                <w:szCs w:val="24"/>
              </w:rPr>
            </w:pPr>
            <w:r>
              <w:rPr>
                <w:rFonts w:hint="eastAsia"/>
                <w:color w:val="000000"/>
                <w:sz w:val="24"/>
                <w:szCs w:val="24"/>
              </w:rPr>
              <w:t>教研组长</w:t>
            </w:r>
          </w:p>
        </w:tc>
      </w:tr>
      <w:tr w:rsidR="00856846" w:rsidTr="00E41158">
        <w:tc>
          <w:tcPr>
            <w:tcW w:w="876" w:type="dxa"/>
          </w:tcPr>
          <w:p w:rsidR="00856846" w:rsidRDefault="00856846" w:rsidP="00F969C8">
            <w:pPr>
              <w:rPr>
                <w:color w:val="000000"/>
                <w:sz w:val="24"/>
                <w:szCs w:val="24"/>
              </w:rPr>
            </w:pPr>
            <w:r>
              <w:rPr>
                <w:rFonts w:hint="eastAsia"/>
                <w:color w:val="000000"/>
                <w:sz w:val="24"/>
                <w:szCs w:val="24"/>
              </w:rPr>
              <w:t>4</w:t>
            </w:r>
          </w:p>
        </w:tc>
        <w:tc>
          <w:tcPr>
            <w:tcW w:w="4477" w:type="dxa"/>
          </w:tcPr>
          <w:p w:rsidR="00856846" w:rsidRDefault="00E41158" w:rsidP="00F969C8">
            <w:pPr>
              <w:rPr>
                <w:color w:val="000000"/>
                <w:sz w:val="24"/>
                <w:szCs w:val="24"/>
              </w:rPr>
            </w:pPr>
            <w:r>
              <w:rPr>
                <w:rFonts w:hint="eastAsia"/>
                <w:color w:val="000000"/>
                <w:sz w:val="24"/>
                <w:szCs w:val="24"/>
              </w:rPr>
              <w:t>学科组课堂研讨（一）</w:t>
            </w:r>
          </w:p>
        </w:tc>
        <w:tc>
          <w:tcPr>
            <w:tcW w:w="3119" w:type="dxa"/>
          </w:tcPr>
          <w:p w:rsidR="00856846" w:rsidRPr="00E41158" w:rsidRDefault="00856846" w:rsidP="00F969C8">
            <w:pPr>
              <w:rPr>
                <w:color w:val="000000"/>
                <w:sz w:val="24"/>
                <w:szCs w:val="24"/>
              </w:rPr>
            </w:pPr>
          </w:p>
        </w:tc>
      </w:tr>
      <w:tr w:rsidR="00856846" w:rsidTr="00E41158">
        <w:tc>
          <w:tcPr>
            <w:tcW w:w="876" w:type="dxa"/>
          </w:tcPr>
          <w:p w:rsidR="00856846" w:rsidRDefault="00856846" w:rsidP="00F969C8">
            <w:pPr>
              <w:rPr>
                <w:color w:val="000000"/>
                <w:sz w:val="24"/>
                <w:szCs w:val="24"/>
              </w:rPr>
            </w:pPr>
            <w:r>
              <w:rPr>
                <w:rFonts w:hint="eastAsia"/>
                <w:color w:val="000000"/>
                <w:sz w:val="24"/>
                <w:szCs w:val="24"/>
              </w:rPr>
              <w:t>5</w:t>
            </w:r>
          </w:p>
        </w:tc>
        <w:tc>
          <w:tcPr>
            <w:tcW w:w="4477" w:type="dxa"/>
          </w:tcPr>
          <w:p w:rsidR="00856846" w:rsidRDefault="00E41158" w:rsidP="00F969C8">
            <w:pPr>
              <w:rPr>
                <w:color w:val="000000"/>
                <w:sz w:val="24"/>
                <w:szCs w:val="24"/>
              </w:rPr>
            </w:pPr>
            <w:r>
              <w:rPr>
                <w:rFonts w:hint="eastAsia"/>
                <w:color w:val="000000"/>
                <w:sz w:val="24"/>
                <w:szCs w:val="24"/>
              </w:rPr>
              <w:t>集体备课及基本功竞赛之（二）——说课</w:t>
            </w:r>
          </w:p>
        </w:tc>
        <w:tc>
          <w:tcPr>
            <w:tcW w:w="3119" w:type="dxa"/>
          </w:tcPr>
          <w:p w:rsidR="00856846" w:rsidRPr="00E41158" w:rsidRDefault="00E41158" w:rsidP="00F969C8">
            <w:pPr>
              <w:rPr>
                <w:color w:val="000000"/>
                <w:sz w:val="24"/>
                <w:szCs w:val="24"/>
              </w:rPr>
            </w:pPr>
            <w:r>
              <w:rPr>
                <w:rFonts w:hint="eastAsia"/>
                <w:color w:val="000000"/>
                <w:sz w:val="24"/>
                <w:szCs w:val="24"/>
              </w:rPr>
              <w:t>陶榆萍、李小英及教研组长</w:t>
            </w:r>
          </w:p>
        </w:tc>
      </w:tr>
      <w:tr w:rsidR="00856846" w:rsidTr="00E41158">
        <w:tc>
          <w:tcPr>
            <w:tcW w:w="876" w:type="dxa"/>
          </w:tcPr>
          <w:p w:rsidR="00856846" w:rsidRDefault="00856846" w:rsidP="00F969C8">
            <w:pPr>
              <w:rPr>
                <w:color w:val="000000"/>
                <w:sz w:val="24"/>
                <w:szCs w:val="24"/>
              </w:rPr>
            </w:pPr>
            <w:r>
              <w:rPr>
                <w:rFonts w:hint="eastAsia"/>
                <w:color w:val="000000"/>
                <w:sz w:val="24"/>
                <w:szCs w:val="24"/>
              </w:rPr>
              <w:t>6</w:t>
            </w:r>
          </w:p>
        </w:tc>
        <w:tc>
          <w:tcPr>
            <w:tcW w:w="4477" w:type="dxa"/>
          </w:tcPr>
          <w:p w:rsidR="00856846" w:rsidRDefault="00E41158" w:rsidP="00F969C8">
            <w:pPr>
              <w:rPr>
                <w:rFonts w:hint="eastAsia"/>
                <w:color w:val="000000"/>
                <w:sz w:val="24"/>
                <w:szCs w:val="24"/>
              </w:rPr>
            </w:pPr>
            <w:r>
              <w:rPr>
                <w:rFonts w:hint="eastAsia"/>
                <w:color w:val="000000"/>
                <w:sz w:val="24"/>
                <w:szCs w:val="24"/>
              </w:rPr>
              <w:t>1.</w:t>
            </w:r>
            <w:r>
              <w:rPr>
                <w:rFonts w:hint="eastAsia"/>
                <w:color w:val="000000"/>
                <w:sz w:val="24"/>
                <w:szCs w:val="24"/>
              </w:rPr>
              <w:t>组内课堂研讨活动（二）</w:t>
            </w:r>
          </w:p>
          <w:p w:rsidR="00E41158" w:rsidRPr="00E41158" w:rsidRDefault="00E41158" w:rsidP="00F969C8">
            <w:pPr>
              <w:rPr>
                <w:color w:val="000000"/>
                <w:sz w:val="24"/>
                <w:szCs w:val="24"/>
              </w:rPr>
            </w:pPr>
            <w:r>
              <w:rPr>
                <w:rFonts w:hint="eastAsia"/>
                <w:color w:val="000000"/>
                <w:sz w:val="24"/>
                <w:szCs w:val="24"/>
              </w:rPr>
              <w:t>2.</w:t>
            </w:r>
            <w:r>
              <w:rPr>
                <w:rFonts w:hint="eastAsia"/>
                <w:color w:val="000000"/>
                <w:sz w:val="24"/>
                <w:szCs w:val="24"/>
              </w:rPr>
              <w:t>三、四年级课堂教学调研（薄弱班级）</w:t>
            </w:r>
          </w:p>
        </w:tc>
        <w:tc>
          <w:tcPr>
            <w:tcW w:w="3119" w:type="dxa"/>
          </w:tcPr>
          <w:p w:rsidR="00856846" w:rsidRPr="00E41158" w:rsidRDefault="00E41158" w:rsidP="00F969C8">
            <w:pPr>
              <w:rPr>
                <w:color w:val="000000"/>
                <w:sz w:val="24"/>
                <w:szCs w:val="24"/>
              </w:rPr>
            </w:pPr>
            <w:r>
              <w:rPr>
                <w:rFonts w:hint="eastAsia"/>
                <w:color w:val="000000"/>
                <w:sz w:val="24"/>
                <w:szCs w:val="24"/>
              </w:rPr>
              <w:t>陶榆萍、李小英及教研组长</w:t>
            </w:r>
          </w:p>
        </w:tc>
      </w:tr>
      <w:tr w:rsidR="00E41158" w:rsidTr="00E41158">
        <w:tc>
          <w:tcPr>
            <w:tcW w:w="876" w:type="dxa"/>
          </w:tcPr>
          <w:p w:rsidR="00E41158" w:rsidRDefault="00E41158" w:rsidP="00F969C8">
            <w:pPr>
              <w:rPr>
                <w:color w:val="000000"/>
                <w:sz w:val="24"/>
                <w:szCs w:val="24"/>
              </w:rPr>
            </w:pPr>
            <w:r>
              <w:rPr>
                <w:rFonts w:hint="eastAsia"/>
                <w:color w:val="000000"/>
                <w:sz w:val="24"/>
                <w:szCs w:val="24"/>
              </w:rPr>
              <w:t>7</w:t>
            </w:r>
          </w:p>
        </w:tc>
        <w:tc>
          <w:tcPr>
            <w:tcW w:w="4477" w:type="dxa"/>
          </w:tcPr>
          <w:p w:rsidR="00E41158" w:rsidRDefault="00E41158" w:rsidP="00E41158">
            <w:pPr>
              <w:rPr>
                <w:color w:val="000000"/>
                <w:sz w:val="24"/>
                <w:szCs w:val="24"/>
              </w:rPr>
            </w:pPr>
            <w:r>
              <w:rPr>
                <w:rFonts w:hint="eastAsia"/>
                <w:color w:val="000000"/>
                <w:sz w:val="24"/>
                <w:szCs w:val="24"/>
              </w:rPr>
              <w:t>集体备课</w:t>
            </w:r>
          </w:p>
        </w:tc>
        <w:tc>
          <w:tcPr>
            <w:tcW w:w="3119" w:type="dxa"/>
          </w:tcPr>
          <w:p w:rsidR="00E41158" w:rsidRDefault="00E41158" w:rsidP="00F969C8">
            <w:pPr>
              <w:rPr>
                <w:color w:val="000000"/>
                <w:sz w:val="24"/>
                <w:szCs w:val="24"/>
              </w:rPr>
            </w:pPr>
            <w:r>
              <w:rPr>
                <w:rFonts w:hint="eastAsia"/>
                <w:color w:val="000000"/>
                <w:sz w:val="24"/>
                <w:szCs w:val="24"/>
              </w:rPr>
              <w:t>教研组长</w:t>
            </w:r>
          </w:p>
        </w:tc>
      </w:tr>
      <w:tr w:rsid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8</w:t>
            </w:r>
          </w:p>
        </w:tc>
        <w:tc>
          <w:tcPr>
            <w:tcW w:w="4477" w:type="dxa"/>
          </w:tcPr>
          <w:p w:rsidR="00E41158" w:rsidRDefault="00E41158" w:rsidP="00E41158">
            <w:pPr>
              <w:rPr>
                <w:color w:val="000000"/>
                <w:sz w:val="24"/>
                <w:szCs w:val="24"/>
              </w:rPr>
            </w:pPr>
            <w:r>
              <w:rPr>
                <w:rFonts w:hint="eastAsia"/>
                <w:color w:val="000000"/>
                <w:sz w:val="24"/>
                <w:szCs w:val="24"/>
              </w:rPr>
              <w:t>学科组课堂研讨（</w:t>
            </w:r>
            <w:r>
              <w:rPr>
                <w:rFonts w:hint="eastAsia"/>
                <w:color w:val="000000"/>
                <w:sz w:val="24"/>
                <w:szCs w:val="24"/>
              </w:rPr>
              <w:t>二</w:t>
            </w:r>
            <w:r>
              <w:rPr>
                <w:rFonts w:hint="eastAsia"/>
                <w:color w:val="000000"/>
                <w:sz w:val="24"/>
                <w:szCs w:val="24"/>
              </w:rPr>
              <w:t>）</w:t>
            </w:r>
          </w:p>
        </w:tc>
        <w:tc>
          <w:tcPr>
            <w:tcW w:w="3119" w:type="dxa"/>
          </w:tcPr>
          <w:p w:rsidR="00E41158" w:rsidRPr="00E41158" w:rsidRDefault="00E41158" w:rsidP="00833719">
            <w:pPr>
              <w:rPr>
                <w:color w:val="000000"/>
                <w:sz w:val="24"/>
                <w:szCs w:val="24"/>
              </w:rPr>
            </w:pP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9</w:t>
            </w:r>
          </w:p>
        </w:tc>
        <w:tc>
          <w:tcPr>
            <w:tcW w:w="4477" w:type="dxa"/>
          </w:tcPr>
          <w:p w:rsidR="00E41158" w:rsidRDefault="00E41158" w:rsidP="00E41158">
            <w:pPr>
              <w:rPr>
                <w:color w:val="000000"/>
                <w:sz w:val="24"/>
                <w:szCs w:val="24"/>
              </w:rPr>
            </w:pPr>
            <w:r>
              <w:rPr>
                <w:rFonts w:hint="eastAsia"/>
                <w:color w:val="000000"/>
                <w:sz w:val="24"/>
                <w:szCs w:val="24"/>
              </w:rPr>
              <w:t>期中复习</w:t>
            </w:r>
          </w:p>
        </w:tc>
        <w:tc>
          <w:tcPr>
            <w:tcW w:w="3119" w:type="dxa"/>
          </w:tcPr>
          <w:p w:rsidR="00E41158" w:rsidRDefault="00E41158" w:rsidP="00F969C8">
            <w:pPr>
              <w:rPr>
                <w:color w:val="000000"/>
                <w:sz w:val="24"/>
                <w:szCs w:val="24"/>
              </w:rPr>
            </w:pPr>
            <w:r>
              <w:rPr>
                <w:rFonts w:hint="eastAsia"/>
                <w:color w:val="000000"/>
                <w:sz w:val="24"/>
                <w:szCs w:val="24"/>
              </w:rPr>
              <w:t>教研组长</w:t>
            </w: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10</w:t>
            </w:r>
          </w:p>
        </w:tc>
        <w:tc>
          <w:tcPr>
            <w:tcW w:w="4477" w:type="dxa"/>
          </w:tcPr>
          <w:p w:rsidR="00E41158" w:rsidRDefault="00E41158" w:rsidP="00E41158">
            <w:pPr>
              <w:rPr>
                <w:rFonts w:hint="eastAsia"/>
                <w:color w:val="000000"/>
                <w:sz w:val="24"/>
                <w:szCs w:val="24"/>
              </w:rPr>
            </w:pPr>
            <w:r>
              <w:rPr>
                <w:rFonts w:hint="eastAsia"/>
                <w:color w:val="000000"/>
                <w:sz w:val="24"/>
                <w:szCs w:val="24"/>
              </w:rPr>
              <w:t>期中调研及质量分析</w:t>
            </w:r>
          </w:p>
        </w:tc>
        <w:tc>
          <w:tcPr>
            <w:tcW w:w="3119" w:type="dxa"/>
          </w:tcPr>
          <w:p w:rsidR="00E41158" w:rsidRDefault="00E41158" w:rsidP="00F969C8">
            <w:pPr>
              <w:rPr>
                <w:color w:val="000000"/>
                <w:sz w:val="24"/>
                <w:szCs w:val="24"/>
              </w:rPr>
            </w:pPr>
            <w:r>
              <w:rPr>
                <w:rFonts w:hint="eastAsia"/>
                <w:color w:val="000000"/>
                <w:sz w:val="24"/>
                <w:szCs w:val="24"/>
              </w:rPr>
              <w:t>教研组长</w:t>
            </w: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11</w:t>
            </w:r>
          </w:p>
        </w:tc>
        <w:tc>
          <w:tcPr>
            <w:tcW w:w="4477" w:type="dxa"/>
          </w:tcPr>
          <w:p w:rsidR="00E41158" w:rsidRDefault="00E41158" w:rsidP="00F969C8">
            <w:pPr>
              <w:rPr>
                <w:rFonts w:hint="eastAsia"/>
                <w:color w:val="000000"/>
                <w:sz w:val="24"/>
                <w:szCs w:val="24"/>
              </w:rPr>
            </w:pPr>
            <w:r>
              <w:rPr>
                <w:rFonts w:hint="eastAsia"/>
                <w:color w:val="000000"/>
                <w:sz w:val="24"/>
                <w:szCs w:val="24"/>
              </w:rPr>
              <w:t>集体备课及基本功竞赛之（二）——</w:t>
            </w:r>
            <w:r>
              <w:rPr>
                <w:rFonts w:hint="eastAsia"/>
                <w:color w:val="000000"/>
                <w:sz w:val="24"/>
                <w:szCs w:val="24"/>
              </w:rPr>
              <w:t>评</w:t>
            </w:r>
            <w:r>
              <w:rPr>
                <w:rFonts w:hint="eastAsia"/>
                <w:color w:val="000000"/>
                <w:sz w:val="24"/>
                <w:szCs w:val="24"/>
              </w:rPr>
              <w:t>课</w:t>
            </w:r>
          </w:p>
        </w:tc>
        <w:tc>
          <w:tcPr>
            <w:tcW w:w="3119" w:type="dxa"/>
          </w:tcPr>
          <w:p w:rsidR="00E41158" w:rsidRDefault="00E41158" w:rsidP="00F969C8">
            <w:pPr>
              <w:rPr>
                <w:color w:val="000000"/>
                <w:sz w:val="24"/>
                <w:szCs w:val="24"/>
              </w:rPr>
            </w:pP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12</w:t>
            </w:r>
          </w:p>
        </w:tc>
        <w:tc>
          <w:tcPr>
            <w:tcW w:w="4477" w:type="dxa"/>
          </w:tcPr>
          <w:p w:rsidR="00E41158" w:rsidRDefault="00E41158" w:rsidP="00D848AF">
            <w:pPr>
              <w:rPr>
                <w:rFonts w:hint="eastAsia"/>
                <w:color w:val="000000"/>
                <w:sz w:val="24"/>
                <w:szCs w:val="24"/>
              </w:rPr>
            </w:pPr>
            <w:r>
              <w:rPr>
                <w:rFonts w:hint="eastAsia"/>
                <w:color w:val="000000"/>
                <w:sz w:val="24"/>
                <w:szCs w:val="24"/>
              </w:rPr>
              <w:t>学科组课堂研讨（</w:t>
            </w:r>
            <w:r w:rsidR="00D848AF">
              <w:rPr>
                <w:rFonts w:hint="eastAsia"/>
                <w:color w:val="000000"/>
                <w:sz w:val="24"/>
                <w:szCs w:val="24"/>
              </w:rPr>
              <w:t>三</w:t>
            </w:r>
            <w:r>
              <w:rPr>
                <w:rFonts w:hint="eastAsia"/>
                <w:color w:val="000000"/>
                <w:sz w:val="24"/>
                <w:szCs w:val="24"/>
              </w:rPr>
              <w:t>）</w:t>
            </w:r>
          </w:p>
        </w:tc>
        <w:tc>
          <w:tcPr>
            <w:tcW w:w="3119" w:type="dxa"/>
          </w:tcPr>
          <w:p w:rsidR="00E41158" w:rsidRDefault="00E41158" w:rsidP="00F969C8">
            <w:pPr>
              <w:rPr>
                <w:color w:val="000000"/>
                <w:sz w:val="24"/>
                <w:szCs w:val="24"/>
              </w:rPr>
            </w:pP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13</w:t>
            </w:r>
          </w:p>
        </w:tc>
        <w:tc>
          <w:tcPr>
            <w:tcW w:w="4477" w:type="dxa"/>
          </w:tcPr>
          <w:p w:rsidR="00E41158" w:rsidRDefault="00E41158" w:rsidP="00833719">
            <w:pPr>
              <w:rPr>
                <w:color w:val="000000"/>
                <w:sz w:val="24"/>
                <w:szCs w:val="24"/>
              </w:rPr>
            </w:pPr>
            <w:r>
              <w:rPr>
                <w:rFonts w:hint="eastAsia"/>
                <w:color w:val="000000"/>
                <w:sz w:val="24"/>
                <w:szCs w:val="24"/>
              </w:rPr>
              <w:t>集体备课</w:t>
            </w:r>
          </w:p>
        </w:tc>
        <w:tc>
          <w:tcPr>
            <w:tcW w:w="3119" w:type="dxa"/>
          </w:tcPr>
          <w:p w:rsidR="00E41158" w:rsidRDefault="00E41158" w:rsidP="00833719">
            <w:pPr>
              <w:rPr>
                <w:color w:val="000000"/>
                <w:sz w:val="24"/>
                <w:szCs w:val="24"/>
              </w:rPr>
            </w:pPr>
            <w:r>
              <w:rPr>
                <w:rFonts w:hint="eastAsia"/>
                <w:color w:val="000000"/>
                <w:sz w:val="24"/>
                <w:szCs w:val="24"/>
              </w:rPr>
              <w:t>教研组长</w:t>
            </w: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14</w:t>
            </w:r>
          </w:p>
        </w:tc>
        <w:tc>
          <w:tcPr>
            <w:tcW w:w="4477" w:type="dxa"/>
          </w:tcPr>
          <w:p w:rsidR="00E41158" w:rsidRDefault="00E41158" w:rsidP="00833719">
            <w:pPr>
              <w:rPr>
                <w:rFonts w:hint="eastAsia"/>
                <w:color w:val="000000"/>
                <w:sz w:val="24"/>
                <w:szCs w:val="24"/>
              </w:rPr>
            </w:pPr>
            <w:r>
              <w:rPr>
                <w:rFonts w:hint="eastAsia"/>
                <w:color w:val="000000"/>
                <w:sz w:val="24"/>
                <w:szCs w:val="24"/>
              </w:rPr>
              <w:t>1.</w:t>
            </w:r>
            <w:r>
              <w:rPr>
                <w:rFonts w:hint="eastAsia"/>
                <w:color w:val="000000"/>
                <w:sz w:val="24"/>
                <w:szCs w:val="24"/>
              </w:rPr>
              <w:t>组内课堂研讨活动（</w:t>
            </w:r>
            <w:r>
              <w:rPr>
                <w:rFonts w:hint="eastAsia"/>
                <w:color w:val="000000"/>
                <w:sz w:val="24"/>
                <w:szCs w:val="24"/>
              </w:rPr>
              <w:t>三</w:t>
            </w:r>
            <w:r>
              <w:rPr>
                <w:rFonts w:hint="eastAsia"/>
                <w:color w:val="000000"/>
                <w:sz w:val="24"/>
                <w:szCs w:val="24"/>
              </w:rPr>
              <w:t>）</w:t>
            </w:r>
          </w:p>
          <w:p w:rsidR="00E41158" w:rsidRPr="00E41158" w:rsidRDefault="00E41158" w:rsidP="00E41158">
            <w:pPr>
              <w:rPr>
                <w:color w:val="000000"/>
                <w:sz w:val="24"/>
                <w:szCs w:val="24"/>
              </w:rPr>
            </w:pPr>
            <w:r>
              <w:rPr>
                <w:rFonts w:hint="eastAsia"/>
                <w:color w:val="000000"/>
                <w:sz w:val="24"/>
                <w:szCs w:val="24"/>
              </w:rPr>
              <w:t>2.</w:t>
            </w:r>
            <w:r>
              <w:rPr>
                <w:rFonts w:hint="eastAsia"/>
                <w:color w:val="000000"/>
                <w:sz w:val="24"/>
                <w:szCs w:val="24"/>
              </w:rPr>
              <w:t>一</w:t>
            </w:r>
            <w:r>
              <w:rPr>
                <w:rFonts w:hint="eastAsia"/>
                <w:color w:val="000000"/>
                <w:sz w:val="24"/>
                <w:szCs w:val="24"/>
              </w:rPr>
              <w:t>、</w:t>
            </w:r>
            <w:r>
              <w:rPr>
                <w:rFonts w:hint="eastAsia"/>
                <w:color w:val="000000"/>
                <w:sz w:val="24"/>
                <w:szCs w:val="24"/>
              </w:rPr>
              <w:t>二</w:t>
            </w:r>
            <w:r>
              <w:rPr>
                <w:rFonts w:hint="eastAsia"/>
                <w:color w:val="000000"/>
                <w:sz w:val="24"/>
                <w:szCs w:val="24"/>
              </w:rPr>
              <w:t>年级课堂教学调研（薄弱班级）</w:t>
            </w:r>
          </w:p>
        </w:tc>
        <w:tc>
          <w:tcPr>
            <w:tcW w:w="3119" w:type="dxa"/>
          </w:tcPr>
          <w:p w:rsidR="00E41158" w:rsidRPr="00E41158" w:rsidRDefault="00E41158" w:rsidP="00833719">
            <w:pPr>
              <w:rPr>
                <w:color w:val="000000"/>
                <w:sz w:val="24"/>
                <w:szCs w:val="24"/>
              </w:rPr>
            </w:pPr>
            <w:r>
              <w:rPr>
                <w:rFonts w:hint="eastAsia"/>
                <w:color w:val="000000"/>
                <w:sz w:val="24"/>
                <w:szCs w:val="24"/>
              </w:rPr>
              <w:t>陶榆萍、李小英及教研组长</w:t>
            </w: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15</w:t>
            </w:r>
          </w:p>
        </w:tc>
        <w:tc>
          <w:tcPr>
            <w:tcW w:w="4477" w:type="dxa"/>
          </w:tcPr>
          <w:p w:rsidR="00E41158" w:rsidRDefault="00E41158" w:rsidP="00833719">
            <w:pPr>
              <w:rPr>
                <w:color w:val="000000"/>
                <w:sz w:val="24"/>
                <w:szCs w:val="24"/>
              </w:rPr>
            </w:pPr>
            <w:r>
              <w:rPr>
                <w:rFonts w:hint="eastAsia"/>
                <w:color w:val="000000"/>
                <w:sz w:val="24"/>
                <w:szCs w:val="24"/>
              </w:rPr>
              <w:t>集体备课</w:t>
            </w:r>
          </w:p>
        </w:tc>
        <w:tc>
          <w:tcPr>
            <w:tcW w:w="3119" w:type="dxa"/>
          </w:tcPr>
          <w:p w:rsidR="00E41158" w:rsidRDefault="00E41158" w:rsidP="00833719">
            <w:pPr>
              <w:rPr>
                <w:color w:val="000000"/>
                <w:sz w:val="24"/>
                <w:szCs w:val="24"/>
              </w:rPr>
            </w:pPr>
            <w:r>
              <w:rPr>
                <w:rFonts w:hint="eastAsia"/>
                <w:color w:val="000000"/>
                <w:sz w:val="24"/>
                <w:szCs w:val="24"/>
              </w:rPr>
              <w:t>教研组长</w:t>
            </w: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16</w:t>
            </w:r>
          </w:p>
        </w:tc>
        <w:tc>
          <w:tcPr>
            <w:tcW w:w="4477" w:type="dxa"/>
          </w:tcPr>
          <w:p w:rsidR="00E41158" w:rsidRDefault="00D848AF" w:rsidP="00D848AF">
            <w:pPr>
              <w:rPr>
                <w:rFonts w:hint="eastAsia"/>
                <w:color w:val="000000"/>
                <w:sz w:val="24"/>
                <w:szCs w:val="24"/>
              </w:rPr>
            </w:pPr>
            <w:r>
              <w:rPr>
                <w:rFonts w:hint="eastAsia"/>
                <w:color w:val="000000"/>
                <w:sz w:val="24"/>
                <w:szCs w:val="24"/>
              </w:rPr>
              <w:t>学科组课堂研讨（</w:t>
            </w:r>
            <w:r>
              <w:rPr>
                <w:rFonts w:hint="eastAsia"/>
                <w:color w:val="000000"/>
                <w:sz w:val="24"/>
                <w:szCs w:val="24"/>
              </w:rPr>
              <w:t>四</w:t>
            </w:r>
            <w:r>
              <w:rPr>
                <w:rFonts w:hint="eastAsia"/>
                <w:color w:val="000000"/>
                <w:sz w:val="24"/>
                <w:szCs w:val="24"/>
              </w:rPr>
              <w:t>）</w:t>
            </w:r>
          </w:p>
        </w:tc>
        <w:tc>
          <w:tcPr>
            <w:tcW w:w="3119" w:type="dxa"/>
          </w:tcPr>
          <w:p w:rsidR="00E41158" w:rsidRDefault="00E41158" w:rsidP="00833719">
            <w:pPr>
              <w:rPr>
                <w:rFonts w:hint="eastAsia"/>
                <w:color w:val="000000"/>
                <w:sz w:val="24"/>
                <w:szCs w:val="24"/>
              </w:rPr>
            </w:pP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17</w:t>
            </w:r>
          </w:p>
        </w:tc>
        <w:tc>
          <w:tcPr>
            <w:tcW w:w="4477" w:type="dxa"/>
          </w:tcPr>
          <w:p w:rsidR="00E41158" w:rsidRDefault="00E41158" w:rsidP="00833719">
            <w:pPr>
              <w:rPr>
                <w:rFonts w:hint="eastAsia"/>
                <w:color w:val="000000"/>
                <w:sz w:val="24"/>
                <w:szCs w:val="24"/>
              </w:rPr>
            </w:pPr>
            <w:r>
              <w:rPr>
                <w:rFonts w:hint="eastAsia"/>
                <w:color w:val="000000"/>
                <w:sz w:val="24"/>
                <w:szCs w:val="24"/>
              </w:rPr>
              <w:t>期末复习</w:t>
            </w:r>
          </w:p>
        </w:tc>
        <w:tc>
          <w:tcPr>
            <w:tcW w:w="3119" w:type="dxa"/>
          </w:tcPr>
          <w:p w:rsidR="00E41158" w:rsidRDefault="00E41158" w:rsidP="00833719">
            <w:pPr>
              <w:rPr>
                <w:rFonts w:hint="eastAsia"/>
                <w:color w:val="000000"/>
                <w:sz w:val="24"/>
                <w:szCs w:val="24"/>
              </w:rPr>
            </w:pPr>
            <w:r>
              <w:rPr>
                <w:rFonts w:hint="eastAsia"/>
                <w:color w:val="000000"/>
                <w:sz w:val="24"/>
                <w:szCs w:val="24"/>
              </w:rPr>
              <w:t>教研组长</w:t>
            </w:r>
          </w:p>
        </w:tc>
      </w:tr>
      <w:tr w:rsidR="00E41158" w:rsidRPr="00E41158" w:rsidTr="00E41158">
        <w:tc>
          <w:tcPr>
            <w:tcW w:w="876" w:type="dxa"/>
          </w:tcPr>
          <w:p w:rsidR="00E41158" w:rsidRDefault="00E41158" w:rsidP="00F969C8">
            <w:pPr>
              <w:rPr>
                <w:rFonts w:hint="eastAsia"/>
                <w:color w:val="000000"/>
                <w:sz w:val="24"/>
                <w:szCs w:val="24"/>
              </w:rPr>
            </w:pPr>
            <w:r>
              <w:rPr>
                <w:rFonts w:hint="eastAsia"/>
                <w:color w:val="000000"/>
                <w:sz w:val="24"/>
                <w:szCs w:val="24"/>
              </w:rPr>
              <w:t>18</w:t>
            </w:r>
          </w:p>
        </w:tc>
        <w:tc>
          <w:tcPr>
            <w:tcW w:w="4477" w:type="dxa"/>
          </w:tcPr>
          <w:p w:rsidR="00E41158" w:rsidRDefault="00E41158" w:rsidP="00833719">
            <w:pPr>
              <w:rPr>
                <w:rFonts w:hint="eastAsia"/>
                <w:color w:val="000000"/>
                <w:sz w:val="24"/>
                <w:szCs w:val="24"/>
              </w:rPr>
            </w:pPr>
            <w:r>
              <w:rPr>
                <w:rFonts w:hint="eastAsia"/>
                <w:color w:val="000000"/>
                <w:sz w:val="24"/>
                <w:szCs w:val="24"/>
              </w:rPr>
              <w:t>期末总结</w:t>
            </w:r>
          </w:p>
        </w:tc>
        <w:tc>
          <w:tcPr>
            <w:tcW w:w="3119" w:type="dxa"/>
          </w:tcPr>
          <w:p w:rsidR="00E41158" w:rsidRDefault="00E41158" w:rsidP="00833719">
            <w:pPr>
              <w:rPr>
                <w:rFonts w:hint="eastAsia"/>
                <w:color w:val="000000"/>
                <w:sz w:val="24"/>
                <w:szCs w:val="24"/>
              </w:rPr>
            </w:pPr>
            <w:r>
              <w:rPr>
                <w:rFonts w:hint="eastAsia"/>
                <w:color w:val="000000"/>
                <w:sz w:val="24"/>
                <w:szCs w:val="24"/>
              </w:rPr>
              <w:t>教研组长</w:t>
            </w:r>
          </w:p>
        </w:tc>
      </w:tr>
    </w:tbl>
    <w:p w:rsidR="00856846" w:rsidRPr="00F969C8" w:rsidRDefault="00856846" w:rsidP="00F969C8">
      <w:pPr>
        <w:ind w:firstLine="480"/>
        <w:rPr>
          <w:color w:val="000000"/>
          <w:sz w:val="24"/>
          <w:szCs w:val="24"/>
        </w:rPr>
      </w:pPr>
    </w:p>
    <w:p w:rsidR="00F969C8" w:rsidRDefault="00F969C8" w:rsidP="00F969C8">
      <w:pPr>
        <w:ind w:firstLine="480"/>
        <w:rPr>
          <w:rFonts w:hint="eastAsia"/>
          <w:color w:val="000000"/>
          <w:sz w:val="24"/>
          <w:szCs w:val="24"/>
        </w:rPr>
      </w:pPr>
    </w:p>
    <w:p w:rsidR="00F969C8" w:rsidRPr="00BC420E" w:rsidRDefault="00F969C8" w:rsidP="00F969C8">
      <w:pPr>
        <w:ind w:firstLine="480"/>
        <w:rPr>
          <w:color w:val="000000"/>
          <w:sz w:val="24"/>
          <w:szCs w:val="24"/>
        </w:rPr>
      </w:pPr>
      <w:r>
        <w:rPr>
          <w:rFonts w:hint="eastAsia"/>
          <w:color w:val="000000"/>
          <w:sz w:val="24"/>
          <w:szCs w:val="24"/>
        </w:rPr>
        <w:t>注：后续根据区教研活动计划将作进一步完善和改进，另外，针对计划中涉及的活动将在活动之前完成具体的活动方案，以保证活动有序、有效地开展。</w:t>
      </w:r>
    </w:p>
    <w:p w:rsidR="00F969C8" w:rsidRPr="00F969C8" w:rsidRDefault="00F969C8" w:rsidP="00AC2D96">
      <w:pPr>
        <w:ind w:firstLine="480"/>
        <w:rPr>
          <w:color w:val="000000"/>
          <w:sz w:val="24"/>
          <w:szCs w:val="24"/>
        </w:rPr>
      </w:pPr>
    </w:p>
    <w:p w:rsidR="00E068DD" w:rsidRPr="00F969C8" w:rsidRDefault="00E068DD" w:rsidP="00AC2D96">
      <w:pPr>
        <w:ind w:firstLine="480"/>
        <w:rPr>
          <w:color w:val="000000"/>
          <w:sz w:val="24"/>
          <w:szCs w:val="24"/>
        </w:rPr>
      </w:pPr>
    </w:p>
    <w:sectPr w:rsidR="00E068DD" w:rsidRPr="00F969C8" w:rsidSect="00A369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29B4"/>
    <w:multiLevelType w:val="hybridMultilevel"/>
    <w:tmpl w:val="C6BCD042"/>
    <w:lvl w:ilvl="0" w:tplc="79FEA16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907077"/>
    <w:multiLevelType w:val="hybridMultilevel"/>
    <w:tmpl w:val="8CB8F522"/>
    <w:lvl w:ilvl="0" w:tplc="005E713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1854FF8"/>
    <w:multiLevelType w:val="hybridMultilevel"/>
    <w:tmpl w:val="5C964486"/>
    <w:lvl w:ilvl="0" w:tplc="DA243E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63B0D87"/>
    <w:multiLevelType w:val="hybridMultilevel"/>
    <w:tmpl w:val="7E142944"/>
    <w:lvl w:ilvl="0" w:tplc="FD8EDE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413E85"/>
    <w:multiLevelType w:val="hybridMultilevel"/>
    <w:tmpl w:val="2F764D14"/>
    <w:lvl w:ilvl="0" w:tplc="BED21B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F878BB"/>
    <w:multiLevelType w:val="hybridMultilevel"/>
    <w:tmpl w:val="8CB8F522"/>
    <w:lvl w:ilvl="0" w:tplc="005E713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5BA3059"/>
    <w:multiLevelType w:val="hybridMultilevel"/>
    <w:tmpl w:val="AABCA404"/>
    <w:lvl w:ilvl="0" w:tplc="59C0A112">
      <w:start w:val="1"/>
      <w:numFmt w:val="decimal"/>
      <w:lvlText w:val="%1."/>
      <w:lvlJc w:val="left"/>
      <w:pPr>
        <w:ind w:left="1142" w:hanging="6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7C7A3ABD"/>
    <w:multiLevelType w:val="hybridMultilevel"/>
    <w:tmpl w:val="9E6C0884"/>
    <w:lvl w:ilvl="0" w:tplc="BBCACB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0"/>
  </w:num>
  <w:num w:numId="4">
    <w:abstractNumId w:val="1"/>
  </w:num>
  <w:num w:numId="5">
    <w:abstractNumId w:val="2"/>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0E77"/>
    <w:rsid w:val="00076F37"/>
    <w:rsid w:val="002039F5"/>
    <w:rsid w:val="002D6023"/>
    <w:rsid w:val="003566CC"/>
    <w:rsid w:val="003A47B3"/>
    <w:rsid w:val="00473363"/>
    <w:rsid w:val="00492C93"/>
    <w:rsid w:val="004F7716"/>
    <w:rsid w:val="00560AF5"/>
    <w:rsid w:val="00615515"/>
    <w:rsid w:val="00654BC7"/>
    <w:rsid w:val="0067195C"/>
    <w:rsid w:val="0075676A"/>
    <w:rsid w:val="007A27EE"/>
    <w:rsid w:val="008023BF"/>
    <w:rsid w:val="00812303"/>
    <w:rsid w:val="00856846"/>
    <w:rsid w:val="00856C95"/>
    <w:rsid w:val="008F475E"/>
    <w:rsid w:val="00927E3D"/>
    <w:rsid w:val="00A2300A"/>
    <w:rsid w:val="00A36961"/>
    <w:rsid w:val="00AB5C0B"/>
    <w:rsid w:val="00AC2D96"/>
    <w:rsid w:val="00AD64CA"/>
    <w:rsid w:val="00B341B9"/>
    <w:rsid w:val="00C93112"/>
    <w:rsid w:val="00CF6A29"/>
    <w:rsid w:val="00D848AF"/>
    <w:rsid w:val="00DB30AE"/>
    <w:rsid w:val="00DB493F"/>
    <w:rsid w:val="00DD516B"/>
    <w:rsid w:val="00E068DD"/>
    <w:rsid w:val="00E41158"/>
    <w:rsid w:val="00E425CD"/>
    <w:rsid w:val="00F778D8"/>
    <w:rsid w:val="00F824B3"/>
    <w:rsid w:val="00F969C8"/>
    <w:rsid w:val="00FA0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D8"/>
    <w:pPr>
      <w:ind w:firstLineChars="200" w:firstLine="420"/>
    </w:pPr>
  </w:style>
  <w:style w:type="table" w:styleId="a4">
    <w:name w:val="Table Grid"/>
    <w:basedOn w:val="a1"/>
    <w:uiPriority w:val="59"/>
    <w:rsid w:val="003A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20</cp:revision>
  <dcterms:created xsi:type="dcterms:W3CDTF">2020-07-15T12:59:00Z</dcterms:created>
  <dcterms:modified xsi:type="dcterms:W3CDTF">2021-01-25T06:21:00Z</dcterms:modified>
</cp:coreProperties>
</file>