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36"/>
        <w:gridCol w:w="720"/>
        <w:gridCol w:w="1080"/>
        <w:gridCol w:w="1080"/>
        <w:gridCol w:w="1080"/>
        <w:gridCol w:w="126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64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唐飘飘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1991年1月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/>
              </w:rPr>
              <w:t>工作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611" w:type="dxa"/>
          </w:tcPr>
          <w:p>
            <w:r>
              <w:rPr>
                <w:rFonts w:hint="eastAsia"/>
              </w:rPr>
              <w:t>2014年9月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64" w:type="dxa"/>
            <w:vAlign w:val="center"/>
          </w:tcPr>
          <w:p>
            <w:r>
              <w:rPr>
                <w:rFonts w:hint="eastAsia"/>
              </w:rPr>
              <w:t>现有学历</w:t>
            </w:r>
          </w:p>
        </w:tc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小学二级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教师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/>
              </w:rPr>
              <w:t>专业称号</w:t>
            </w:r>
          </w:p>
        </w:tc>
        <w:tc>
          <w:tcPr>
            <w:tcW w:w="1611" w:type="dxa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64" w:type="dxa"/>
            <w:vAlign w:val="center"/>
          </w:tcPr>
          <w:p>
            <w:r>
              <w:rPr>
                <w:rFonts w:hint="eastAsia"/>
              </w:rPr>
              <w:t>个人情况简析</w:t>
            </w:r>
          </w:p>
        </w:tc>
        <w:tc>
          <w:tcPr>
            <w:tcW w:w="8076" w:type="dxa"/>
            <w:gridSpan w:val="7"/>
            <w:vAlign w:val="center"/>
          </w:tcPr>
          <w:p>
            <w:r>
              <w:rPr>
                <w:rFonts w:hint="eastAsia"/>
              </w:rPr>
              <w:t>（一）个人优势   </w:t>
            </w:r>
          </w:p>
          <w:p>
            <w:r>
              <w:rPr>
                <w:rFonts w:hint="eastAsia"/>
              </w:rPr>
              <w:t>工作踏实，具有强烈的事业心和责任心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   </w:t>
            </w:r>
          </w:p>
          <w:p>
            <w:r>
              <w:rPr>
                <w:rFonts w:hint="eastAsia"/>
              </w:rPr>
              <w:t>（二）个人存在问题   </w:t>
            </w:r>
          </w:p>
          <w:p>
            <w:r>
              <w:rPr>
                <w:rFonts w:hint="eastAsia"/>
              </w:rPr>
              <w:t> 教学经验不足，教育教学手段和方法略显稚嫩，教育科研能力薄弱，课题研究和论文写作能力有待进一步提高；驾驭教材的能力.设计课堂教学的能力和教师语言水平有待进一步的提高，在专业素养和专业知识上有许多不足，尤其缺乏对学生心理状态.特征的认识和研究；教育科研方面，往往停留在感性经验的层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64" w:type="dxa"/>
            <w:vAlign w:val="center"/>
          </w:tcPr>
          <w:p>
            <w:r>
              <w:rPr>
                <w:rFonts w:hint="eastAsia"/>
              </w:rPr>
              <w:t>学期</w:t>
            </w:r>
          </w:p>
          <w:p>
            <w:r>
              <w:rPr>
                <w:rFonts w:hint="eastAsia"/>
              </w:rPr>
              <w:t>发展目标</w:t>
            </w:r>
          </w:p>
        </w:tc>
        <w:tc>
          <w:tcPr>
            <w:tcW w:w="8076" w:type="dxa"/>
            <w:gridSpan w:val="7"/>
            <w:vAlign w:val="center"/>
          </w:tcPr>
          <w:p>
            <w:r>
              <w:rPr>
                <w:rFonts w:hint="eastAsia"/>
              </w:rPr>
              <w:t>1．多学习：严格要求自己、认真工作、虚心学习；每学期至少读一本教育、教学方面的书，并做好笔记或摘抄。 </w:t>
            </w:r>
          </w:p>
          <w:p>
            <w:r>
              <w:rPr>
                <w:rFonts w:hint="eastAsia"/>
              </w:rPr>
              <w:t>2．多交流：积极参加学科教研活动，充分利用网络等手段，增进与他人之间的相互交流、互相学习，达到共同进步。 </w:t>
            </w:r>
          </w:p>
          <w:p>
            <w:r>
              <w:rPr>
                <w:rFonts w:hint="eastAsia"/>
              </w:rPr>
              <w:t>3．多听课：多学习先进的教学方法，学优秀的教育教学经验；提前一周备好课，认真上好每堂课，每学期听课20节以上。 </w:t>
            </w:r>
          </w:p>
          <w:p>
            <w:r>
              <w:rPr>
                <w:rFonts w:hint="eastAsia"/>
              </w:rPr>
              <w:t>4．多反思：在平时的教育教学中多积累，多做课后反思，争每课都有小反思，每学期至少写一篇教学论文或教学案例。     </w:t>
            </w:r>
          </w:p>
          <w:p>
            <w:r>
              <w:rPr>
                <w:rFonts w:hint="eastAsia"/>
              </w:rPr>
              <w:t>5．认真理解钻研教材，努力备好课，并在实践中掌握教与学的内在联系。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1" w:hRule="atLeast"/>
        </w:trPr>
        <w:tc>
          <w:tcPr>
            <w:tcW w:w="1464" w:type="dxa"/>
            <w:vAlign w:val="center"/>
          </w:tcPr>
          <w:p>
            <w:r>
              <w:rPr>
                <w:rFonts w:hint="eastAsia"/>
              </w:rPr>
              <w:t>个人发展措施</w:t>
            </w:r>
          </w:p>
        </w:tc>
        <w:tc>
          <w:tcPr>
            <w:tcW w:w="8076" w:type="dxa"/>
            <w:gridSpan w:val="7"/>
            <w:vAlign w:val="center"/>
          </w:tcPr>
          <w:p>
            <w:r>
              <w:rPr>
                <w:rFonts w:hint="eastAsia"/>
              </w:rPr>
              <w:t>1、注重日常教学常规的扎实与提升。 </w:t>
            </w:r>
          </w:p>
          <w:p>
            <w:r>
              <w:rPr>
                <w:rFonts w:hint="eastAsia"/>
              </w:rPr>
              <w:t>精心备课；细心批改每一本作业，杜绝错批、漏批现象，探索趣味性作业，创新性作业。要求批语的书写要认真、规范，要及时做好批改记录。有教案、不迟到、不坐着讲课、不提早下课、不拖堂、不挖苦讽刺学生等；尤其要多关注后进生，本学期采用“一帮一”以优带差、小组竞争的方式提高教育教学质量和良好习惯的养成，切实促进后进生各方面能力的提高。 </w:t>
            </w:r>
          </w:p>
          <w:p>
            <w:r>
              <w:rPr>
                <w:rFonts w:hint="eastAsia"/>
              </w:rPr>
              <w:t>2、勤于反思，完善自我。 </w:t>
            </w:r>
          </w:p>
          <w:p>
            <w:r>
              <w:rPr>
                <w:rFonts w:hint="eastAsia"/>
              </w:rPr>
              <w:t>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 </w:t>
            </w:r>
          </w:p>
          <w:p>
            <w:r>
              <w:rPr>
                <w:rFonts w:hint="eastAsia"/>
              </w:rPr>
              <w:t>3、练就自己扎实的基本功。 </w:t>
            </w:r>
          </w:p>
          <w:p>
            <w:r>
              <w:rPr>
                <w:rFonts w:hint="eastAsia"/>
              </w:rPr>
              <w:t>“钢笔字、毛笔字、粉笔字、简笔画、普通话”是教师的基本功。为此，我会持之以恒地加强自己的基本功练习。</w:t>
            </w:r>
          </w:p>
          <w:p>
            <w:r>
              <w:rPr>
                <w:rFonts w:hint="eastAsia"/>
              </w:rPr>
              <w:t>4、利用信息技术手段辅助教学。 </w:t>
            </w:r>
          </w:p>
          <w:p>
            <w:r>
              <w:rPr>
                <w:rFonts w:hint="eastAsia"/>
              </w:rPr>
              <w:t>充分利用网络优势，学习教育教学方面的新思想，掌握新方式，运用新理论，提高教学效果。利用课余时间向电脑能手学习，提高自己的计算机水平。会随时修正，形成自己的教学个性。 </w:t>
            </w:r>
          </w:p>
          <w:p>
            <w:r>
              <w:rPr>
                <w:rFonts w:hint="eastAsia"/>
              </w:rPr>
              <w:t>5、多反思 </w:t>
            </w:r>
          </w:p>
          <w:p>
            <w:r>
              <w:rPr>
                <w:rFonts w:hint="eastAsia"/>
              </w:rPr>
              <w:t>自我反思是提高业务水平的重要途径，对自己的教学行为、学生的活动方式、教学目标的制定、教学内容的选择及时进行反思、总结、改进，从“经验型”的教师向“科研型”的教师转型。     </w:t>
            </w:r>
          </w:p>
          <w:p>
            <w:r>
              <w:rPr>
                <w:rFonts w:hint="eastAsia"/>
              </w:rPr>
              <w:t>不断进行师德自查，反省自己的行为，规范自己的言行，做到身正为师，学高为范。 </w:t>
            </w:r>
          </w:p>
          <w:p>
            <w:r>
              <w:rPr>
                <w:rFonts w:hint="eastAsia"/>
              </w:rPr>
              <w:t>2）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      </w:r>
          </w:p>
          <w:p>
            <w:r>
              <w:rPr>
                <w:rFonts w:hint="eastAsia"/>
              </w:rPr>
              <w:t>6、多实践 </w:t>
            </w:r>
          </w:p>
          <w:p>
            <w:r>
              <w:rPr>
                <w:rFonts w:hint="eastAsia"/>
              </w:rPr>
              <w:t>1）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，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）积薄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      </w:r>
          </w:p>
          <w:p>
            <w:r>
              <w:rPr>
                <w:rFonts w:hint="eastAsia"/>
              </w:rPr>
              <w:t>3）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64" w:type="dxa"/>
            <w:vAlign w:val="center"/>
          </w:tcPr>
          <w:p>
            <w:r>
              <w:rPr>
                <w:rFonts w:hint="eastAsia"/>
              </w:rPr>
              <w:t>需要提供帮助</w:t>
            </w:r>
          </w:p>
        </w:tc>
        <w:tc>
          <w:tcPr>
            <w:tcW w:w="8076" w:type="dxa"/>
            <w:gridSpan w:val="7"/>
            <w:vAlign w:val="center"/>
          </w:tcPr>
          <w:p/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阅读方面给与方法指导。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提供外出学习听课的机会</w:t>
            </w:r>
          </w:p>
          <w:p/>
        </w:tc>
      </w:tr>
    </w:tbl>
    <w:p>
      <w:pPr>
        <w:rPr>
          <w:rFonts w:asciiTheme="minorEastAsia" w:hAnsi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514E"/>
    <w:multiLevelType w:val="singleLevel"/>
    <w:tmpl w:val="5ADD51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61AC4"/>
    <w:rsid w:val="00C07AA6"/>
    <w:rsid w:val="00FE4D52"/>
    <w:rsid w:val="2D5F48EC"/>
    <w:rsid w:val="2E661AC4"/>
    <w:rsid w:val="33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1619</Characters>
  <Lines>13</Lines>
  <Paragraphs>3</Paragraphs>
  <TotalTime>4</TotalTime>
  <ScaleCrop>false</ScaleCrop>
  <LinksUpToDate>false</LinksUpToDate>
  <CharactersWithSpaces>1900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2018-04-23T02:46:00Z</dcterms:created>
  <dc:creator>123</dc:creator>
  <cp:lastModifiedBy>唐飘飘</cp:lastModifiedBy>
  <dcterms:modified xsi:type="dcterms:W3CDTF">2018-10-17T23:34:50Z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