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964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val="en-US" w:eastAsia="zh-CN"/>
        </w:rPr>
        <w:t>创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资源整合之力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val="en-US" w:eastAsia="zh-CN"/>
        </w:rPr>
        <w:t>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教师发展之质</w:t>
      </w:r>
    </w:p>
    <w:p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ˎ̥" w:hAnsi="ˎ̥" w:cs="宋体"/>
          <w:color w:val="000000"/>
          <w:kern w:val="0"/>
          <w:sz w:val="24"/>
          <w:szCs w:val="24"/>
          <w:lang w:eastAsia="zh-CN"/>
        </w:rPr>
        <w:t>——</w:t>
      </w:r>
      <w:r>
        <w:rPr>
          <w:rFonts w:ascii="ˎ̥" w:hAnsi="ˎ̥" w:cs="宋体"/>
          <w:color w:val="000000"/>
          <w:kern w:val="0"/>
          <w:sz w:val="24"/>
          <w:szCs w:val="24"/>
        </w:rPr>
        <w:t xml:space="preserve"> 20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ˎ̥" w:hAnsi="ˎ̥" w:cs="宋体"/>
          <w:color w:val="000000"/>
          <w:kern w:val="0"/>
          <w:sz w:val="24"/>
          <w:szCs w:val="24"/>
        </w:rPr>
        <w:t>～</w:t>
      </w:r>
      <w:r>
        <w:rPr>
          <w:rFonts w:ascii="ˎ̥" w:hAnsi="ˎ̥" w:cs="宋体"/>
          <w:color w:val="000000"/>
          <w:kern w:val="0"/>
          <w:sz w:val="24"/>
          <w:szCs w:val="24"/>
        </w:rPr>
        <w:t>20</w:t>
      </w:r>
      <w:r>
        <w:rPr>
          <w:rFonts w:hint="eastAsia" w:ascii="ˎ̥" w:hAnsi="ˎ̥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年度第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学期薛家中心小学教科室计划</w:t>
      </w:r>
    </w:p>
    <w:p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常州市新北区薛家中心小学   曹燕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一、指导思想：</w:t>
      </w:r>
      <w:r>
        <w:rPr>
          <w:rFonts w:hint="eastAsia" w:asciiTheme="minorEastAsia" w:hAnsiTheme="minorEastAsia"/>
          <w:b/>
          <w:sz w:val="24"/>
          <w:szCs w:val="24"/>
        </w:rPr>
        <w:tab/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在“至善求真，适性扬才”的理念引领下，</w:t>
      </w:r>
      <w:r>
        <w:rPr>
          <w:rFonts w:hint="eastAsia" w:asciiTheme="minorEastAsia" w:hAnsiTheme="minorEastAsia"/>
          <w:sz w:val="24"/>
          <w:szCs w:val="24"/>
          <w:lang w:eastAsia="zh-CN"/>
        </w:rPr>
        <w:t>在“四有”好教师团队建设的课题引领下，以创“新优质学校”为目标，</w:t>
      </w:r>
      <w:r>
        <w:rPr>
          <w:rFonts w:hint="eastAsia" w:asciiTheme="minorEastAsia" w:hAnsiTheme="minorEastAsia"/>
          <w:sz w:val="24"/>
          <w:szCs w:val="24"/>
        </w:rPr>
        <w:t>薛小的教师队伍建设和教育科研工作，坚持“以人为本，科研为导”的原则，以新北区“文化特色”“课程建设”为主旋律，转变教师教育观念和教学行为、提升教师的师德、技能、教科研水平为目标，围绕“核心价值文化”和“教师专业发展”两个方面，以“课题研究、校本培训、技能竞赛、主题论坛”等活动为载体，深入开展实践研究、学习反思、分享交流等活动，打造一支“师德高尚、业务精湛、追求卓越、崇尚善真”的教师队伍，使学校的教育教学科研能</w:t>
      </w:r>
      <w:r>
        <w:rPr>
          <w:rFonts w:hint="eastAsia" w:asciiTheme="minorEastAsia" w:hAnsiTheme="minorEastAsia"/>
          <w:sz w:val="24"/>
          <w:szCs w:val="24"/>
          <w:lang w:eastAsia="zh-CN"/>
        </w:rPr>
        <w:t>力</w:t>
      </w:r>
      <w:r>
        <w:rPr>
          <w:rFonts w:hint="eastAsia" w:asciiTheme="minorEastAsia" w:hAnsiTheme="minorEastAsia"/>
          <w:sz w:val="24"/>
          <w:szCs w:val="24"/>
        </w:rPr>
        <w:t>迈上新台阶</w:t>
      </w:r>
      <w:r>
        <w:rPr>
          <w:rFonts w:hint="eastAsia" w:asciiTheme="minorEastAsia" w:hAnsiTheme="minorEastAsia"/>
          <w:sz w:val="24"/>
          <w:szCs w:val="24"/>
          <w:lang w:eastAsia="zh-CN"/>
        </w:rPr>
        <w:t>，从而提高五级梯队教师比例。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二、问题分析：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如何依托“深度时刻”，转变教师观念，更新教师理念，切实提升课堂质量和学生学习绩效；</w:t>
      </w:r>
      <w:r>
        <w:rPr>
          <w:rFonts w:hint="eastAsia" w:asciiTheme="minorEastAsia" w:hAnsiTheme="minorEastAsia"/>
          <w:sz w:val="24"/>
          <w:szCs w:val="24"/>
        </w:rPr>
        <w:t>如何</w:t>
      </w:r>
      <w:r>
        <w:rPr>
          <w:rFonts w:hint="eastAsia" w:asciiTheme="minorEastAsia" w:hAnsiTheme="minorEastAsia"/>
          <w:sz w:val="24"/>
          <w:szCs w:val="24"/>
          <w:lang w:eastAsia="zh-CN"/>
        </w:rPr>
        <w:t>依托“四有”好教师团队建设统领课题，</w:t>
      </w:r>
      <w:r>
        <w:rPr>
          <w:rFonts w:hint="eastAsia" w:asciiTheme="minorEastAsia" w:hAnsiTheme="minorEastAsia"/>
          <w:sz w:val="24"/>
          <w:szCs w:val="24"/>
        </w:rPr>
        <w:t>加强研修模式的变革，完善研修网络平台，提升研修绩效；如何在激发教师发展内驱中推动校内骨干教师的跨越式成长，进一步提高五级梯队教师比例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这仍将是教科室后期要重点思考和践行的节点。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/>
          <w:b/>
          <w:sz w:val="24"/>
          <w:szCs w:val="24"/>
        </w:rPr>
        <w:t>三、总体目标：</w:t>
      </w:r>
    </w:p>
    <w:p>
      <w:pPr>
        <w:spacing w:line="440" w:lineRule="exact"/>
        <w:ind w:firstLine="482" w:firstLineChars="200"/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建设口号：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争优创优，打造具有“善真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”特质的四有好教师团队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总目标：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在争优创优的过程中，</w:t>
      </w:r>
      <w:r>
        <w:rPr>
          <w:rFonts w:hint="eastAsia" w:asciiTheme="minorEastAsia" w:hAnsiTheme="minorEastAsia"/>
          <w:sz w:val="24"/>
          <w:szCs w:val="24"/>
        </w:rPr>
        <w:t>成就具有“善真”特质的薛小教师，让薛小教师懂关爱、能协作、会启智、</w:t>
      </w:r>
      <w:r>
        <w:rPr>
          <w:rFonts w:hint="eastAsia" w:asciiTheme="minorEastAsia" w:hAnsiTheme="minorEastAsia"/>
          <w:sz w:val="24"/>
          <w:szCs w:val="24"/>
          <w:lang w:eastAsia="zh-CN"/>
        </w:rPr>
        <w:t>善研究、</w:t>
      </w:r>
      <w:r>
        <w:rPr>
          <w:rFonts w:hint="eastAsia" w:asciiTheme="minorEastAsia" w:hAnsiTheme="minorEastAsia"/>
          <w:sz w:val="24"/>
          <w:szCs w:val="24"/>
        </w:rPr>
        <w:t>有慧心，从而打造</w:t>
      </w:r>
      <w:r>
        <w:rPr>
          <w:rFonts w:hint="eastAsia" w:asciiTheme="minorEastAsia" w:hAnsiTheme="minorEastAsia"/>
          <w:sz w:val="24"/>
          <w:szCs w:val="24"/>
          <w:lang w:eastAsia="zh-CN"/>
        </w:rPr>
        <w:t>创优型、</w:t>
      </w:r>
      <w:r>
        <w:rPr>
          <w:rFonts w:hint="eastAsia" w:asciiTheme="minorEastAsia" w:hAnsiTheme="minorEastAsia"/>
          <w:sz w:val="24"/>
          <w:szCs w:val="24"/>
        </w:rPr>
        <w:t>学习型、科研型教师团队。</w:t>
      </w:r>
    </w:p>
    <w:p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 xml:space="preserve"> 分目标：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Cs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师德建设，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创“善真”之境界。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两校区以周一集体活动为载体，通过“邀名师大家、树身边典型”等多种形式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对教师的精神层面进行价值引领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倡导敬业精神、增强责任、崇尚奉献，提升教师职业境界，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打造 “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善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”的职业情怀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凝练“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真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”的团队文化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校本培训，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夯“善真”之底蕴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以“课程建设”“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专业发展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”为主旋律，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进一步完善校外和校内培训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机制，凸显网络培训和主题培训，以“长线规划、整体推进、分层发展、协同优化”的基本策略，通过分层次的、系统的、符合教师内需的校本培训，提高教师职业道德修养、理论素养及专业技能，转变教师的思维方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，从而形成“善真”的合力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课题研究，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提“善真”之品质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鼓励中年教师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争取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每年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发表一篇论文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，青年教师每年两篇，每个青年教师有一个自己的微型课题。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整体提升学校教育科研水平。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新一轮“十四五”课题，积极申报市区级课题，争取有斩获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立足已申报的五个校级微型课题，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力争在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评比中获一等奖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4</w:t>
      </w:r>
      <w:bookmarkStart w:id="0" w:name="OLE_LINK1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教师队伍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求“善真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”之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攀升。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三年发展规划的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终期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盘点教师发展情况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有针对性进行突破，助推一批新秀能手型教师。继续开展师徒结对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促青年教师成长活动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，为不同层面的教师发展提供服务平台，促进教师多元、主动发展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继续为新秀、能手、骨干提供锻炼与研究的平台，开展各项技能竞赛，锤炼教师素养，为教师的后续发展积淀资本。争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取在区骏马杯有教师获奖，有教师在市区新一轮专业称号有新的突破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，能有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论文在省、市、区评比中发表或获奖。</w:t>
      </w:r>
    </w:p>
    <w:p>
      <w:pPr>
        <w:keepNext w:val="0"/>
        <w:keepLines w:val="0"/>
        <w:pageBreakBefore w:val="0"/>
        <w:widowControl/>
        <w:tabs>
          <w:tab w:val="center" w:pos="48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制度建设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立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“善真”之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机制。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对教师发展评估实施目标管理、绩效管理，激励教师主动发展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。同时，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逐步完善教科研系列考评制度，探索形成有利于教师发展、队伍建设的长效机制，形成真正能调动教师工作积极性的多元化评价体系。</w:t>
      </w:r>
    </w:p>
    <w:bookmarkEnd w:id="0"/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四、具体措施：</w:t>
      </w:r>
    </w:p>
    <w:p>
      <w:pPr>
        <w:spacing w:line="440" w:lineRule="exact"/>
        <w:ind w:firstLine="241" w:firstLineChars="1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善真师德建设，</w:t>
      </w:r>
      <w:r>
        <w:rPr>
          <w:rFonts w:hint="eastAsia" w:asciiTheme="minorEastAsia" w:hAnsiTheme="minorEastAsia"/>
          <w:b/>
          <w:sz w:val="24"/>
          <w:szCs w:val="24"/>
        </w:rPr>
        <w:t>系列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化</w:t>
      </w:r>
      <w:r>
        <w:rPr>
          <w:rFonts w:hint="eastAsia" w:asciiTheme="minorEastAsia" w:hAnsiTheme="minorEastAsia"/>
          <w:b/>
          <w:sz w:val="24"/>
          <w:szCs w:val="24"/>
        </w:rPr>
        <w:t>推进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骨干讲坛明善真团队文化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丰富讲坛内容，创新讲坛形式，努力彰显正能量。邀请专家、教研室优秀教研员、有影响力的一线教师、校内行政、骨干等利用多种形式对教师的精神层面进行价值引领。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多样活动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立善真教师道德。</w:t>
      </w:r>
      <w:r>
        <w:rPr>
          <w:rFonts w:hint="eastAsia" w:asciiTheme="minorEastAsia" w:hAnsiTheme="minorEastAsia"/>
          <w:sz w:val="24"/>
          <w:szCs w:val="24"/>
        </w:rPr>
        <w:t>通过</w:t>
      </w:r>
      <w:r>
        <w:rPr>
          <w:rFonts w:hint="eastAsia" w:asciiTheme="minorEastAsia" w:hAnsiTheme="minorEastAsia"/>
          <w:sz w:val="24"/>
          <w:szCs w:val="24"/>
          <w:lang w:eastAsia="zh-CN"/>
        </w:rPr>
        <w:t>网络培训</w:t>
      </w:r>
      <w:r>
        <w:rPr>
          <w:rFonts w:hint="eastAsia" w:asciiTheme="minorEastAsia" w:hAnsiTheme="minorEastAsia"/>
          <w:sz w:val="24"/>
          <w:szCs w:val="24"/>
        </w:rPr>
        <w:t>，走进一些全国特级教师、知名教师，分享教育故事、诠释教育思想、传达教育理念，并进行</w:t>
      </w:r>
      <w:r>
        <w:rPr>
          <w:rFonts w:hint="eastAsia" w:asciiTheme="minorEastAsia" w:hAnsiTheme="minorEastAsia"/>
          <w:sz w:val="24"/>
          <w:szCs w:val="24"/>
          <w:lang w:eastAsia="zh-CN"/>
        </w:rPr>
        <w:t>现场</w:t>
      </w:r>
      <w:r>
        <w:rPr>
          <w:rFonts w:hint="eastAsia" w:asciiTheme="minorEastAsia" w:hAnsiTheme="minorEastAsia"/>
          <w:sz w:val="24"/>
          <w:szCs w:val="24"/>
        </w:rPr>
        <w:t>互动点评、引领薛小教师追求“人格、学术”魅力。</w:t>
      </w:r>
      <w:r>
        <w:rPr>
          <w:rFonts w:hint="eastAsia" w:asciiTheme="minorEastAsia" w:hAnsiTheme="minorEastAsia"/>
          <w:sz w:val="24"/>
          <w:szCs w:val="24"/>
          <w:lang w:eastAsia="zh-CN"/>
        </w:rPr>
        <w:t>继续</w:t>
      </w:r>
      <w:r>
        <w:rPr>
          <w:rFonts w:hint="eastAsia" w:asciiTheme="minorEastAsia" w:hAnsiTheme="minorEastAsia"/>
          <w:sz w:val="24"/>
          <w:szCs w:val="24"/>
        </w:rPr>
        <w:t>以</w:t>
      </w:r>
      <w:r>
        <w:rPr>
          <w:rFonts w:hint="eastAsia" w:asciiTheme="minorEastAsia" w:hAnsiTheme="minorEastAsia"/>
          <w:sz w:val="24"/>
          <w:szCs w:val="24"/>
          <w:lang w:eastAsia="zh-CN"/>
        </w:rPr>
        <w:t>教师俱乐部为抓手</w:t>
      </w:r>
      <w:r>
        <w:rPr>
          <w:rFonts w:hint="eastAsia" w:asciiTheme="minorEastAsia" w:hAnsiTheme="minorEastAsia"/>
          <w:sz w:val="24"/>
          <w:szCs w:val="24"/>
        </w:rPr>
        <w:t>，定期开展青年教师读书心得交流，写字作品展示，专题分享系列活动，真正让青年教师把阅读、书写作为行走的方式，作为一种习惯，促进青年教师成长！另外，关注教师身心健康，提升教师的生活情趣，树立教师职业形象，凝聚“团结、和谐”的团队氛围。</w:t>
      </w:r>
    </w:p>
    <w:p>
      <w:pPr>
        <w:spacing w:line="44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3.身边榜样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践善真教师信仰。</w:t>
      </w:r>
      <w:r>
        <w:rPr>
          <w:rFonts w:hint="eastAsia" w:asciiTheme="minorEastAsia" w:hAnsiTheme="minorEastAsia"/>
          <w:sz w:val="24"/>
          <w:szCs w:val="24"/>
        </w:rPr>
        <w:t>讲述“薛小人”自己的故事，引导教师深入理解学校文化，明晰“善真”含义，并逐渐内化为自己的行为，铸就每个薛小人良好的职业品质。每月的骨干讲坛</w:t>
      </w:r>
      <w:r>
        <w:rPr>
          <w:rFonts w:hint="eastAsia" w:asciiTheme="minorEastAsia" w:hAnsiTheme="minorEastAsia"/>
          <w:sz w:val="24"/>
          <w:szCs w:val="24"/>
          <w:lang w:eastAsia="zh-CN"/>
        </w:rPr>
        <w:t>继续</w:t>
      </w:r>
      <w:r>
        <w:rPr>
          <w:rFonts w:hint="eastAsia" w:asciiTheme="minorEastAsia" w:hAnsiTheme="minorEastAsia"/>
          <w:sz w:val="24"/>
          <w:szCs w:val="24"/>
        </w:rPr>
        <w:t>以“齐心蕴内涵”、“慧心引教学”、“爱心育学生”、“童心对教育”、“恒心练艺术”为主题，“齐心蕴内涵”是打造团队文化及凝聚力的分享，“其余四心”则介绍薛小一线教师个体的事迹</w:t>
      </w:r>
      <w:r>
        <w:rPr>
          <w:rFonts w:hint="eastAsia" w:asciiTheme="minorEastAsia" w:hAnsiTheme="minorEastAsia"/>
          <w:sz w:val="24"/>
          <w:szCs w:val="24"/>
          <w:lang w:eastAsia="zh-CN"/>
        </w:rPr>
        <w:t>，尤其是三年发展规划达成度较高的优秀青年教师</w:t>
      </w:r>
      <w:r>
        <w:rPr>
          <w:rFonts w:hint="eastAsia" w:asciiTheme="minorEastAsia" w:hAnsiTheme="minorEastAsia"/>
          <w:sz w:val="24"/>
          <w:szCs w:val="24"/>
        </w:rPr>
        <w:t>。努力凝聚团队力量，裹挟前行，并从多个维度凸显薛小教师的的典型形象，在深化师德品质的同时丰富解读薛小教师特质，深入塑造教师文化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打造薛小教师品牌。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b/>
          <w:sz w:val="24"/>
          <w:szCs w:val="24"/>
        </w:rPr>
        <w:t>最美瞬间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扬善真教师形象。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依托每月例会的最美瞬间和最美团队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从表扬个别先进到放眼教师群体，从盘点学期总成绩到聚焦教师日常点滴。通过以上举措，传递积极正能量，努力构建充满温馨、积极向上、人心凝聚、奋勇争先的工作氛围。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（二）校本培训活动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</w:rPr>
        <w:t>多样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化</w:t>
      </w:r>
      <w:r>
        <w:rPr>
          <w:rFonts w:hint="eastAsia" w:asciiTheme="minorEastAsia" w:hAnsiTheme="minorEastAsia"/>
          <w:b/>
          <w:sz w:val="24"/>
          <w:szCs w:val="24"/>
        </w:rPr>
        <w:t>推进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1.业务培训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分序列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B0F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学校搭建教师发展平台，分期聘请有关专家对不同层面的教师进行相应领域的专业培训，引领航向，采用“专题讲座”、“与专家面对面”等不同的方式，对教师进行培训，提升教师的业务能力和研究能力。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特别是针对“深度学习理念下的课堂深度时刻研究”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从理论学习到专家荐读，都要与自身实践发生联系，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从而提升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教师理论水平实践水平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、助推教师发展！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2）由于疫情影响，外出学习机会减少，但线上学习资源更为丰富，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为了进一步拓宽视野，教科室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会主动推荐学习资源，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完善学习制度，为积极向上和优秀教师提供更多的学习、提高机会，促进他们的快速成长，成为学校教育改革与发展的排头兵。同时，强化学习实效，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每次学习完，要完成不少于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500字心得，真正使学习落到实处。</w:t>
      </w:r>
    </w:p>
    <w:p>
      <w:pPr>
        <w:spacing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2．学科素养促提升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学科素养以本学科的教材体系、语法知识和课程标准为学习重点，提升教师本身对学科体系的理解和整体把握能力，提升学科的科学性和人文性认识，为学科整合、拓展奠定基础。 </w:t>
      </w:r>
    </w:p>
    <w:p>
      <w:pPr>
        <w:spacing w:line="44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（1）教材体系课标学习。</w:t>
      </w:r>
      <w:r>
        <w:rPr>
          <w:rFonts w:hint="eastAsia" w:asciiTheme="minorEastAsia" w:hAnsiTheme="minorEastAsia"/>
          <w:sz w:val="24"/>
          <w:szCs w:val="24"/>
        </w:rPr>
        <w:t>利用开学初集体备课时间及每周的备课组集体研讨时间，每位教师通读本册教材，每个年级备课组长进行本年级的教材解读，尤其注重语文新教材的学习与解读。教研组长进行课程内部框架、课标能力的梯级解读等，先理清本学科内部框架。在此基础上，备课组内统一确立本学期1-2个</w:t>
      </w:r>
      <w:r>
        <w:rPr>
          <w:rFonts w:hint="eastAsia" w:asciiTheme="minorEastAsia" w:hAnsiTheme="minorEastAsia"/>
          <w:sz w:val="24"/>
          <w:szCs w:val="24"/>
          <w:lang w:eastAsia="zh-CN"/>
        </w:rPr>
        <w:t>和“深度学习理念下的课堂深度时刻”</w:t>
      </w:r>
      <w:r>
        <w:rPr>
          <w:rFonts w:hint="eastAsia" w:asciiTheme="minorEastAsia" w:hAnsiTheme="minorEastAsia"/>
          <w:sz w:val="24"/>
          <w:szCs w:val="24"/>
        </w:rPr>
        <w:t>专题化研讨的主题。</w:t>
      </w:r>
    </w:p>
    <w:p>
      <w:pPr>
        <w:spacing w:line="440" w:lineRule="exact"/>
        <w:ind w:firstLine="482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（2）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深度时刻理论学习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  <w:lang w:eastAsia="zh-CN"/>
        </w:rPr>
        <w:t>各学科荐读“深度学习”相关理论书籍，更新教师理念，</w:t>
      </w:r>
      <w:r>
        <w:rPr>
          <w:rFonts w:hint="eastAsia" w:asciiTheme="minorEastAsia" w:hAnsiTheme="minorEastAsia"/>
          <w:sz w:val="24"/>
          <w:szCs w:val="24"/>
        </w:rPr>
        <w:t>充分利用图书馆资源，制定骨干推荐阅读的安排表</w:t>
      </w:r>
      <w:r>
        <w:rPr>
          <w:rFonts w:hint="eastAsia" w:asciiTheme="minorEastAsia" w:hAnsiTheme="minorEastAsia"/>
          <w:sz w:val="24"/>
          <w:szCs w:val="24"/>
          <w:lang w:eastAsia="zh-CN"/>
        </w:rPr>
        <w:t>，利用教研组活动十分钟的时间进行推荐和分享</w:t>
      </w:r>
      <w:r>
        <w:rPr>
          <w:rFonts w:hint="eastAsia" w:asciiTheme="minorEastAsia" w:hAnsiTheme="minorEastAsia"/>
          <w:sz w:val="24"/>
          <w:szCs w:val="24"/>
        </w:rPr>
        <w:t>；此外，鼓励教师积极参与</w:t>
      </w:r>
      <w:r>
        <w:rPr>
          <w:rFonts w:hint="eastAsia" w:asciiTheme="minorEastAsia" w:hAnsiTheme="minorEastAsia"/>
          <w:sz w:val="24"/>
          <w:szCs w:val="24"/>
          <w:lang w:eastAsia="zh-CN"/>
        </w:rPr>
        <w:t>教师读书俱乐部</w:t>
      </w:r>
      <w:r>
        <w:rPr>
          <w:rFonts w:hint="eastAsia" w:asciiTheme="minorEastAsia" w:hAnsiTheme="minorEastAsia"/>
          <w:sz w:val="24"/>
          <w:szCs w:val="24"/>
        </w:rPr>
        <w:t>活动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促进教师经历学习→思考→</w:t>
      </w:r>
      <w:r>
        <w:rPr>
          <w:rFonts w:hint="eastAsia" w:asciiTheme="minorEastAsia" w:hAnsiTheme="minorEastAsia"/>
          <w:sz w:val="24"/>
          <w:szCs w:val="24"/>
          <w:lang w:eastAsia="zh-CN"/>
        </w:rPr>
        <w:t>碰撞</w:t>
      </w:r>
      <w:r>
        <w:rPr>
          <w:rFonts w:hint="eastAsia" w:asciiTheme="minorEastAsia" w:hAnsiTheme="minorEastAsia"/>
          <w:sz w:val="24"/>
          <w:szCs w:val="24"/>
        </w:rPr>
        <w:t>→</w:t>
      </w:r>
      <w:r>
        <w:rPr>
          <w:rFonts w:hint="eastAsia" w:asciiTheme="minorEastAsia" w:hAnsiTheme="minorEastAsia"/>
          <w:sz w:val="24"/>
          <w:szCs w:val="24"/>
          <w:lang w:eastAsia="zh-CN"/>
        </w:rPr>
        <w:t>学习</w:t>
      </w:r>
      <w:r>
        <w:rPr>
          <w:rFonts w:hint="eastAsia" w:asciiTheme="minorEastAsia" w:hAnsiTheme="minorEastAsia"/>
          <w:sz w:val="24"/>
          <w:szCs w:val="24"/>
        </w:rPr>
        <w:t>的过程，不断提高教师的学科</w:t>
      </w:r>
      <w:r>
        <w:rPr>
          <w:rFonts w:hint="eastAsia" w:asciiTheme="minorEastAsia" w:hAnsiTheme="minorEastAsia"/>
          <w:sz w:val="24"/>
          <w:szCs w:val="24"/>
          <w:lang w:eastAsia="zh-CN"/>
        </w:rPr>
        <w:t>和人文</w:t>
      </w:r>
      <w:r>
        <w:rPr>
          <w:rFonts w:hint="eastAsia" w:asciiTheme="minorEastAsia" w:hAnsiTheme="minorEastAsia"/>
          <w:sz w:val="24"/>
          <w:szCs w:val="24"/>
        </w:rPr>
        <w:t>素养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440" w:lineRule="exact"/>
        <w:ind w:firstLine="482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</w:rPr>
        <w:t>）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俱乐部抱团学习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  <w:lang w:eastAsia="zh-CN"/>
        </w:rPr>
        <w:t>继续开展</w:t>
      </w:r>
      <w:r>
        <w:rPr>
          <w:rFonts w:hint="eastAsia" w:asciiTheme="minorEastAsia" w:hAnsiTheme="minorEastAsia"/>
          <w:sz w:val="24"/>
          <w:szCs w:val="24"/>
        </w:rPr>
        <w:t>“书式生活”教师读书俱乐部、“落纸云烟”教师书法俱乐部</w:t>
      </w:r>
      <w:r>
        <w:rPr>
          <w:rFonts w:hint="eastAsia" w:asciiTheme="minorEastAsia" w:hAnsiTheme="minorEastAsia"/>
          <w:sz w:val="24"/>
          <w:szCs w:val="24"/>
          <w:lang w:eastAsia="zh-CN"/>
        </w:rPr>
        <w:t>、“我心飞扬”英语口语俱乐部和“匠心独运”教师解读俱乐部</w:t>
      </w:r>
      <w:r>
        <w:rPr>
          <w:rFonts w:hint="eastAsia" w:asciiTheme="minorEastAsia" w:hAnsiTheme="minorEastAsia"/>
          <w:sz w:val="24"/>
          <w:szCs w:val="24"/>
        </w:rPr>
        <w:t>，定期策划系列活动，</w:t>
      </w:r>
      <w:r>
        <w:rPr>
          <w:rFonts w:hint="eastAsia" w:asciiTheme="minorEastAsia" w:hAnsiTheme="minorEastAsia"/>
          <w:sz w:val="24"/>
          <w:szCs w:val="24"/>
          <w:lang w:eastAsia="zh-CN"/>
        </w:rPr>
        <w:t>在上学期常态化开展的基础上有所创新。</w:t>
      </w:r>
    </w:p>
    <w:p>
      <w:pPr>
        <w:spacing w:line="440" w:lineRule="exact"/>
        <w:ind w:firstLine="482" w:firstLineChars="200"/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）教师沙龙早做准备。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根据创优安排，教师沙龙诸多事项需提前规划。在深入阅读深度学习相关理论后，扎实落实课堂，注重积累课例，形成案例分析，提炼成功经验，反思不足之处，为沙龙广泛积累材料。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（三）课题研究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用心，扎实化推进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1、争取申报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课题。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下学期是省市区“十四五”课题的开局之年，“深度学习理念下课堂深度学习时刻的研究”和“基于语文要素的单元整体教学研究”两项课题再次完善，争取成功申报为省级课题。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2、“深度”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课堂着力打造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在已有基础进一步挖掘深化，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创新举措，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利用各学科研究专题，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形成各学科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“深度时刻”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课堂的特色，逐步显现我校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课堂典型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特质。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在实施中：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立足课堂，每个课题组长整合教研组计划制定课题组计划，学期初进行计划交流，并上交教科室。必须确保每月一次的课题组活动，在公开课研讨活动过程中，各教研组结合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深度时刻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课堂的评价表，目标制定、环境营造、师生关系、学习方式转变、学生状态、教学效果，进行组内分工，形成研究小团队，填写观察量表，评课时就围绕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湿度时刻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课堂观测点展开评价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确实使课题研究“有方向、有重点、分阶段，有步骤”的推进。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实施过程中，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每月进行课题材料（文本和电子）的常规检查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学期末，开展课题组长的阶段小结会议，全面反馈和提炼本组开展的活动和收获。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区级课题谋划引领。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申报成功的三个市区课题，实施课题组长负责制，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根据课题方案，围绕切入点，制定详实可行研究计划，带领组员进行理论学习、课堂研讨、案例剖析、沙龙对话等活动，落实研究举措，推进研究过程，整理文本资料，及时上传网络，提炼经验智慧，在过程中扎实推进。教科室按“学期前计划-学期中反思-学期末总结”加强过程性的指导与管理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争取在市级课题中期评估过程中，有亮点、有成果。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微型课题重点关注。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转变教师观念，重视微型课题的研究工作。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立足本学期已经申报几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个微型课题的基础上，有序开展研究，丰实过程研究。根据评选微型课题指标，引导教师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外化系列研究成果—发表与之相关论文、案例等，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学期末，开展微型课题汇报展评活动，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引领教师探索微型课题研究之路。同时，以点带面，带动学校教育教学的改观，与日常点滴微型实践中提升教师的科研能力。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）教师队伍发展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sz w:val="24"/>
          <w:szCs w:val="24"/>
        </w:rPr>
        <w:t>长程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化</w:t>
      </w:r>
      <w:r>
        <w:rPr>
          <w:rFonts w:hint="eastAsia" w:ascii="宋体" w:hAnsi="宋体" w:eastAsia="宋体" w:cs="宋体"/>
          <w:b/>
          <w:sz w:val="24"/>
          <w:szCs w:val="24"/>
        </w:rPr>
        <w:t>建设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1.规划引导。</w:t>
      </w:r>
      <w:r>
        <w:rPr>
          <w:rFonts w:hint="eastAsia" w:ascii="宋体" w:hAnsi="宋体" w:eastAsia="宋体" w:cs="宋体"/>
          <w:sz w:val="24"/>
          <w:szCs w:val="24"/>
        </w:rPr>
        <w:t>在三年发展规划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收官之年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期初</w:t>
      </w:r>
      <w:r>
        <w:rPr>
          <w:rFonts w:hint="eastAsia" w:ascii="宋体" w:hAnsi="宋体" w:eastAsia="宋体" w:cs="宋体"/>
          <w:sz w:val="24"/>
          <w:szCs w:val="24"/>
        </w:rPr>
        <w:t>组织教师对照规划，对个人目标达成情况进行自我测评，对照缺失条件，提供平台跟进发展，进行教师专业发展的冲刺。如成绩辉煌，开展青年教师分享论坛活动，分享经验，表彰先进。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2.活动促进。</w:t>
      </w:r>
      <w:r>
        <w:rPr>
          <w:rFonts w:hint="eastAsia" w:ascii="宋体" w:hAnsi="宋体" w:eastAsia="宋体" w:cs="宋体"/>
          <w:sz w:val="24"/>
          <w:szCs w:val="24"/>
        </w:rPr>
        <w:t>立足教师专业发展，结合我校的办学理念，继续开展教师层面的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系列化培训活动。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（1）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团队</w:t>
      </w:r>
      <w:r>
        <w:rPr>
          <w:rFonts w:hint="eastAsia" w:ascii="宋体" w:hAnsi="宋体" w:eastAsia="宋体" w:cs="宋体"/>
          <w:b/>
          <w:sz w:val="24"/>
          <w:szCs w:val="24"/>
        </w:rPr>
        <w:t>伴我成长。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本学期，学校将继续着力打造“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新秀成长团、能手成长团和经验分享团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，相同发展目标的人相互促进，相互督促，形成发展氛围。拟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各行政定点跟踪1~2位40周岁以下青年教师的成长，结合 “常州市区学科带头人、骨干教师、教坛新秀、教学能手”等五级梯队的评比条件，采取对照目标，梳理反思明确短板、学期攻坚攻克短板等，重点关照青年教师的课堂教学技能、学科教学质量、班风学风建设，实现行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、教师团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与“青蓝工程”结对师徒多方共赢。学科责任人队伍，通过培训引领、实践探索、阶段反思等提升其组织策划、引领示范和凝聚团队的能力。同时，引入激励机制、竞争机制、评价机制，加强过程管理，激活管理团队工作与发展的内在能动性，建立自觉、自律、主动自为的管理新文化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同时，为激励青年教师加强教学基本功训练，引领教师专业成长，本学期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学科组还将围绕本学科组成员的发展现状以及市区“骏马杯”、“蓝天杯”等比赛的要求，在本学科组内开展读书活动、基本功大练兵等，努力提升每位青年教师综合素养，夯实他们的学科基本功。</w:t>
      </w:r>
    </w:p>
    <w:p>
      <w:pPr>
        <w:numPr>
          <w:ilvl w:val="0"/>
          <w:numId w:val="1"/>
        </w:numPr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特长助我</w:t>
      </w:r>
      <w:r>
        <w:rPr>
          <w:rFonts w:hint="eastAsia" w:ascii="宋体" w:hAnsi="宋体" w:eastAsia="宋体" w:cs="宋体"/>
          <w:b/>
          <w:sz w:val="24"/>
          <w:szCs w:val="24"/>
        </w:rPr>
        <w:t>成长。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继续扎实推进书式生活俱乐部、教师书法俱乐部、教材解读俱乐部和英语口语俱乐部，在前期已有经验的基础上，创新工作方法，提高教师参与兴趣，提升每次活动实效，真正使教师合理规划八小时以外时间，使教师真正将学习嵌入生命中，成为一种习惯。</w:t>
      </w:r>
    </w:p>
    <w:p>
      <w:pPr>
        <w:numPr>
          <w:numId w:val="0"/>
        </w:numPr>
        <w:spacing w:line="440" w:lineRule="exact"/>
        <w:ind w:firstLine="482" w:firstLineChars="200"/>
        <w:jc w:val="left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）基本功大练兵。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下学期，市区新一轮基本功和评优课大赛又将进行新一轮赛事。</w:t>
      </w:r>
      <w:r>
        <w:rPr>
          <w:rFonts w:hint="eastAsia" w:ascii="宋体" w:hAnsi="宋体" w:cs="宋体"/>
          <w:color w:val="000000"/>
          <w:kern w:val="0"/>
          <w:szCs w:val="21"/>
        </w:rPr>
        <w:t>利用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市</w:t>
      </w:r>
      <w:r>
        <w:rPr>
          <w:rFonts w:hint="eastAsia" w:ascii="宋体" w:hAnsi="宋体" w:cs="宋体"/>
          <w:color w:val="000000"/>
          <w:kern w:val="0"/>
          <w:szCs w:val="21"/>
        </w:rPr>
        <w:t>区举行“骏马杯”教师基本功比赛，解题能力测试等契机，在传承以往经验的基础上，通过学校层面，教研组层面的“技能培训、教学基本功评比”，促使全体教师把新思想、新观点、新方法融汇到自己的思维模式和教学方式中去，进一步提升教师的学科技能和专业素养。</w:t>
      </w:r>
    </w:p>
    <w:p>
      <w:pPr>
        <w:numPr>
          <w:numId w:val="0"/>
        </w:numPr>
        <w:spacing w:line="440" w:lineRule="exact"/>
        <w:ind w:left="480" w:leftChars="0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（四）培训管理机制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sz w:val="24"/>
          <w:szCs w:val="24"/>
        </w:rPr>
        <w:t>多元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化评价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以教师专业成长为价值取向，进一步建立并完善教师队伍建设的长效机制，实施目标管理，服务教师专业发展。</w:t>
      </w:r>
    </w:p>
    <w:p>
      <w:pPr>
        <w:spacing w:line="44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1.继续推进月考核制度。</w:t>
      </w:r>
      <w:r>
        <w:rPr>
          <w:rFonts w:hint="eastAsia" w:asciiTheme="minorEastAsia" w:hAnsiTheme="minorEastAsia"/>
          <w:sz w:val="24"/>
          <w:szCs w:val="24"/>
        </w:rPr>
        <w:t>每位教师必须依据月考核细则，坚持进行日常化规范教学与反思，每月公布，成绩汇总纳入月考核评分。</w:t>
      </w:r>
    </w:p>
    <w:p>
      <w:pPr>
        <w:spacing w:line="44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2.进一步规范校外培训。</w:t>
      </w:r>
      <w:r>
        <w:rPr>
          <w:rFonts w:hint="eastAsia" w:asciiTheme="minorEastAsia" w:hAnsiTheme="minorEastAsia"/>
          <w:sz w:val="24"/>
          <w:szCs w:val="24"/>
        </w:rPr>
        <w:t>按区要求进行网上申报、登记、组织教师认真参加培训，培训结束后及时打印课时证明，为教师继续教育统计、职称评审做好服务。着力校内培训，校本教研、教师例会等，不参加一律不予签名。每次专家讲座或骨干讲堂结束后积极进行心得撰写。</w:t>
      </w:r>
    </w:p>
    <w:p>
      <w:pPr>
        <w:spacing w:line="44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3.积极撰写论文与小课题。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小课题研究兴趣高涨，要重点提升研究品质，化为日常。</w:t>
      </w:r>
      <w:r>
        <w:rPr>
          <w:rFonts w:hint="eastAsia" w:asciiTheme="minorEastAsia" w:hAnsiTheme="minorEastAsia"/>
          <w:sz w:val="24"/>
          <w:szCs w:val="24"/>
        </w:rPr>
        <w:t>参加撰写论文，参加各级各类论文评比，重点做好师陶杯、区论文和蓝天杯教学设计的组织评选工作，鼓励青年教师踊跃投稿，外化科研成果。</w:t>
      </w:r>
    </w:p>
    <w:p>
      <w:pPr>
        <w:spacing w:line="440" w:lineRule="exact"/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4.多元评价教师发展指标。</w:t>
      </w:r>
      <w:r>
        <w:rPr>
          <w:rFonts w:hint="eastAsia" w:asciiTheme="minorEastAsia" w:hAnsiTheme="minorEastAsia"/>
          <w:sz w:val="24"/>
          <w:szCs w:val="24"/>
        </w:rPr>
        <w:t>完善学校先进教师评选标准和制度，对于不同的教师促进教师个性发展。初步设立以下奖项：月度人物、书香教师、书法之星、教科研积极分子、优秀课题组长、优秀师徒……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附：“深度学习理念下课堂深度时刻的研究”教师沙龙安排表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39"/>
        <w:gridCol w:w="272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9" w:type="dxa"/>
          </w:tcPr>
          <w:p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721" w:type="dxa"/>
          </w:tcPr>
          <w:p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参加人员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组人部门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9" w:type="dxa"/>
          </w:tcPr>
          <w:p>
            <w:pPr>
              <w:spacing w:line="440" w:lineRule="exac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272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各学科组荐读“深度学习”理论书籍。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教科室、各学科主任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9" w:type="dxa"/>
          </w:tcPr>
          <w:p>
            <w:pPr>
              <w:spacing w:line="440" w:lineRule="exac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272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利用学科组集体备课时间，进行理论学习分享与讨论。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教科室、各学科主任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9" w:type="dxa"/>
          </w:tcPr>
          <w:p>
            <w:pPr>
              <w:spacing w:line="440" w:lineRule="exac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2721" w:type="dxa"/>
          </w:tcPr>
          <w:p>
            <w:pPr>
              <w:spacing w:line="440" w:lineRule="exac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深度时刻落地课堂，广泛积累案例，撰写案例分析，理论联系实际。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教科室、各学科主任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9" w:type="dxa"/>
          </w:tcPr>
          <w:p>
            <w:pPr>
              <w:spacing w:line="440" w:lineRule="exac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272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各学科组推荐优秀教师分享优秀案例，专家进行指导。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选出的优秀教师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教科室、各学科主任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9" w:type="dxa"/>
          </w:tcPr>
          <w:p>
            <w:pPr>
              <w:spacing w:line="440" w:lineRule="exac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272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完善案例，总结经验，反思不足，就深度时刻进行第一次模拟沙龙。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部分优秀教师</w:t>
            </w:r>
          </w:p>
        </w:tc>
        <w:tc>
          <w:tcPr>
            <w:tcW w:w="2131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教科室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C9A5B0"/>
    <w:multiLevelType w:val="singleLevel"/>
    <w:tmpl w:val="F5C9A5B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013"/>
    <w:rsid w:val="00012EB5"/>
    <w:rsid w:val="000F13C9"/>
    <w:rsid w:val="00430B41"/>
    <w:rsid w:val="00710013"/>
    <w:rsid w:val="00AA2458"/>
    <w:rsid w:val="00B62774"/>
    <w:rsid w:val="00C76952"/>
    <w:rsid w:val="00DC7615"/>
    <w:rsid w:val="00ED526A"/>
    <w:rsid w:val="0115780B"/>
    <w:rsid w:val="04967243"/>
    <w:rsid w:val="062206BE"/>
    <w:rsid w:val="09271B26"/>
    <w:rsid w:val="09C87720"/>
    <w:rsid w:val="0C3F359A"/>
    <w:rsid w:val="0DC112B7"/>
    <w:rsid w:val="0E34659F"/>
    <w:rsid w:val="0E8A0CC7"/>
    <w:rsid w:val="0F8C098A"/>
    <w:rsid w:val="144B641A"/>
    <w:rsid w:val="14782FE8"/>
    <w:rsid w:val="151F20E0"/>
    <w:rsid w:val="156500D0"/>
    <w:rsid w:val="17756B8A"/>
    <w:rsid w:val="19034789"/>
    <w:rsid w:val="19865149"/>
    <w:rsid w:val="19F130F9"/>
    <w:rsid w:val="1D446331"/>
    <w:rsid w:val="1D9E2C8B"/>
    <w:rsid w:val="23D27E01"/>
    <w:rsid w:val="246167E9"/>
    <w:rsid w:val="26321778"/>
    <w:rsid w:val="29215E75"/>
    <w:rsid w:val="2D062634"/>
    <w:rsid w:val="30CF1C0C"/>
    <w:rsid w:val="323B2B50"/>
    <w:rsid w:val="33AE4378"/>
    <w:rsid w:val="34711D0D"/>
    <w:rsid w:val="34F0305B"/>
    <w:rsid w:val="36DD7DF3"/>
    <w:rsid w:val="37517B09"/>
    <w:rsid w:val="38F45690"/>
    <w:rsid w:val="3CF83C5D"/>
    <w:rsid w:val="3F296F62"/>
    <w:rsid w:val="41C646E2"/>
    <w:rsid w:val="42B07965"/>
    <w:rsid w:val="44382639"/>
    <w:rsid w:val="46A034C2"/>
    <w:rsid w:val="481031A3"/>
    <w:rsid w:val="49EC3034"/>
    <w:rsid w:val="4A7475E8"/>
    <w:rsid w:val="4B0226E4"/>
    <w:rsid w:val="4D7B2F94"/>
    <w:rsid w:val="4ED02EB6"/>
    <w:rsid w:val="50725808"/>
    <w:rsid w:val="53B9544D"/>
    <w:rsid w:val="55602EF0"/>
    <w:rsid w:val="559D3F97"/>
    <w:rsid w:val="55B51264"/>
    <w:rsid w:val="56A129D2"/>
    <w:rsid w:val="579D154E"/>
    <w:rsid w:val="58806FA0"/>
    <w:rsid w:val="5E116512"/>
    <w:rsid w:val="613577B9"/>
    <w:rsid w:val="62925BC0"/>
    <w:rsid w:val="659B5FC5"/>
    <w:rsid w:val="66356312"/>
    <w:rsid w:val="673E47B6"/>
    <w:rsid w:val="678B27CD"/>
    <w:rsid w:val="68D27755"/>
    <w:rsid w:val="690545D9"/>
    <w:rsid w:val="6BCA0FF5"/>
    <w:rsid w:val="6F4D23C4"/>
    <w:rsid w:val="735D7BBD"/>
    <w:rsid w:val="7464370D"/>
    <w:rsid w:val="76941772"/>
    <w:rsid w:val="78757D2E"/>
    <w:rsid w:val="7927516A"/>
    <w:rsid w:val="797B5346"/>
    <w:rsid w:val="79AA6388"/>
    <w:rsid w:val="7D572DB4"/>
    <w:rsid w:val="7DEA3D17"/>
    <w:rsid w:val="7ED81637"/>
    <w:rsid w:val="7F2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687</Words>
  <Characters>3920</Characters>
  <Lines>32</Lines>
  <Paragraphs>9</Paragraphs>
  <TotalTime>6</TotalTime>
  <ScaleCrop>false</ScaleCrop>
  <LinksUpToDate>false</LinksUpToDate>
  <CharactersWithSpaces>4598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2020-01-14T09:21:00Z</dcterms:created>
  <dc:creator>Administrator</dc:creator>
  <cp:lastModifiedBy>Administrator</cp:lastModifiedBy>
  <dcterms:modified xsi:type="dcterms:W3CDTF">2021-01-25T09:37:18Z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