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FB" w:rsidRPr="00750C5D" w:rsidRDefault="001012FA">
      <w:pPr>
        <w:rPr>
          <w:b/>
          <w:sz w:val="32"/>
          <w:szCs w:val="32"/>
        </w:rPr>
      </w:pPr>
      <w:r>
        <w:rPr>
          <w:rFonts w:hint="eastAsia"/>
          <w:sz w:val="32"/>
          <w:szCs w:val="32"/>
        </w:rPr>
        <w:t xml:space="preserve">              </w:t>
      </w:r>
      <w:r w:rsidR="00517D6B">
        <w:rPr>
          <w:rFonts w:ascii="Calibri" w:eastAsia="宋体" w:hAnsi="Calibri" w:cs="Times New Roman" w:hint="eastAsia"/>
          <w:b/>
          <w:sz w:val="32"/>
          <w:szCs w:val="32"/>
        </w:rPr>
        <w:t>扎实日常</w:t>
      </w:r>
      <w:r w:rsidR="00517D6B" w:rsidRPr="00E25981">
        <w:rPr>
          <w:rFonts w:ascii="Calibri" w:eastAsia="宋体" w:hAnsi="Calibri" w:cs="Times New Roman" w:hint="eastAsia"/>
          <w:b/>
          <w:sz w:val="32"/>
          <w:szCs w:val="32"/>
        </w:rPr>
        <w:t>，</w:t>
      </w:r>
      <w:r w:rsidR="00517D6B">
        <w:rPr>
          <w:rFonts w:ascii="Calibri" w:eastAsia="宋体" w:hAnsi="Calibri" w:cs="Times New Roman" w:hint="eastAsia"/>
          <w:b/>
          <w:sz w:val="32"/>
          <w:szCs w:val="32"/>
        </w:rPr>
        <w:t>提升品质，厚实底蕴</w:t>
      </w:r>
    </w:p>
    <w:p w:rsidR="00CD5FFB" w:rsidRDefault="001012FA">
      <w:pPr>
        <w:rPr>
          <w:sz w:val="24"/>
          <w:szCs w:val="24"/>
        </w:rPr>
      </w:pPr>
      <w:r>
        <w:rPr>
          <w:rFonts w:hint="eastAsia"/>
          <w:sz w:val="32"/>
          <w:szCs w:val="32"/>
        </w:rPr>
        <w:t xml:space="preserve">          </w:t>
      </w:r>
      <w:r>
        <w:rPr>
          <w:rFonts w:hint="eastAsia"/>
          <w:sz w:val="24"/>
          <w:szCs w:val="24"/>
        </w:rPr>
        <w:t>——薛家中心小学</w:t>
      </w:r>
      <w:r>
        <w:rPr>
          <w:rFonts w:hint="eastAsia"/>
          <w:sz w:val="24"/>
          <w:szCs w:val="24"/>
        </w:rPr>
        <w:t>20</w:t>
      </w:r>
      <w:r w:rsidR="001B224F">
        <w:rPr>
          <w:rFonts w:hint="eastAsia"/>
          <w:sz w:val="24"/>
          <w:szCs w:val="24"/>
        </w:rPr>
        <w:t>21</w:t>
      </w:r>
      <w:r>
        <w:rPr>
          <w:rFonts w:hint="eastAsia"/>
          <w:sz w:val="24"/>
          <w:szCs w:val="24"/>
        </w:rPr>
        <w:t>~20</w:t>
      </w:r>
      <w:r w:rsidR="001B224F">
        <w:rPr>
          <w:rFonts w:hint="eastAsia"/>
          <w:sz w:val="24"/>
          <w:szCs w:val="24"/>
        </w:rPr>
        <w:t>22</w:t>
      </w:r>
      <w:r>
        <w:rPr>
          <w:rFonts w:hint="eastAsia"/>
          <w:sz w:val="24"/>
          <w:szCs w:val="24"/>
        </w:rPr>
        <w:t>学年第</w:t>
      </w:r>
      <w:r w:rsidR="00517D6B">
        <w:rPr>
          <w:rFonts w:hint="eastAsia"/>
          <w:sz w:val="24"/>
          <w:szCs w:val="24"/>
        </w:rPr>
        <w:t>一</w:t>
      </w:r>
      <w:r>
        <w:rPr>
          <w:rFonts w:hint="eastAsia"/>
          <w:sz w:val="24"/>
          <w:szCs w:val="24"/>
        </w:rPr>
        <w:t>学期数学学科工作总结</w:t>
      </w:r>
    </w:p>
    <w:p w:rsidR="00CD5FFB" w:rsidRDefault="001012FA">
      <w:pPr>
        <w:ind w:firstLine="540"/>
        <w:jc w:val="left"/>
        <w:rPr>
          <w:sz w:val="28"/>
          <w:szCs w:val="28"/>
        </w:rPr>
      </w:pPr>
      <w:r>
        <w:rPr>
          <w:rFonts w:hint="eastAsia"/>
          <w:sz w:val="28"/>
          <w:szCs w:val="28"/>
        </w:rPr>
        <w:t>在接受“新基础教育”研究回访后，我</w:t>
      </w:r>
      <w:r w:rsidR="006123FC">
        <w:rPr>
          <w:rFonts w:hint="eastAsia"/>
          <w:sz w:val="28"/>
          <w:szCs w:val="28"/>
        </w:rPr>
        <w:t>校</w:t>
      </w:r>
      <w:r>
        <w:rPr>
          <w:rFonts w:hint="eastAsia"/>
          <w:sz w:val="28"/>
          <w:szCs w:val="28"/>
        </w:rPr>
        <w:t>正式被评为：生命合作校。这一荣誉的获得既是对之前研究工作的一种肯定，更是对后续研究工作的一个高起点与高标准。数学学科工作当然也不能例外。本学期数学组各项研究工作朝着“不断变革，扎实日常”的目标前行。下面就从两大方面总结本学期数学学科组的工作</w:t>
      </w:r>
    </w:p>
    <w:p w:rsidR="00CD5FFB" w:rsidRDefault="001012FA">
      <w:pPr>
        <w:pStyle w:val="1"/>
        <w:numPr>
          <w:ilvl w:val="0"/>
          <w:numId w:val="1"/>
        </w:numPr>
        <w:ind w:firstLineChars="0"/>
        <w:jc w:val="left"/>
        <w:rPr>
          <w:b/>
          <w:sz w:val="28"/>
          <w:szCs w:val="28"/>
        </w:rPr>
      </w:pPr>
      <w:r>
        <w:rPr>
          <w:rFonts w:hint="eastAsia"/>
          <w:b/>
          <w:sz w:val="28"/>
          <w:szCs w:val="28"/>
        </w:rPr>
        <w:t>所做的工作及取得的成绩。</w:t>
      </w:r>
    </w:p>
    <w:p w:rsidR="00CD5FFB" w:rsidRDefault="001012FA">
      <w:pPr>
        <w:pStyle w:val="1"/>
        <w:numPr>
          <w:ilvl w:val="0"/>
          <w:numId w:val="2"/>
        </w:numPr>
        <w:ind w:firstLineChars="0"/>
        <w:jc w:val="left"/>
        <w:rPr>
          <w:b/>
          <w:bCs/>
          <w:sz w:val="28"/>
          <w:szCs w:val="28"/>
        </w:rPr>
      </w:pPr>
      <w:r>
        <w:rPr>
          <w:rFonts w:hint="eastAsia"/>
          <w:b/>
          <w:bCs/>
          <w:sz w:val="28"/>
          <w:szCs w:val="28"/>
        </w:rPr>
        <w:t>以提升教师专业素养为目标的教师发展。</w:t>
      </w:r>
    </w:p>
    <w:p w:rsidR="00CD5FFB" w:rsidRDefault="001012FA">
      <w:pPr>
        <w:pStyle w:val="1"/>
        <w:ind w:firstLineChars="0" w:firstLine="560"/>
        <w:jc w:val="left"/>
        <w:rPr>
          <w:sz w:val="28"/>
          <w:szCs w:val="28"/>
        </w:rPr>
      </w:pPr>
      <w:r>
        <w:rPr>
          <w:rFonts w:hint="eastAsia"/>
          <w:sz w:val="28"/>
          <w:szCs w:val="28"/>
        </w:rPr>
        <w:t>“教师的提高才能促进学生的提高，学生的提高自然能成就学科的发展。”这是事物发展的必然规律，所以发展教师就有其必然性了。本学期为了不同的教师有不同的发展，每一个教师都有所发展。本学科在以下方面做了努力：</w:t>
      </w:r>
    </w:p>
    <w:p w:rsidR="00CD5FFB" w:rsidRDefault="001012FA" w:rsidP="00CD5FFB">
      <w:pPr>
        <w:pStyle w:val="1"/>
        <w:numPr>
          <w:ilvl w:val="0"/>
          <w:numId w:val="3"/>
        </w:numPr>
        <w:ind w:firstLine="562"/>
        <w:jc w:val="left"/>
        <w:rPr>
          <w:b/>
          <w:bCs/>
          <w:sz w:val="28"/>
          <w:szCs w:val="28"/>
        </w:rPr>
      </w:pPr>
      <w:r>
        <w:rPr>
          <w:rFonts w:hint="eastAsia"/>
          <w:b/>
          <w:bCs/>
          <w:sz w:val="28"/>
          <w:szCs w:val="28"/>
        </w:rPr>
        <w:t>变革集备方式，提升教师对教材的解读能力。</w:t>
      </w:r>
    </w:p>
    <w:p w:rsidR="00CD5FFB" w:rsidRDefault="001012FA">
      <w:pPr>
        <w:pStyle w:val="1"/>
        <w:ind w:firstLineChars="0" w:firstLine="560"/>
        <w:jc w:val="left"/>
        <w:rPr>
          <w:sz w:val="28"/>
          <w:szCs w:val="28"/>
        </w:rPr>
      </w:pPr>
      <w:r>
        <w:rPr>
          <w:rFonts w:hint="eastAsia"/>
          <w:sz w:val="28"/>
          <w:szCs w:val="28"/>
        </w:rPr>
        <w:t>针对一</w:t>
      </w:r>
      <w:r>
        <w:rPr>
          <w:rFonts w:hint="eastAsia"/>
          <w:sz w:val="28"/>
          <w:szCs w:val="28"/>
        </w:rPr>
        <w:t>~</w:t>
      </w:r>
      <w:r>
        <w:rPr>
          <w:rFonts w:hint="eastAsia"/>
          <w:sz w:val="28"/>
          <w:szCs w:val="28"/>
        </w:rPr>
        <w:t>五年级“新”教师多的现状，我们意识到“新”老师对教材的解读及对学情的了解不可能做到十分到位，于是就改革了集备的方式。首先是集备内容的细致化：从单元整体解读</w:t>
      </w:r>
      <w:r>
        <w:rPr>
          <w:rFonts w:ascii="Arial" w:hAnsi="Arial" w:cs="Arial"/>
          <w:sz w:val="28"/>
          <w:szCs w:val="28"/>
        </w:rPr>
        <w:t>→</w:t>
      </w:r>
      <w:r>
        <w:rPr>
          <w:rFonts w:hint="eastAsia"/>
          <w:sz w:val="28"/>
          <w:szCs w:val="28"/>
        </w:rPr>
        <w:t>单元重点课时的解读</w:t>
      </w:r>
      <w:r>
        <w:rPr>
          <w:rFonts w:ascii="Arial" w:hAnsi="Arial" w:cs="Arial"/>
          <w:sz w:val="28"/>
          <w:szCs w:val="28"/>
        </w:rPr>
        <w:t>→</w:t>
      </w:r>
      <w:r>
        <w:rPr>
          <w:rFonts w:hint="eastAsia"/>
          <w:sz w:val="28"/>
          <w:szCs w:val="28"/>
        </w:rPr>
        <w:t>每一板块的具体实施。对单元整体的解读能从课标要求到单元目标的细化；对重点课时的解读则更为细致：教材简析、课时目标、大板块设计；每一板块设计又包括板块目标、大问题及活动设计、学生困难及应对策略。另外，每课时还进行的分层作业设计。这样细化的集备内容能让任何一个经历过集备再细看这份集备内容的老师都能基本做到有把握的进课堂。其次，改革集备交流方式。本学期为了</w:t>
      </w:r>
      <w:r>
        <w:rPr>
          <w:rFonts w:hint="eastAsia"/>
          <w:sz w:val="28"/>
          <w:szCs w:val="28"/>
        </w:rPr>
        <w:lastRenderedPageBreak/>
        <w:t>促进每一位老师在集备中的参与度与专注度，在每次集备之后，都会随机抽取几名老师进行现场交流集备收获。一学期下来，老师们已经基本形成专注参与、时刻准备交流的集备方式。</w:t>
      </w:r>
    </w:p>
    <w:p w:rsidR="00CD5FFB" w:rsidRDefault="001012FA" w:rsidP="00CD5FFB">
      <w:pPr>
        <w:pStyle w:val="1"/>
        <w:numPr>
          <w:ilvl w:val="0"/>
          <w:numId w:val="3"/>
        </w:numPr>
        <w:ind w:firstLine="562"/>
        <w:jc w:val="left"/>
        <w:rPr>
          <w:b/>
          <w:bCs/>
          <w:sz w:val="28"/>
          <w:szCs w:val="28"/>
        </w:rPr>
      </w:pPr>
      <w:r>
        <w:rPr>
          <w:rFonts w:hint="eastAsia"/>
          <w:b/>
          <w:bCs/>
          <w:sz w:val="28"/>
          <w:szCs w:val="28"/>
        </w:rPr>
        <w:t>及时课后交流，形成教师日常教研自觉行为。</w:t>
      </w:r>
    </w:p>
    <w:p w:rsidR="00CD5FFB" w:rsidRDefault="001012FA">
      <w:pPr>
        <w:pStyle w:val="1"/>
        <w:ind w:firstLineChars="0" w:firstLine="0"/>
        <w:jc w:val="left"/>
        <w:rPr>
          <w:sz w:val="28"/>
          <w:szCs w:val="28"/>
        </w:rPr>
      </w:pPr>
      <w:r>
        <w:rPr>
          <w:rFonts w:hint="eastAsia"/>
          <w:sz w:val="28"/>
          <w:szCs w:val="28"/>
        </w:rPr>
        <w:t xml:space="preserve">    </w:t>
      </w:r>
      <w:r>
        <w:rPr>
          <w:rFonts w:hint="eastAsia"/>
          <w:sz w:val="28"/>
          <w:szCs w:val="28"/>
        </w:rPr>
        <w:t>各教研组老师在多年的习惯培养下，已基本养成课后及时交流的习惯，尤其的教研组长和组内新教师，都能从“质疑”和“分享”两个角度对当天的教学进行及时的交流记录，为后续教学的老师提供宝贵的教研资源。尤其值得一提的是各个教研组的“新”教师，由于好学，总能在师傅的课堂和自己的课堂中找到对比点，引发研讨话题。这种真正意义上的主动学，不仅自身能得到较为有效的发展，还有效带动整个教研组研讨机制的形成。</w:t>
      </w:r>
    </w:p>
    <w:p w:rsidR="00CD5FFB" w:rsidRDefault="001012FA" w:rsidP="00CD5FFB">
      <w:pPr>
        <w:pStyle w:val="1"/>
        <w:numPr>
          <w:ilvl w:val="0"/>
          <w:numId w:val="3"/>
        </w:numPr>
        <w:ind w:firstLine="562"/>
        <w:jc w:val="left"/>
        <w:rPr>
          <w:b/>
          <w:bCs/>
          <w:sz w:val="28"/>
          <w:szCs w:val="28"/>
        </w:rPr>
      </w:pPr>
      <w:r>
        <w:rPr>
          <w:rFonts w:hint="eastAsia"/>
          <w:b/>
          <w:bCs/>
          <w:sz w:val="28"/>
          <w:szCs w:val="28"/>
        </w:rPr>
        <w:t>借助比赛契机，打造教师学科素养的新提升。</w:t>
      </w:r>
    </w:p>
    <w:p w:rsidR="00CD5FFB" w:rsidRDefault="001012FA">
      <w:pPr>
        <w:pStyle w:val="1"/>
        <w:ind w:firstLineChars="0" w:firstLine="0"/>
        <w:jc w:val="left"/>
        <w:rPr>
          <w:sz w:val="28"/>
          <w:szCs w:val="28"/>
        </w:rPr>
      </w:pPr>
      <w:r>
        <w:rPr>
          <w:rFonts w:hint="eastAsia"/>
          <w:sz w:val="28"/>
          <w:szCs w:val="28"/>
        </w:rPr>
        <w:t xml:space="preserve">    </w:t>
      </w:r>
      <w:r>
        <w:rPr>
          <w:rFonts w:hint="eastAsia"/>
          <w:sz w:val="28"/>
          <w:szCs w:val="28"/>
        </w:rPr>
        <w:t>本学期为了进一步提升教师的学科素养，有序组织了由“命题、说题、教学设计、说课、课堂展示、评课”等丰富内容的“薛小杯”教学比赛活动。在一轮轮比赛过程中，不单纯进行简单的比，而是让比赛成为鲜活的案例，在每一轮比赛活动的前或后，都会进行相应的技术指导，让老师们不再盲目地比，让老师们通过活动能有真正的收获。其次，本学期数学组还能以区的说题比赛为契机，进行命题与说题的骨干讲学。由获区说题比赛一等奖的吴彩芬老师以自己命题和说题的切身经历给全组老师进行了较为深入细致的命题和说题辅导，让全组老师对“说题”这一全新的教学基本功有了新的认识。紧随其后的组内说题比赛更是让每一位组员有了自己的理解。这种由“骨干指</w:t>
      </w:r>
      <w:r>
        <w:rPr>
          <w:rFonts w:hint="eastAsia"/>
          <w:sz w:val="28"/>
          <w:szCs w:val="28"/>
        </w:rPr>
        <w:lastRenderedPageBreak/>
        <w:t>导、实战练习”的比赛机制对老师学科素养的提升能起到较为有效的作用。</w:t>
      </w:r>
    </w:p>
    <w:p w:rsidR="00CD5FFB" w:rsidRDefault="001012FA">
      <w:pPr>
        <w:pStyle w:val="1"/>
        <w:numPr>
          <w:ilvl w:val="0"/>
          <w:numId w:val="2"/>
        </w:numPr>
        <w:ind w:firstLineChars="0"/>
        <w:jc w:val="left"/>
        <w:rPr>
          <w:b/>
          <w:bCs/>
          <w:sz w:val="28"/>
          <w:szCs w:val="28"/>
        </w:rPr>
      </w:pPr>
      <w:r>
        <w:rPr>
          <w:rFonts w:hint="eastAsia"/>
          <w:b/>
          <w:bCs/>
          <w:sz w:val="28"/>
          <w:szCs w:val="28"/>
        </w:rPr>
        <w:t>以提高学生数学素养为目标的学生发展。</w:t>
      </w:r>
    </w:p>
    <w:p w:rsidR="00CD5FFB" w:rsidRDefault="001012FA">
      <w:pPr>
        <w:pStyle w:val="1"/>
        <w:ind w:firstLineChars="0" w:firstLine="560"/>
        <w:jc w:val="left"/>
        <w:rPr>
          <w:sz w:val="28"/>
          <w:szCs w:val="28"/>
        </w:rPr>
      </w:pPr>
      <w:r>
        <w:rPr>
          <w:rFonts w:hint="eastAsia"/>
          <w:sz w:val="28"/>
          <w:szCs w:val="28"/>
        </w:rPr>
        <w:t>教师的发展最终是为了学生的发展，学生的发展自然是工作的重中之重。本学期，为了让不同的学生能有不同的发展，让每一个学生都有发展，无论从教师集体到个人备课时对学情的解读，还是对课后针对学生差异的提优补差，都能把学生发展放在首位。</w:t>
      </w:r>
    </w:p>
    <w:p w:rsidR="00CD5FFB" w:rsidRDefault="001012FA">
      <w:pPr>
        <w:pStyle w:val="1"/>
        <w:ind w:firstLineChars="0" w:firstLine="560"/>
        <w:jc w:val="left"/>
        <w:rPr>
          <w:sz w:val="28"/>
          <w:szCs w:val="28"/>
        </w:rPr>
      </w:pPr>
      <w:r>
        <w:rPr>
          <w:rFonts w:hint="eastAsia"/>
          <w:sz w:val="28"/>
          <w:szCs w:val="28"/>
        </w:rPr>
        <w:t>“让吃得饱的学生能吃好”，本学期延续上学期组建的数学思维训练班，由各年级教学经验丰富、善于思考的老师进行辅导。经过老师们的精心辅导，在本学期的江苏省小数报比赛中</w:t>
      </w:r>
      <w:r>
        <w:rPr>
          <w:rFonts w:hint="eastAsia"/>
          <w:sz w:val="28"/>
          <w:szCs w:val="28"/>
        </w:rPr>
        <w:t>10</w:t>
      </w:r>
      <w:r>
        <w:rPr>
          <w:rFonts w:hint="eastAsia"/>
          <w:sz w:val="28"/>
          <w:szCs w:val="28"/>
        </w:rPr>
        <w:t>人获一等奖、</w:t>
      </w:r>
      <w:r>
        <w:rPr>
          <w:rFonts w:hint="eastAsia"/>
          <w:sz w:val="28"/>
          <w:szCs w:val="28"/>
        </w:rPr>
        <w:t>16</w:t>
      </w:r>
      <w:r>
        <w:rPr>
          <w:rFonts w:hint="eastAsia"/>
          <w:sz w:val="28"/>
          <w:szCs w:val="28"/>
        </w:rPr>
        <w:t>人获二等奖、</w:t>
      </w:r>
      <w:r>
        <w:rPr>
          <w:rFonts w:hint="eastAsia"/>
          <w:sz w:val="28"/>
          <w:szCs w:val="28"/>
        </w:rPr>
        <w:t>13</w:t>
      </w:r>
      <w:r>
        <w:rPr>
          <w:rFonts w:hint="eastAsia"/>
          <w:sz w:val="28"/>
          <w:szCs w:val="28"/>
        </w:rPr>
        <w:t>人获三等奖。这样的佳绩是对之前的一种超越，同时也给了我们今后进行相关工作的一种方法上的提示。</w:t>
      </w:r>
    </w:p>
    <w:p w:rsidR="00CD5FFB" w:rsidRDefault="001012FA">
      <w:pPr>
        <w:pStyle w:val="1"/>
        <w:ind w:firstLineChars="0" w:firstLine="560"/>
        <w:jc w:val="left"/>
        <w:rPr>
          <w:sz w:val="28"/>
          <w:szCs w:val="28"/>
        </w:rPr>
      </w:pPr>
      <w:r>
        <w:rPr>
          <w:rFonts w:hint="eastAsia"/>
          <w:sz w:val="28"/>
          <w:szCs w:val="28"/>
        </w:rPr>
        <w:t>对于后进生，从学科层面就开始进行了全面关注，上学期期末考试过后，学科组针对全校每一个不及格学生进行了逐个全面分析，针对后进生需要个别辅导的现状，各年级都能召集相应的同学进行集中辅导。各年级的及格率较上学期期末都有了不同程度的提高。从学科组层面也能对学校的后进生能给予更多关注。例如：每次作业检查，能对后进生作业进行逐一检查，及时了解后进生的状态，对老师也是一个很好的促进。</w:t>
      </w:r>
    </w:p>
    <w:p w:rsidR="00CD5FFB" w:rsidRDefault="001012FA">
      <w:pPr>
        <w:pStyle w:val="1"/>
        <w:numPr>
          <w:ilvl w:val="0"/>
          <w:numId w:val="2"/>
        </w:numPr>
        <w:ind w:firstLineChars="0"/>
        <w:jc w:val="left"/>
        <w:rPr>
          <w:sz w:val="28"/>
          <w:szCs w:val="28"/>
        </w:rPr>
      </w:pPr>
      <w:r>
        <w:rPr>
          <w:rFonts w:hint="eastAsia"/>
          <w:b/>
          <w:bCs/>
          <w:sz w:val="28"/>
          <w:szCs w:val="28"/>
        </w:rPr>
        <w:t>以提升学科研究能力为目标的学科发展。</w:t>
      </w:r>
    </w:p>
    <w:p w:rsidR="00CD5FFB" w:rsidRDefault="001012FA">
      <w:pPr>
        <w:pStyle w:val="1"/>
        <w:ind w:left="540" w:firstLineChars="0" w:firstLine="0"/>
        <w:jc w:val="left"/>
        <w:rPr>
          <w:b/>
          <w:bCs/>
          <w:sz w:val="28"/>
          <w:szCs w:val="28"/>
        </w:rPr>
      </w:pPr>
      <w:r>
        <w:rPr>
          <w:rFonts w:hint="eastAsia"/>
          <w:b/>
          <w:bCs/>
          <w:sz w:val="28"/>
          <w:szCs w:val="28"/>
        </w:rPr>
        <w:t xml:space="preserve"> 1.</w:t>
      </w:r>
      <w:r>
        <w:rPr>
          <w:rFonts w:hint="eastAsia"/>
          <w:b/>
          <w:bCs/>
          <w:sz w:val="28"/>
          <w:szCs w:val="28"/>
        </w:rPr>
        <w:t>依托课题研究，将教学研究向“深”、“实”发展。</w:t>
      </w:r>
    </w:p>
    <w:p w:rsidR="00CD5FFB" w:rsidRDefault="001012FA">
      <w:pPr>
        <w:pStyle w:val="1"/>
        <w:ind w:firstLineChars="0" w:firstLine="0"/>
        <w:jc w:val="left"/>
        <w:rPr>
          <w:sz w:val="28"/>
          <w:szCs w:val="28"/>
        </w:rPr>
      </w:pPr>
      <w:r>
        <w:rPr>
          <w:rFonts w:hint="eastAsia"/>
          <w:sz w:val="28"/>
          <w:szCs w:val="28"/>
        </w:rPr>
        <w:t xml:space="preserve">    </w:t>
      </w:r>
      <w:r>
        <w:rPr>
          <w:rFonts w:hint="eastAsia"/>
          <w:sz w:val="28"/>
          <w:szCs w:val="28"/>
        </w:rPr>
        <w:t>针对教学研究缺乏专题性的现状，本学期完成了《基于课堂转型</w:t>
      </w:r>
      <w:r>
        <w:rPr>
          <w:rFonts w:hint="eastAsia"/>
          <w:sz w:val="28"/>
          <w:szCs w:val="28"/>
        </w:rPr>
        <w:lastRenderedPageBreak/>
        <w:t>背景下小学数学有效互动的实践研究》的课题申报，各年级教研组也能围绕大课题进行本组小课题的确立，现已全面进入研究阶段。在确立了课题之后的教研活动从组织到实施都开始有针对性了，研究也更聚焦了，这就有利于教学研究逐步向“深”和“实”良性发展。</w:t>
      </w:r>
    </w:p>
    <w:p w:rsidR="00CD5FFB" w:rsidRDefault="001012FA">
      <w:pPr>
        <w:pStyle w:val="1"/>
        <w:ind w:firstLineChars="0" w:firstLine="0"/>
        <w:jc w:val="left"/>
        <w:rPr>
          <w:b/>
          <w:bCs/>
          <w:sz w:val="28"/>
          <w:szCs w:val="28"/>
        </w:rPr>
      </w:pPr>
      <w:r>
        <w:rPr>
          <w:rFonts w:hint="eastAsia"/>
          <w:sz w:val="28"/>
          <w:szCs w:val="28"/>
        </w:rPr>
        <w:t xml:space="preserve">    </w:t>
      </w:r>
      <w:r>
        <w:rPr>
          <w:rFonts w:hint="eastAsia"/>
          <w:b/>
          <w:bCs/>
          <w:sz w:val="28"/>
          <w:szCs w:val="28"/>
        </w:rPr>
        <w:t xml:space="preserve"> 2.</w:t>
      </w:r>
      <w:r>
        <w:rPr>
          <w:rFonts w:hint="eastAsia"/>
          <w:b/>
          <w:bCs/>
          <w:sz w:val="28"/>
          <w:szCs w:val="28"/>
        </w:rPr>
        <w:t>进行每月规划，提升教研组长例会效度。</w:t>
      </w:r>
    </w:p>
    <w:p w:rsidR="00CD5FFB" w:rsidRDefault="001012FA">
      <w:pPr>
        <w:pStyle w:val="1"/>
        <w:ind w:firstLineChars="0" w:firstLine="0"/>
        <w:jc w:val="left"/>
        <w:rPr>
          <w:b/>
          <w:bCs/>
          <w:sz w:val="28"/>
          <w:szCs w:val="28"/>
        </w:rPr>
      </w:pPr>
      <w:r>
        <w:rPr>
          <w:rFonts w:hint="eastAsia"/>
          <w:b/>
          <w:bCs/>
          <w:sz w:val="28"/>
          <w:szCs w:val="28"/>
        </w:rPr>
        <w:t xml:space="preserve">   </w:t>
      </w:r>
      <w:r>
        <w:rPr>
          <w:rFonts w:hint="eastAsia"/>
          <w:sz w:val="28"/>
          <w:szCs w:val="28"/>
        </w:rPr>
        <w:t xml:space="preserve"> </w:t>
      </w:r>
      <w:r>
        <w:rPr>
          <w:rFonts w:hint="eastAsia"/>
          <w:sz w:val="28"/>
          <w:szCs w:val="28"/>
        </w:rPr>
        <w:t>每月月末进行的教研组长例会，能及时了解本组教师的工作状态，及时清晰教研组研究动态，及时掌握教师在教学中的困惑，也能通过交流让教研组长之间得以相互学习。这样便于及时发现问题和及时解决问题，开展工作也更有针对性一些。同时由于能做到月初规划，所以每个教研组开展工作时也显得很有计划和条理。尤其值得一提的是由于各教研组都确定了相应的研究小课题，所以显得研究针对性就更强了一些，也有利于研究更深入一些。</w:t>
      </w:r>
    </w:p>
    <w:p w:rsidR="00CD5FFB" w:rsidRDefault="001012FA" w:rsidP="00CD5FFB">
      <w:pPr>
        <w:pStyle w:val="1"/>
        <w:ind w:leftChars="200" w:left="420" w:firstLineChars="0" w:firstLine="0"/>
        <w:jc w:val="left"/>
        <w:rPr>
          <w:b/>
          <w:bCs/>
          <w:sz w:val="28"/>
          <w:szCs w:val="28"/>
        </w:rPr>
      </w:pPr>
      <w:r>
        <w:rPr>
          <w:rFonts w:hint="eastAsia"/>
          <w:sz w:val="28"/>
          <w:szCs w:val="28"/>
        </w:rPr>
        <w:t xml:space="preserve"> </w:t>
      </w:r>
      <w:r>
        <w:rPr>
          <w:rFonts w:hint="eastAsia"/>
          <w:b/>
          <w:bCs/>
          <w:sz w:val="28"/>
          <w:szCs w:val="28"/>
        </w:rPr>
        <w:t xml:space="preserve"> 3.</w:t>
      </w:r>
      <w:r>
        <w:rPr>
          <w:rFonts w:hint="eastAsia"/>
          <w:b/>
          <w:bCs/>
          <w:sz w:val="28"/>
          <w:szCs w:val="28"/>
        </w:rPr>
        <w:t>把握节点事件，放大研究价值。</w:t>
      </w:r>
    </w:p>
    <w:p w:rsidR="00CD5FFB" w:rsidRDefault="001012FA">
      <w:pPr>
        <w:pStyle w:val="1"/>
        <w:ind w:firstLineChars="0" w:firstLine="0"/>
        <w:jc w:val="left"/>
        <w:rPr>
          <w:sz w:val="28"/>
          <w:szCs w:val="28"/>
        </w:rPr>
      </w:pPr>
      <w:r>
        <w:rPr>
          <w:rFonts w:hint="eastAsia"/>
          <w:b/>
          <w:bCs/>
          <w:sz w:val="28"/>
          <w:szCs w:val="28"/>
        </w:rPr>
        <w:t xml:space="preserve">   </w:t>
      </w:r>
      <w:r>
        <w:rPr>
          <w:rFonts w:hint="eastAsia"/>
          <w:sz w:val="28"/>
          <w:szCs w:val="28"/>
        </w:rPr>
        <w:t xml:space="preserve"> </w:t>
      </w:r>
      <w:r>
        <w:rPr>
          <w:rFonts w:hint="eastAsia"/>
          <w:sz w:val="28"/>
          <w:szCs w:val="28"/>
        </w:rPr>
        <w:t>本学期两次与“新基础”教育研究进行节点式的会晤。第一次是在</w:t>
      </w:r>
      <w:r>
        <w:rPr>
          <w:rFonts w:hint="eastAsia"/>
          <w:sz w:val="28"/>
          <w:szCs w:val="28"/>
        </w:rPr>
        <w:t>4</w:t>
      </w:r>
      <w:r>
        <w:rPr>
          <w:rFonts w:hint="eastAsia"/>
          <w:sz w:val="28"/>
          <w:szCs w:val="28"/>
        </w:rPr>
        <w:t>月，由李丹丹和袁远两位年轻老师进行可研究课的执教。两位老师都是教学不满三年的新老师，在三年中，通过组内研究和自身发展，第一次有机会让专家把脉诊断对教学研究的把握。很值得高兴的是两位老师通过自身及在吴校长和教研组的共同努力下，成功进行了第一次汇报。得到了专家的肯定，同时也提出了很多的建议和后续发展的方向。这对数学学科全体老师也是一次范例式的培训。大家都能收获属于自己理解的收获。第二次节点事件当属</w:t>
      </w:r>
      <w:r>
        <w:rPr>
          <w:rFonts w:hint="eastAsia"/>
          <w:sz w:val="28"/>
          <w:szCs w:val="28"/>
        </w:rPr>
        <w:t>5</w:t>
      </w:r>
      <w:r>
        <w:rPr>
          <w:rFonts w:hint="eastAsia"/>
          <w:sz w:val="28"/>
          <w:szCs w:val="28"/>
        </w:rPr>
        <w:t>月的新基础常州市精品课的展示活动。两次活动过后，我们组内都能及时进行课后的分析会，</w:t>
      </w:r>
      <w:r>
        <w:rPr>
          <w:rFonts w:hint="eastAsia"/>
          <w:sz w:val="28"/>
          <w:szCs w:val="28"/>
        </w:rPr>
        <w:lastRenderedPageBreak/>
        <w:t>让得与失成为全组成长的资源，从而让研究价值得到更大化的体现。</w:t>
      </w:r>
    </w:p>
    <w:p w:rsidR="00CD5FFB" w:rsidRDefault="001012FA">
      <w:pPr>
        <w:pStyle w:val="1"/>
        <w:numPr>
          <w:ilvl w:val="0"/>
          <w:numId w:val="1"/>
        </w:numPr>
        <w:ind w:firstLineChars="0"/>
        <w:jc w:val="left"/>
        <w:rPr>
          <w:b/>
          <w:sz w:val="28"/>
          <w:szCs w:val="28"/>
        </w:rPr>
      </w:pPr>
      <w:r>
        <w:rPr>
          <w:rFonts w:hint="eastAsia"/>
          <w:b/>
          <w:sz w:val="28"/>
          <w:szCs w:val="28"/>
        </w:rPr>
        <w:t>存在的问题及后续的思考。</w:t>
      </w:r>
    </w:p>
    <w:p w:rsidR="00CD5FFB" w:rsidRPr="00452CCE" w:rsidRDefault="001012FA">
      <w:pPr>
        <w:pStyle w:val="1"/>
        <w:numPr>
          <w:ilvl w:val="0"/>
          <w:numId w:val="4"/>
        </w:numPr>
        <w:ind w:firstLineChars="0"/>
        <w:jc w:val="left"/>
        <w:rPr>
          <w:b/>
          <w:sz w:val="28"/>
          <w:szCs w:val="28"/>
        </w:rPr>
      </w:pPr>
      <w:r w:rsidRPr="00452CCE">
        <w:rPr>
          <w:rFonts w:hint="eastAsia"/>
          <w:b/>
          <w:sz w:val="28"/>
          <w:szCs w:val="28"/>
        </w:rPr>
        <w:t>存在问题</w:t>
      </w:r>
    </w:p>
    <w:p w:rsidR="00CD5FFB" w:rsidRDefault="001012FA">
      <w:pPr>
        <w:pStyle w:val="1"/>
        <w:ind w:left="426" w:firstLineChars="0" w:firstLine="0"/>
        <w:jc w:val="left"/>
        <w:rPr>
          <w:b/>
          <w:sz w:val="28"/>
          <w:szCs w:val="28"/>
        </w:rPr>
      </w:pPr>
      <w:r w:rsidRPr="00452CCE">
        <w:rPr>
          <w:rFonts w:hint="eastAsia"/>
          <w:b/>
          <w:sz w:val="28"/>
          <w:szCs w:val="28"/>
        </w:rPr>
        <w:t>1.</w:t>
      </w:r>
      <w:r w:rsidRPr="00452CCE">
        <w:rPr>
          <w:rFonts w:hint="eastAsia"/>
          <w:b/>
          <w:sz w:val="28"/>
          <w:szCs w:val="28"/>
        </w:rPr>
        <w:t>学科层面缺乏课程意识。</w:t>
      </w:r>
    </w:p>
    <w:p w:rsidR="00F20D6D" w:rsidRPr="00452CCE" w:rsidRDefault="00452CCE" w:rsidP="00452CCE">
      <w:pPr>
        <w:pStyle w:val="1"/>
        <w:ind w:firstLineChars="0" w:firstLine="0"/>
        <w:jc w:val="left"/>
        <w:rPr>
          <w:sz w:val="28"/>
          <w:szCs w:val="28"/>
        </w:rPr>
      </w:pPr>
      <w:r>
        <w:rPr>
          <w:rFonts w:hint="eastAsia"/>
          <w:b/>
          <w:sz w:val="28"/>
          <w:szCs w:val="28"/>
        </w:rPr>
        <w:t xml:space="preserve">  </w:t>
      </w:r>
      <w:r w:rsidRPr="00452CCE">
        <w:rPr>
          <w:rFonts w:hint="eastAsia"/>
          <w:sz w:val="28"/>
          <w:szCs w:val="28"/>
        </w:rPr>
        <w:t xml:space="preserve">  </w:t>
      </w:r>
      <w:r>
        <w:rPr>
          <w:rFonts w:hint="eastAsia"/>
          <w:sz w:val="28"/>
          <w:szCs w:val="28"/>
        </w:rPr>
        <w:t>如果单纯从“数学”教学的角度来教数学，那必定会将数学课上成单纯的数学知识传授课，而忽视数学教学的宗旨是为了发展学生的数学素养。因此，数学课程的建设显得尤为重要。目前，我校数学从学科层面讲，还缺乏课程开发和建设的意识和能力。</w:t>
      </w:r>
      <w:r w:rsidR="00F20D6D">
        <w:rPr>
          <w:rFonts w:hint="eastAsia"/>
          <w:sz w:val="28"/>
          <w:szCs w:val="28"/>
        </w:rPr>
        <w:t>只有不断将数学学科教学上升至课程教学的角度，才能真正、逐步将学生的数学素养的培养放到核心地位，也才能真正让数学学科得到本质的发展。</w:t>
      </w:r>
    </w:p>
    <w:p w:rsidR="00CD5FFB" w:rsidRDefault="001012FA">
      <w:pPr>
        <w:pStyle w:val="1"/>
        <w:ind w:left="426" w:firstLineChars="0" w:firstLine="0"/>
        <w:jc w:val="left"/>
        <w:rPr>
          <w:b/>
          <w:sz w:val="28"/>
          <w:szCs w:val="28"/>
        </w:rPr>
      </w:pPr>
      <w:r w:rsidRPr="00F20D6D">
        <w:rPr>
          <w:rFonts w:hint="eastAsia"/>
          <w:b/>
          <w:sz w:val="28"/>
          <w:szCs w:val="28"/>
        </w:rPr>
        <w:t>2.</w:t>
      </w:r>
      <w:r w:rsidRPr="00F20D6D">
        <w:rPr>
          <w:rFonts w:hint="eastAsia"/>
          <w:b/>
          <w:sz w:val="28"/>
          <w:szCs w:val="28"/>
        </w:rPr>
        <w:t>教师队伍欠稳定性。</w:t>
      </w:r>
    </w:p>
    <w:p w:rsidR="00F20D6D" w:rsidRPr="00F20D6D" w:rsidRDefault="00F20D6D" w:rsidP="00F20D6D">
      <w:pPr>
        <w:pStyle w:val="1"/>
        <w:ind w:firstLineChars="0"/>
        <w:jc w:val="left"/>
        <w:rPr>
          <w:sz w:val="28"/>
          <w:szCs w:val="28"/>
        </w:rPr>
      </w:pPr>
      <w:r w:rsidRPr="00F20D6D">
        <w:rPr>
          <w:rFonts w:hint="eastAsia"/>
          <w:sz w:val="28"/>
          <w:szCs w:val="28"/>
        </w:rPr>
        <w:t>随着</w:t>
      </w:r>
      <w:r>
        <w:rPr>
          <w:rFonts w:hint="eastAsia"/>
          <w:sz w:val="28"/>
          <w:szCs w:val="28"/>
        </w:rPr>
        <w:t>学校的不断壮大，学生数的迅速膨胀，导致非正式编制的教师逐年增多，而这些非正式编制的教师会因为有更高的追求而另谋高就，会因为待遇的偏低或劳动强度的增加而不再继续从事本工作。这样一来，教师队伍的稳定性就可想而知了。就本年度而言，</w:t>
      </w:r>
      <w:r>
        <w:rPr>
          <w:rFonts w:hint="eastAsia"/>
          <w:sz w:val="28"/>
          <w:szCs w:val="28"/>
        </w:rPr>
        <w:t>36</w:t>
      </w:r>
      <w:r>
        <w:rPr>
          <w:rFonts w:hint="eastAsia"/>
          <w:sz w:val="28"/>
          <w:szCs w:val="28"/>
        </w:rPr>
        <w:t>名数学教师中只有</w:t>
      </w:r>
      <w:r>
        <w:rPr>
          <w:rFonts w:hint="eastAsia"/>
          <w:sz w:val="28"/>
          <w:szCs w:val="28"/>
        </w:rPr>
        <w:t>25</w:t>
      </w:r>
      <w:r>
        <w:rPr>
          <w:rFonts w:hint="eastAsia"/>
          <w:sz w:val="28"/>
          <w:szCs w:val="28"/>
        </w:rPr>
        <w:t>名正式的，</w:t>
      </w:r>
      <w:r>
        <w:rPr>
          <w:rFonts w:hint="eastAsia"/>
          <w:sz w:val="28"/>
          <w:szCs w:val="28"/>
        </w:rPr>
        <w:t>11</w:t>
      </w:r>
      <w:r>
        <w:rPr>
          <w:rFonts w:hint="eastAsia"/>
          <w:sz w:val="28"/>
          <w:szCs w:val="28"/>
        </w:rPr>
        <w:t>名代课教师中</w:t>
      </w:r>
      <w:r>
        <w:rPr>
          <w:rFonts w:hint="eastAsia"/>
          <w:sz w:val="28"/>
          <w:szCs w:val="28"/>
        </w:rPr>
        <w:t>3</w:t>
      </w:r>
      <w:r>
        <w:rPr>
          <w:rFonts w:hint="eastAsia"/>
          <w:sz w:val="28"/>
          <w:szCs w:val="28"/>
        </w:rPr>
        <w:t>名考取编制，</w:t>
      </w:r>
      <w:r>
        <w:rPr>
          <w:rFonts w:hint="eastAsia"/>
          <w:sz w:val="28"/>
          <w:szCs w:val="28"/>
        </w:rPr>
        <w:t>1</w:t>
      </w:r>
      <w:r>
        <w:rPr>
          <w:rFonts w:hint="eastAsia"/>
          <w:sz w:val="28"/>
          <w:szCs w:val="28"/>
        </w:rPr>
        <w:t>名考取幼教编制，</w:t>
      </w:r>
      <w:r w:rsidR="00F42D77">
        <w:rPr>
          <w:rFonts w:hint="eastAsia"/>
          <w:sz w:val="28"/>
          <w:szCs w:val="28"/>
        </w:rPr>
        <w:t>1</w:t>
      </w:r>
      <w:r w:rsidR="00F42D77">
        <w:rPr>
          <w:rFonts w:hint="eastAsia"/>
          <w:sz w:val="28"/>
          <w:szCs w:val="28"/>
        </w:rPr>
        <w:t>名考取公务员，</w:t>
      </w:r>
      <w:r w:rsidR="00F42D77">
        <w:rPr>
          <w:rFonts w:hint="eastAsia"/>
          <w:sz w:val="28"/>
          <w:szCs w:val="28"/>
        </w:rPr>
        <w:t>1</w:t>
      </w:r>
      <w:r>
        <w:rPr>
          <w:rFonts w:hint="eastAsia"/>
          <w:sz w:val="28"/>
          <w:szCs w:val="28"/>
        </w:rPr>
        <w:t>名教师不愿再继续代课。</w:t>
      </w:r>
      <w:r w:rsidR="00F42D77">
        <w:rPr>
          <w:rFonts w:hint="eastAsia"/>
          <w:sz w:val="28"/>
          <w:szCs w:val="28"/>
        </w:rPr>
        <w:t>这就意味着下学期新进代课教师除班级数增加的因素外，这</w:t>
      </w:r>
      <w:r w:rsidR="00F42D77">
        <w:rPr>
          <w:rFonts w:hint="eastAsia"/>
          <w:sz w:val="28"/>
          <w:szCs w:val="28"/>
        </w:rPr>
        <w:t>6</w:t>
      </w:r>
      <w:r w:rsidR="00F42D77">
        <w:rPr>
          <w:rFonts w:hint="eastAsia"/>
          <w:sz w:val="28"/>
          <w:szCs w:val="28"/>
        </w:rPr>
        <w:t>个是在所难免了，这样下学期新进代课教师将达到</w:t>
      </w:r>
      <w:r w:rsidR="00F42D77">
        <w:rPr>
          <w:rFonts w:hint="eastAsia"/>
          <w:sz w:val="28"/>
          <w:szCs w:val="28"/>
        </w:rPr>
        <w:t>12~13</w:t>
      </w:r>
      <w:r w:rsidR="00F42D77">
        <w:rPr>
          <w:rFonts w:hint="eastAsia"/>
          <w:sz w:val="28"/>
          <w:szCs w:val="28"/>
        </w:rPr>
        <w:t>个左右。这样一支代课教师占比达</w:t>
      </w:r>
      <w:r w:rsidR="00F42D77">
        <w:rPr>
          <w:rFonts w:hint="eastAsia"/>
          <w:sz w:val="28"/>
          <w:szCs w:val="28"/>
        </w:rPr>
        <w:t>40%</w:t>
      </w:r>
      <w:r w:rsidR="00F42D77">
        <w:rPr>
          <w:rFonts w:hint="eastAsia"/>
          <w:sz w:val="28"/>
          <w:szCs w:val="28"/>
        </w:rPr>
        <w:t>数学教师队伍，教师队伍的建设刻不容缓。</w:t>
      </w:r>
    </w:p>
    <w:p w:rsidR="00CD5FFB" w:rsidRDefault="00F42D77" w:rsidP="00F42D77">
      <w:pPr>
        <w:pStyle w:val="1"/>
        <w:ind w:firstLineChars="199" w:firstLine="559"/>
        <w:jc w:val="left"/>
        <w:rPr>
          <w:b/>
          <w:sz w:val="28"/>
          <w:szCs w:val="28"/>
        </w:rPr>
      </w:pPr>
      <w:r>
        <w:rPr>
          <w:rFonts w:hint="eastAsia"/>
          <w:b/>
          <w:sz w:val="28"/>
          <w:szCs w:val="28"/>
        </w:rPr>
        <w:t>3.</w:t>
      </w:r>
      <w:r w:rsidR="001012FA" w:rsidRPr="00F42D77">
        <w:rPr>
          <w:rFonts w:hint="eastAsia"/>
          <w:b/>
          <w:sz w:val="28"/>
          <w:szCs w:val="28"/>
        </w:rPr>
        <w:t>研究有待提升品质。</w:t>
      </w:r>
      <w:bookmarkStart w:id="0" w:name="_GoBack"/>
      <w:bookmarkEnd w:id="0"/>
    </w:p>
    <w:p w:rsidR="00F42D77" w:rsidRDefault="00F42D77" w:rsidP="00F42D77">
      <w:pPr>
        <w:pStyle w:val="1"/>
        <w:ind w:firstLineChars="0" w:firstLine="540"/>
        <w:jc w:val="left"/>
        <w:rPr>
          <w:sz w:val="28"/>
          <w:szCs w:val="28"/>
        </w:rPr>
      </w:pPr>
      <w:r w:rsidRPr="00F42D77">
        <w:rPr>
          <w:rFonts w:hint="eastAsia"/>
          <w:sz w:val="28"/>
          <w:szCs w:val="28"/>
        </w:rPr>
        <w:t>数学学科</w:t>
      </w:r>
      <w:r>
        <w:rPr>
          <w:rFonts w:hint="eastAsia"/>
          <w:sz w:val="28"/>
          <w:szCs w:val="28"/>
        </w:rPr>
        <w:t>虽目前已建立以课题研究为依托的专题研究机制，在一</w:t>
      </w:r>
      <w:r>
        <w:rPr>
          <w:rFonts w:hint="eastAsia"/>
          <w:sz w:val="28"/>
          <w:szCs w:val="28"/>
        </w:rPr>
        <w:lastRenderedPageBreak/>
        <w:t>定程度上能做到向专题化、深入化、扎实化方向发展。但目前的研究还缺乏系列性，在研究成果的巩固性上也有所缺乏，对于研究追求精致化、品质化的目标还有一段距离，所以后续还需要进一步有效规划教研活动，让活动更具品质，更有利于师生、学科的发展。</w:t>
      </w:r>
    </w:p>
    <w:p w:rsidR="00F42D77" w:rsidRDefault="00F42D77" w:rsidP="002563E6">
      <w:pPr>
        <w:pStyle w:val="1"/>
        <w:numPr>
          <w:ilvl w:val="0"/>
          <w:numId w:val="4"/>
        </w:numPr>
        <w:ind w:firstLineChars="0"/>
        <w:jc w:val="left"/>
        <w:rPr>
          <w:b/>
          <w:sz w:val="28"/>
          <w:szCs w:val="28"/>
        </w:rPr>
      </w:pPr>
      <w:r w:rsidRPr="00F42D77">
        <w:rPr>
          <w:rFonts w:hint="eastAsia"/>
          <w:b/>
          <w:sz w:val="28"/>
          <w:szCs w:val="28"/>
        </w:rPr>
        <w:t>后续思考</w:t>
      </w:r>
    </w:p>
    <w:p w:rsidR="00D26282" w:rsidRDefault="00D26282" w:rsidP="00D26282">
      <w:pPr>
        <w:pStyle w:val="1"/>
        <w:ind w:firstLineChars="0"/>
        <w:jc w:val="left"/>
        <w:rPr>
          <w:sz w:val="28"/>
          <w:szCs w:val="28"/>
        </w:rPr>
      </w:pPr>
      <w:r>
        <w:rPr>
          <w:rFonts w:hint="eastAsia"/>
          <w:b/>
          <w:sz w:val="28"/>
          <w:szCs w:val="28"/>
        </w:rPr>
        <w:t>1.</w:t>
      </w:r>
      <w:r>
        <w:rPr>
          <w:rFonts w:hint="eastAsia"/>
          <w:b/>
          <w:sz w:val="28"/>
          <w:szCs w:val="28"/>
        </w:rPr>
        <w:t>完成数学课程建设的架构。</w:t>
      </w:r>
      <w:r>
        <w:rPr>
          <w:rFonts w:hint="eastAsia"/>
          <w:sz w:val="28"/>
          <w:szCs w:val="28"/>
        </w:rPr>
        <w:t>数学课程的开发与建设是后续工作的重中之重。只有借助课程建设，才能真正让数学学科得到真正意义上的发展。</w:t>
      </w:r>
    </w:p>
    <w:p w:rsidR="00D26282" w:rsidRPr="00D26282" w:rsidRDefault="00D26282" w:rsidP="00D26282">
      <w:pPr>
        <w:ind w:firstLine="480"/>
        <w:rPr>
          <w:sz w:val="28"/>
          <w:szCs w:val="28"/>
        </w:rPr>
      </w:pPr>
      <w:r w:rsidRPr="00D26282">
        <w:rPr>
          <w:rFonts w:hint="eastAsia"/>
          <w:b/>
          <w:sz w:val="28"/>
          <w:szCs w:val="28"/>
        </w:rPr>
        <w:t>2.</w:t>
      </w:r>
      <w:r w:rsidR="00750C5D">
        <w:rPr>
          <w:rFonts w:hint="eastAsia"/>
          <w:b/>
          <w:sz w:val="28"/>
          <w:szCs w:val="28"/>
        </w:rPr>
        <w:t>加强</w:t>
      </w:r>
      <w:r>
        <w:rPr>
          <w:rFonts w:hint="eastAsia"/>
          <w:b/>
          <w:sz w:val="28"/>
          <w:szCs w:val="28"/>
        </w:rPr>
        <w:t>教师队伍的建设。</w:t>
      </w:r>
      <w:r w:rsidRPr="00D26282">
        <w:rPr>
          <w:rFonts w:hint="eastAsia"/>
          <w:sz w:val="28"/>
          <w:szCs w:val="28"/>
        </w:rPr>
        <w:t>还是</w:t>
      </w:r>
      <w:r>
        <w:rPr>
          <w:rFonts w:hint="eastAsia"/>
          <w:sz w:val="28"/>
          <w:szCs w:val="28"/>
        </w:rPr>
        <w:t>那句话：只有老师有发展，学生才有可能得到发展，学科自然就能发展。面对占比</w:t>
      </w:r>
      <w:r>
        <w:rPr>
          <w:rFonts w:hint="eastAsia"/>
          <w:sz w:val="28"/>
          <w:szCs w:val="28"/>
        </w:rPr>
        <w:t>40%</w:t>
      </w:r>
      <w:r>
        <w:rPr>
          <w:rFonts w:hint="eastAsia"/>
          <w:sz w:val="28"/>
          <w:szCs w:val="28"/>
        </w:rPr>
        <w:t>左右的代课教师的数学教师群体，教师素养的提升一定是需要时刻重视的工作。</w:t>
      </w:r>
      <w:r w:rsidRPr="00D26282">
        <w:rPr>
          <w:rFonts w:hint="eastAsia"/>
          <w:sz w:val="28"/>
          <w:szCs w:val="28"/>
        </w:rPr>
        <w:t>后续将继续采用“请进来、走出去”、“骨干引领”、“青蓝结对”、</w:t>
      </w:r>
      <w:r>
        <w:rPr>
          <w:rFonts w:hint="eastAsia"/>
          <w:sz w:val="28"/>
          <w:szCs w:val="28"/>
        </w:rPr>
        <w:t>“外出学习后的转培”“青年教师</w:t>
      </w:r>
      <w:r w:rsidR="00750C5D">
        <w:rPr>
          <w:rFonts w:hint="eastAsia"/>
          <w:sz w:val="28"/>
          <w:szCs w:val="28"/>
        </w:rPr>
        <w:t>赛课”、“成长论坛”</w:t>
      </w:r>
      <w:r>
        <w:rPr>
          <w:rFonts w:hint="eastAsia"/>
          <w:sz w:val="28"/>
          <w:szCs w:val="28"/>
        </w:rPr>
        <w:t>等方式将学习收益扩大化，</w:t>
      </w:r>
      <w:r w:rsidR="00750C5D">
        <w:rPr>
          <w:rFonts w:hint="eastAsia"/>
          <w:sz w:val="28"/>
          <w:szCs w:val="28"/>
        </w:rPr>
        <w:t>努力</w:t>
      </w:r>
      <w:r>
        <w:rPr>
          <w:rFonts w:hint="eastAsia"/>
          <w:sz w:val="28"/>
          <w:szCs w:val="28"/>
        </w:rPr>
        <w:t>提升教师</w:t>
      </w:r>
      <w:r w:rsidR="00750C5D">
        <w:rPr>
          <w:rFonts w:hint="eastAsia"/>
          <w:sz w:val="28"/>
          <w:szCs w:val="28"/>
        </w:rPr>
        <w:t>职业成就感和幸福感。</w:t>
      </w:r>
    </w:p>
    <w:p w:rsidR="00D26282" w:rsidRPr="00D26282" w:rsidRDefault="00D26282" w:rsidP="00D26282">
      <w:pPr>
        <w:ind w:firstLine="480"/>
        <w:rPr>
          <w:b/>
          <w:sz w:val="28"/>
          <w:szCs w:val="28"/>
        </w:rPr>
      </w:pPr>
      <w:r w:rsidRPr="00D26282">
        <w:rPr>
          <w:rFonts w:hint="eastAsia"/>
          <w:b/>
          <w:sz w:val="28"/>
          <w:szCs w:val="28"/>
        </w:rPr>
        <w:t>3.</w:t>
      </w:r>
      <w:r>
        <w:rPr>
          <w:rFonts w:hint="eastAsia"/>
          <w:b/>
          <w:sz w:val="28"/>
          <w:szCs w:val="28"/>
        </w:rPr>
        <w:t>提升教研品质。</w:t>
      </w:r>
    </w:p>
    <w:p w:rsidR="00D26282" w:rsidRDefault="00750C5D">
      <w:pPr>
        <w:ind w:firstLine="480"/>
        <w:rPr>
          <w:sz w:val="28"/>
          <w:szCs w:val="28"/>
        </w:rPr>
      </w:pPr>
      <w:r w:rsidRPr="00750C5D">
        <w:rPr>
          <w:rFonts w:hint="eastAsia"/>
          <w:sz w:val="28"/>
          <w:szCs w:val="28"/>
        </w:rPr>
        <w:t>要想让师生在教研活动中收获更多，</w:t>
      </w:r>
      <w:r>
        <w:rPr>
          <w:rFonts w:hint="eastAsia"/>
          <w:sz w:val="28"/>
          <w:szCs w:val="28"/>
        </w:rPr>
        <w:t>只有通过进一步提升教研品质才能达成，目标设定为：激发全员参与的主动性，提升教师在活动中表达能力，</w:t>
      </w:r>
      <w:r w:rsidR="00B861D4">
        <w:rPr>
          <w:rFonts w:hint="eastAsia"/>
          <w:sz w:val="28"/>
          <w:szCs w:val="28"/>
        </w:rPr>
        <w:t>挖掘</w:t>
      </w:r>
      <w:r>
        <w:rPr>
          <w:rFonts w:hint="eastAsia"/>
          <w:sz w:val="28"/>
          <w:szCs w:val="28"/>
        </w:rPr>
        <w:t>活动前延后续的</w:t>
      </w:r>
      <w:r w:rsidR="00B861D4">
        <w:rPr>
          <w:rFonts w:hint="eastAsia"/>
          <w:sz w:val="28"/>
          <w:szCs w:val="28"/>
        </w:rPr>
        <w:t>价值，注重活动的系列性，不断深化研究成果在实践中的作用。努力让每一次活动尽可能精品化。</w:t>
      </w:r>
    </w:p>
    <w:p w:rsidR="00B861D4" w:rsidRPr="00B861D4" w:rsidRDefault="00B861D4">
      <w:pPr>
        <w:ind w:firstLine="480"/>
        <w:rPr>
          <w:sz w:val="28"/>
          <w:szCs w:val="28"/>
        </w:rPr>
      </w:pPr>
    </w:p>
    <w:sectPr w:rsidR="00B861D4" w:rsidRPr="00B861D4" w:rsidSect="00CD5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533" w:rsidRDefault="00454533" w:rsidP="00452CCE">
      <w:r>
        <w:separator/>
      </w:r>
    </w:p>
  </w:endnote>
  <w:endnote w:type="continuationSeparator" w:id="0">
    <w:p w:rsidR="00454533" w:rsidRDefault="00454533" w:rsidP="00452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533" w:rsidRDefault="00454533" w:rsidP="00452CCE">
      <w:r>
        <w:separator/>
      </w:r>
    </w:p>
  </w:footnote>
  <w:footnote w:type="continuationSeparator" w:id="0">
    <w:p w:rsidR="00454533" w:rsidRDefault="00454533" w:rsidP="00452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BDD"/>
    <w:multiLevelType w:val="multilevel"/>
    <w:tmpl w:val="00F67BDD"/>
    <w:lvl w:ilvl="0">
      <w:start w:val="1"/>
      <w:numFmt w:val="japaneseCounting"/>
      <w:lvlText w:val="（%1）"/>
      <w:lvlJc w:val="left"/>
      <w:pPr>
        <w:ind w:left="1281" w:hanging="85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037E19D7"/>
    <w:multiLevelType w:val="multilevel"/>
    <w:tmpl w:val="037E19D7"/>
    <w:lvl w:ilvl="0">
      <w:start w:val="1"/>
      <w:numFmt w:val="japaneseCounting"/>
      <w:lvlText w:val="%1、"/>
      <w:lvlJc w:val="left"/>
      <w:pPr>
        <w:ind w:left="1146"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578B2436"/>
    <w:multiLevelType w:val="singleLevel"/>
    <w:tmpl w:val="578B2436"/>
    <w:lvl w:ilvl="0">
      <w:start w:val="1"/>
      <w:numFmt w:val="decimal"/>
      <w:suff w:val="nothing"/>
      <w:lvlText w:val="%1."/>
      <w:lvlJc w:val="left"/>
    </w:lvl>
  </w:abstractNum>
  <w:abstractNum w:abstractNumId="3">
    <w:nsid w:val="79A74E8F"/>
    <w:multiLevelType w:val="multilevel"/>
    <w:tmpl w:val="79A74E8F"/>
    <w:lvl w:ilvl="0">
      <w:start w:val="1"/>
      <w:numFmt w:val="japaneseCounting"/>
      <w:lvlText w:val="（%1）"/>
      <w:lvlJc w:val="left"/>
      <w:pPr>
        <w:ind w:left="1395" w:hanging="855"/>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577"/>
    <w:rsid w:val="001012FA"/>
    <w:rsid w:val="001131B1"/>
    <w:rsid w:val="001B224F"/>
    <w:rsid w:val="002563E6"/>
    <w:rsid w:val="00331248"/>
    <w:rsid w:val="004528D3"/>
    <w:rsid w:val="00452CCE"/>
    <w:rsid w:val="00454533"/>
    <w:rsid w:val="00517D6B"/>
    <w:rsid w:val="006123FC"/>
    <w:rsid w:val="0073483D"/>
    <w:rsid w:val="00750C5D"/>
    <w:rsid w:val="00924178"/>
    <w:rsid w:val="00AE339E"/>
    <w:rsid w:val="00B72577"/>
    <w:rsid w:val="00B861D4"/>
    <w:rsid w:val="00B92666"/>
    <w:rsid w:val="00CD5FFB"/>
    <w:rsid w:val="00D26282"/>
    <w:rsid w:val="00D519C9"/>
    <w:rsid w:val="00D65ED1"/>
    <w:rsid w:val="00DE370B"/>
    <w:rsid w:val="00E86327"/>
    <w:rsid w:val="00EA2FF1"/>
    <w:rsid w:val="00ED6DFC"/>
    <w:rsid w:val="00F20D6D"/>
    <w:rsid w:val="00F42D77"/>
    <w:rsid w:val="066F43CF"/>
    <w:rsid w:val="127700A7"/>
    <w:rsid w:val="12C941BF"/>
    <w:rsid w:val="169F1955"/>
    <w:rsid w:val="25845FB7"/>
    <w:rsid w:val="279647BB"/>
    <w:rsid w:val="28040F41"/>
    <w:rsid w:val="2E5569DF"/>
    <w:rsid w:val="31FB7058"/>
    <w:rsid w:val="335A7665"/>
    <w:rsid w:val="34F623DE"/>
    <w:rsid w:val="3505423C"/>
    <w:rsid w:val="355638CC"/>
    <w:rsid w:val="3A333EA9"/>
    <w:rsid w:val="3E0140D9"/>
    <w:rsid w:val="3E7C4076"/>
    <w:rsid w:val="40311911"/>
    <w:rsid w:val="442D0E12"/>
    <w:rsid w:val="450A45D9"/>
    <w:rsid w:val="4B350F2B"/>
    <w:rsid w:val="50997BCA"/>
    <w:rsid w:val="65684AFE"/>
    <w:rsid w:val="6669553A"/>
    <w:rsid w:val="696D3A3E"/>
    <w:rsid w:val="780257D8"/>
    <w:rsid w:val="7E385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D5FF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D5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D5FFB"/>
    <w:rPr>
      <w:sz w:val="18"/>
      <w:szCs w:val="18"/>
    </w:rPr>
  </w:style>
  <w:style w:type="character" w:customStyle="1" w:styleId="Char">
    <w:name w:val="页脚 Char"/>
    <w:basedOn w:val="a0"/>
    <w:link w:val="a3"/>
    <w:uiPriority w:val="99"/>
    <w:semiHidden/>
    <w:qFormat/>
    <w:rsid w:val="00CD5FFB"/>
    <w:rPr>
      <w:sz w:val="18"/>
      <w:szCs w:val="18"/>
    </w:rPr>
  </w:style>
  <w:style w:type="paragraph" w:customStyle="1" w:styleId="1">
    <w:name w:val="列出段落1"/>
    <w:basedOn w:val="a"/>
    <w:uiPriority w:val="34"/>
    <w:qFormat/>
    <w:rsid w:val="00CD5FF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EE6EF-0314-46BF-8A67-8DC48843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18</cp:revision>
  <dcterms:created xsi:type="dcterms:W3CDTF">2016-06-26T14:39:00Z</dcterms:created>
  <dcterms:modified xsi:type="dcterms:W3CDTF">2022-03-24T08:34:00Z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