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F6" w:rsidRDefault="00876D4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3318F6" w:rsidRDefault="00876D4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3318F6" w:rsidRDefault="00876D4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3318F6">
        <w:trPr>
          <w:trHeight w:val="520"/>
        </w:trPr>
        <w:tc>
          <w:tcPr>
            <w:tcW w:w="2143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王亦晶</w:t>
            </w:r>
            <w:proofErr w:type="gramEnd"/>
          </w:p>
        </w:tc>
        <w:tc>
          <w:tcPr>
            <w:tcW w:w="2144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3318F6">
        <w:trPr>
          <w:trHeight w:val="520"/>
        </w:trPr>
        <w:tc>
          <w:tcPr>
            <w:tcW w:w="2143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144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3318F6" w:rsidRDefault="00B34D8F" w:rsidP="00F255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F255E6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318F6">
        <w:trPr>
          <w:trHeight w:val="520"/>
        </w:trPr>
        <w:tc>
          <w:tcPr>
            <w:tcW w:w="2143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3318F6">
        <w:trPr>
          <w:trHeight w:val="520"/>
        </w:trPr>
        <w:tc>
          <w:tcPr>
            <w:tcW w:w="2143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:rsidR="003318F6" w:rsidRDefault="00876D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3318F6" w:rsidRDefault="00B34D8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3318F6" w:rsidRDefault="00876D4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3318F6" w:rsidRDefault="00876D4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3318F6">
        <w:tc>
          <w:tcPr>
            <w:tcW w:w="9747" w:type="dxa"/>
          </w:tcPr>
          <w:p w:rsidR="003318F6" w:rsidRDefault="003318F6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:rsidR="003318F6" w:rsidRPr="00592237" w:rsidRDefault="00164C31" w:rsidP="00592237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适应期到成长期的转折期</w:t>
            </w:r>
          </w:p>
          <w:p w:rsidR="003318F6" w:rsidRDefault="003318F6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3318F6">
        <w:trPr>
          <w:trHeight w:val="567"/>
        </w:trPr>
        <w:tc>
          <w:tcPr>
            <w:tcW w:w="9747" w:type="dxa"/>
          </w:tcPr>
          <w:p w:rsidR="00A07366" w:rsidRDefault="00A07366" w:rsidP="00A07366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  <w:sz w:val="24"/>
              </w:rPr>
              <w:t>1</w:t>
            </w:r>
            <w:r>
              <w:rPr>
                <w:rStyle w:val="NormalCharacter"/>
                <w:rFonts w:hint="eastAsia"/>
                <w:sz w:val="24"/>
              </w:rPr>
              <w:t>、</w:t>
            </w:r>
            <w:r>
              <w:rPr>
                <w:rStyle w:val="NormalCharacter"/>
                <w:sz w:val="24"/>
              </w:rPr>
              <w:t>热爱教师职业，对教育有一份执着的追求和责任感</w:t>
            </w:r>
            <w:r>
              <w:rPr>
                <w:rStyle w:val="NormalCharacter"/>
              </w:rPr>
              <w:t>；</w:t>
            </w:r>
          </w:p>
          <w:p w:rsidR="00A07366" w:rsidRDefault="00A07366" w:rsidP="00A07366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  <w:r>
              <w:rPr>
                <w:rStyle w:val="NormalCharacter"/>
                <w:sz w:val="24"/>
              </w:rPr>
              <w:t>、积极乐观，善于发现生活与工作中的各种美好；</w:t>
            </w:r>
          </w:p>
          <w:p w:rsidR="003318F6" w:rsidRDefault="00A07366" w:rsidP="00A0736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  <w:r>
              <w:rPr>
                <w:rStyle w:val="NormalCharacter"/>
                <w:sz w:val="24"/>
              </w:rPr>
              <w:t>、为人真诚，</w:t>
            </w:r>
            <w:r>
              <w:rPr>
                <w:rStyle w:val="NormalCharacter"/>
                <w:rFonts w:hint="eastAsia"/>
                <w:sz w:val="24"/>
              </w:rPr>
              <w:t>乐于分享</w:t>
            </w:r>
            <w:r>
              <w:rPr>
                <w:rStyle w:val="NormalCharacter"/>
                <w:sz w:val="24"/>
              </w:rPr>
              <w:t>，执行能力较强</w:t>
            </w:r>
            <w:r>
              <w:rPr>
                <w:rStyle w:val="NormalCharacter"/>
                <w:rFonts w:hint="eastAsia"/>
                <w:sz w:val="24"/>
              </w:rPr>
              <w:t>，工作效率高。</w:t>
            </w:r>
          </w:p>
          <w:p w:rsidR="003318F6" w:rsidRPr="00A07366" w:rsidRDefault="003318F6" w:rsidP="00A0736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3318F6">
        <w:tc>
          <w:tcPr>
            <w:tcW w:w="9747" w:type="dxa"/>
          </w:tcPr>
          <w:p w:rsidR="003318F6" w:rsidRPr="00A07366" w:rsidRDefault="00A07366" w:rsidP="00A07366">
            <w:pPr>
              <w:pStyle w:val="a6"/>
              <w:numPr>
                <w:ilvl w:val="0"/>
                <w:numId w:val="1"/>
              </w:numPr>
              <w:ind w:firstLineChars="0"/>
              <w:rPr>
                <w:rStyle w:val="NormalCharacter"/>
                <w:sz w:val="24"/>
              </w:rPr>
            </w:pPr>
            <w:r w:rsidRPr="00A07366">
              <w:rPr>
                <w:rStyle w:val="NormalCharacter"/>
                <w:sz w:val="24"/>
              </w:rPr>
              <w:t>学习能力较强</w:t>
            </w:r>
            <w:r w:rsidRPr="00A07366">
              <w:rPr>
                <w:rStyle w:val="NormalCharacter"/>
                <w:rFonts w:hint="eastAsia"/>
                <w:sz w:val="24"/>
              </w:rPr>
              <w:t>，</w:t>
            </w:r>
            <w:r w:rsidR="00535FC3" w:rsidRPr="00A07366">
              <w:rPr>
                <w:rStyle w:val="NormalCharacter"/>
                <w:rFonts w:hint="eastAsia"/>
                <w:sz w:val="24"/>
              </w:rPr>
              <w:t>不断</w:t>
            </w:r>
            <w:r w:rsidR="00BE292C" w:rsidRPr="00A07366">
              <w:rPr>
                <w:rStyle w:val="NormalCharacter"/>
                <w:sz w:val="24"/>
              </w:rPr>
              <w:t>学习教育教学理念</w:t>
            </w:r>
            <w:r w:rsidR="00164C31" w:rsidRPr="00A07366">
              <w:rPr>
                <w:rStyle w:val="NormalCharacter"/>
                <w:rFonts w:hint="eastAsia"/>
                <w:sz w:val="24"/>
              </w:rPr>
              <w:t>和学科专业知识</w:t>
            </w:r>
            <w:r w:rsidR="00BE292C" w:rsidRPr="00A07366">
              <w:rPr>
                <w:rStyle w:val="NormalCharacter"/>
                <w:sz w:val="24"/>
              </w:rPr>
              <w:t>；</w:t>
            </w:r>
          </w:p>
          <w:p w:rsidR="00A07366" w:rsidRDefault="00A07366" w:rsidP="00A07366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2</w:t>
            </w:r>
            <w:r>
              <w:rPr>
                <w:rStyle w:val="NormalCharacter"/>
                <w:rFonts w:hint="eastAsia"/>
                <w:sz w:val="24"/>
              </w:rPr>
              <w:t>、</w:t>
            </w:r>
            <w:r>
              <w:rPr>
                <w:rStyle w:val="NormalCharacter"/>
                <w:sz w:val="24"/>
              </w:rPr>
              <w:t>学校优秀教师很多，身边处处是榜样</w:t>
            </w:r>
            <w:r>
              <w:rPr>
                <w:rStyle w:val="NormalCharacter"/>
                <w:rFonts w:hint="eastAsia"/>
                <w:sz w:val="24"/>
              </w:rPr>
              <w:t>；</w:t>
            </w:r>
          </w:p>
          <w:p w:rsidR="00A07366" w:rsidRPr="00A07366" w:rsidRDefault="00A07366" w:rsidP="00A07366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3</w:t>
            </w:r>
            <w:r>
              <w:rPr>
                <w:rStyle w:val="NormalCharacter"/>
                <w:rFonts w:hint="eastAsia"/>
                <w:sz w:val="24"/>
              </w:rPr>
              <w:t>、</w:t>
            </w:r>
            <w:r>
              <w:rPr>
                <w:rStyle w:val="NormalCharacter"/>
                <w:sz w:val="24"/>
              </w:rPr>
              <w:t>学校教科研气氛较浓，校本研修机会多</w:t>
            </w:r>
            <w:r>
              <w:rPr>
                <w:rStyle w:val="NormalCharacter"/>
                <w:rFonts w:hint="eastAsia"/>
                <w:sz w:val="24"/>
              </w:rPr>
              <w:t>。</w:t>
            </w:r>
          </w:p>
          <w:p w:rsidR="00535FC3" w:rsidRDefault="00535FC3" w:rsidP="00535FC3">
            <w:pPr>
              <w:rPr>
                <w:rFonts w:hint="eastAsia"/>
                <w:sz w:val="24"/>
              </w:rPr>
            </w:pPr>
          </w:p>
          <w:p w:rsidR="00F255E6" w:rsidRPr="00535FC3" w:rsidRDefault="00F255E6" w:rsidP="00535FC3">
            <w:pPr>
              <w:rPr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3318F6">
        <w:tc>
          <w:tcPr>
            <w:tcW w:w="9747" w:type="dxa"/>
          </w:tcPr>
          <w:p w:rsidR="003318F6" w:rsidRDefault="007765B0" w:rsidP="007765B0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不是师范专业出身，跨专业从事教育行业。</w:t>
            </w:r>
            <w:r w:rsidR="00164C31">
              <w:rPr>
                <w:rStyle w:val="NormalCharacter"/>
                <w:rFonts w:hint="eastAsia"/>
                <w:sz w:val="24"/>
              </w:rPr>
              <w:t>因此，对于</w:t>
            </w:r>
            <w:r>
              <w:rPr>
                <w:rStyle w:val="NormalCharacter"/>
                <w:sz w:val="24"/>
              </w:rPr>
              <w:t>教材解读还不够深入、教学设计不够开放、课堂组织有待进一步提高、研制试卷不够充分</w:t>
            </w:r>
            <w:r>
              <w:rPr>
                <w:rStyle w:val="NormalCharacter"/>
                <w:rFonts w:hint="eastAsia"/>
                <w:sz w:val="24"/>
              </w:rPr>
              <w:t>、</w:t>
            </w:r>
            <w:r>
              <w:rPr>
                <w:rStyle w:val="NormalCharacter"/>
                <w:sz w:val="24"/>
              </w:rPr>
              <w:t>教育科研能力薄弱</w:t>
            </w:r>
            <w:r w:rsidR="00164C31">
              <w:rPr>
                <w:rStyle w:val="NormalCharacter"/>
                <w:rFonts w:hint="eastAsia"/>
                <w:sz w:val="24"/>
              </w:rPr>
              <w:t>，</w:t>
            </w:r>
            <w:r w:rsidR="00592237">
              <w:rPr>
                <w:rStyle w:val="NormalCharacter"/>
                <w:rFonts w:hint="eastAsia"/>
                <w:sz w:val="24"/>
              </w:rPr>
              <w:t>这些</w:t>
            </w:r>
            <w:r w:rsidR="00164C31">
              <w:rPr>
                <w:rStyle w:val="NormalCharacter"/>
                <w:rFonts w:hint="eastAsia"/>
                <w:sz w:val="24"/>
              </w:rPr>
              <w:t>劣势有待提高。</w:t>
            </w:r>
          </w:p>
          <w:p w:rsidR="003318F6" w:rsidRDefault="003318F6" w:rsidP="00592237">
            <w:pPr>
              <w:spacing w:line="360" w:lineRule="exact"/>
              <w:rPr>
                <w:rFonts w:hint="eastAsia"/>
                <w:sz w:val="24"/>
              </w:rPr>
            </w:pPr>
          </w:p>
          <w:p w:rsidR="00F255E6" w:rsidRDefault="00F255E6" w:rsidP="00592237">
            <w:pPr>
              <w:spacing w:line="360" w:lineRule="exact"/>
              <w:rPr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3318F6">
        <w:tc>
          <w:tcPr>
            <w:tcW w:w="9747" w:type="dxa"/>
          </w:tcPr>
          <w:p w:rsidR="003318F6" w:rsidRDefault="00876D4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086F36">
              <w:rPr>
                <w:rFonts w:ascii="宋体" w:hAnsi="宋体" w:cs="宋体" w:hint="eastAsia"/>
                <w:bCs/>
                <w:kern w:val="0"/>
                <w:sz w:val="24"/>
              </w:rPr>
              <w:t>经常听课学习，习惯性模仿，不利于</w:t>
            </w:r>
            <w:r w:rsidR="00086F36">
              <w:rPr>
                <w:rStyle w:val="NormalCharacter"/>
                <w:rFonts w:hint="eastAsia"/>
                <w:sz w:val="24"/>
              </w:rPr>
              <w:t>形成</w:t>
            </w:r>
            <w:r w:rsidR="00086F36">
              <w:rPr>
                <w:rStyle w:val="NormalCharacter"/>
                <w:sz w:val="24"/>
              </w:rPr>
              <w:t>有</w:t>
            </w:r>
            <w:r w:rsidR="00086F36">
              <w:rPr>
                <w:rStyle w:val="NormalCharacter"/>
                <w:rFonts w:hint="eastAsia"/>
                <w:sz w:val="24"/>
              </w:rPr>
              <w:t>个人特色的</w:t>
            </w:r>
            <w:r w:rsidR="00086F36">
              <w:rPr>
                <w:rStyle w:val="NormalCharacter"/>
                <w:sz w:val="24"/>
              </w:rPr>
              <w:t>风格</w:t>
            </w:r>
            <w:r w:rsidR="00086F36">
              <w:rPr>
                <w:rStyle w:val="NormalCharacter"/>
                <w:rFonts w:hint="eastAsia"/>
                <w:sz w:val="24"/>
              </w:rPr>
              <w:t>和</w:t>
            </w:r>
            <w:r w:rsidR="00086F36">
              <w:rPr>
                <w:rStyle w:val="NormalCharacter"/>
                <w:sz w:val="24"/>
              </w:rPr>
              <w:t>特点</w:t>
            </w:r>
            <w:r w:rsidR="00086F36">
              <w:rPr>
                <w:rStyle w:val="NormalCharacter"/>
                <w:rFonts w:hint="eastAsia"/>
                <w:sz w:val="24"/>
              </w:rPr>
              <w:t>。</w:t>
            </w:r>
          </w:p>
          <w:p w:rsidR="003318F6" w:rsidRDefault="003318F6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F255E6" w:rsidRDefault="00F255E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3318F6" w:rsidRDefault="00876D4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164C31">
              <w:rPr>
                <w:rFonts w:ascii="宋体" w:hAnsi="宋体" w:cs="宋体" w:hint="eastAsia"/>
                <w:bCs/>
                <w:kern w:val="0"/>
                <w:sz w:val="24"/>
              </w:rPr>
              <w:t>每周17节课，课时量过大，听课备课时间紧缺，限制思考和发展。</w:t>
            </w:r>
          </w:p>
          <w:p w:rsidR="00592237" w:rsidRDefault="00592237" w:rsidP="005922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F255E6" w:rsidRDefault="00F255E6" w:rsidP="0059223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3318F6">
        <w:tc>
          <w:tcPr>
            <w:tcW w:w="9747" w:type="dxa"/>
          </w:tcPr>
          <w:p w:rsidR="003318F6" w:rsidRDefault="003318F6" w:rsidP="00F255E6">
            <w:pPr>
              <w:spacing w:line="360" w:lineRule="exact"/>
              <w:rPr>
                <w:b/>
                <w:sz w:val="24"/>
              </w:rPr>
            </w:pPr>
          </w:p>
          <w:p w:rsidR="003318F6" w:rsidRDefault="002D5A67" w:rsidP="00B76B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="00B76BA4">
              <w:rPr>
                <w:rFonts w:hint="eastAsia"/>
                <w:b/>
                <w:sz w:val="24"/>
              </w:rPr>
              <w:t>减轻工作负担，降低课时量</w:t>
            </w:r>
          </w:p>
          <w:p w:rsidR="00B76BA4" w:rsidRDefault="002D5A67" w:rsidP="00B76BA4"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</w:t>
            </w:r>
            <w:r w:rsidR="00B76BA4">
              <w:rPr>
                <w:rFonts w:hint="eastAsia"/>
                <w:b/>
                <w:sz w:val="24"/>
              </w:rPr>
              <w:t>提供外出学习机会，</w:t>
            </w:r>
            <w:r w:rsidR="00592237">
              <w:rPr>
                <w:rFonts w:hint="eastAsia"/>
                <w:b/>
                <w:sz w:val="24"/>
              </w:rPr>
              <w:t>如培育站，观摩</w:t>
            </w:r>
            <w:r>
              <w:rPr>
                <w:rFonts w:hint="eastAsia"/>
                <w:b/>
                <w:sz w:val="24"/>
              </w:rPr>
              <w:t>优秀课堂</w:t>
            </w:r>
            <w:r w:rsidR="00592237">
              <w:rPr>
                <w:rFonts w:hint="eastAsia"/>
                <w:b/>
                <w:sz w:val="24"/>
              </w:rPr>
              <w:t>、聆听专家</w:t>
            </w:r>
            <w:r>
              <w:rPr>
                <w:rFonts w:hint="eastAsia"/>
                <w:b/>
                <w:sz w:val="24"/>
              </w:rPr>
              <w:t>讲座。</w:t>
            </w:r>
          </w:p>
          <w:p w:rsidR="00592237" w:rsidRPr="00B76BA4" w:rsidRDefault="00592237" w:rsidP="00B76BA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Pr="00592237">
              <w:rPr>
                <w:rFonts w:hint="eastAsia"/>
                <w:b/>
                <w:bCs/>
                <w:sz w:val="24"/>
              </w:rPr>
              <w:t>数学课所必备的教参、</w:t>
            </w:r>
            <w:r w:rsidRPr="00592237">
              <w:rPr>
                <w:rFonts w:hint="eastAsia"/>
                <w:b/>
                <w:bCs/>
                <w:sz w:val="24"/>
              </w:rPr>
              <w:t>教具、</w:t>
            </w:r>
            <w:r w:rsidRPr="00592237">
              <w:rPr>
                <w:rFonts w:hint="eastAsia"/>
                <w:b/>
                <w:bCs/>
                <w:sz w:val="24"/>
              </w:rPr>
              <w:t>学具</w:t>
            </w:r>
            <w:r w:rsidRPr="00592237">
              <w:rPr>
                <w:rFonts w:hint="eastAsia"/>
                <w:b/>
                <w:bCs/>
                <w:sz w:val="24"/>
              </w:rPr>
              <w:t>希望</w:t>
            </w:r>
            <w:r>
              <w:rPr>
                <w:rFonts w:hint="eastAsia"/>
                <w:b/>
                <w:bCs/>
                <w:sz w:val="24"/>
              </w:rPr>
              <w:t>学校</w:t>
            </w:r>
            <w:r w:rsidRPr="009E51F3">
              <w:rPr>
                <w:rFonts w:hint="eastAsia"/>
                <w:b/>
                <w:sz w:val="24"/>
              </w:rPr>
              <w:t>配置齐全</w:t>
            </w:r>
            <w:r>
              <w:rPr>
                <w:rFonts w:hint="eastAsia"/>
                <w:b/>
                <w:sz w:val="24"/>
              </w:rPr>
              <w:t>，订购一些数学方面的期刊杂志。</w:t>
            </w:r>
          </w:p>
          <w:p w:rsidR="003318F6" w:rsidRDefault="003318F6" w:rsidP="00592237">
            <w:pPr>
              <w:spacing w:line="360" w:lineRule="exact"/>
              <w:rPr>
                <w:b/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3318F6">
        <w:trPr>
          <w:trHeight w:val="613"/>
        </w:trPr>
        <w:tc>
          <w:tcPr>
            <w:tcW w:w="9747" w:type="dxa"/>
          </w:tcPr>
          <w:p w:rsidR="00164C31" w:rsidRDefault="00164C31" w:rsidP="00164C31">
            <w:pPr>
              <w:spacing w:line="44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1、</w:t>
            </w:r>
            <w:r>
              <w:rPr>
                <w:rStyle w:val="NormalCharacter"/>
                <w:rFonts w:ascii="宋体" w:hAnsi="宋体"/>
                <w:szCs w:val="21"/>
              </w:rPr>
              <w:t>勤听课，通过课堂听课，与授课者进行交流与沟通；勤</w:t>
            </w:r>
            <w:r w:rsidR="00F255E6">
              <w:rPr>
                <w:rStyle w:val="NormalCharacter"/>
                <w:rFonts w:ascii="宋体" w:hAnsi="宋体" w:hint="eastAsia"/>
                <w:szCs w:val="21"/>
              </w:rPr>
              <w:t>思考</w:t>
            </w:r>
            <w:r>
              <w:rPr>
                <w:rStyle w:val="NormalCharacter"/>
                <w:rFonts w:ascii="宋体" w:hAnsi="宋体"/>
                <w:szCs w:val="21"/>
              </w:rPr>
              <w:t>，勇于提出自己的问题或不同观点，在共同探索中达到共同进步，促进专业知识的提升。</w:t>
            </w:r>
          </w:p>
          <w:p w:rsidR="003318F6" w:rsidRPr="00164C31" w:rsidRDefault="00164C31" w:rsidP="00164C3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2、</w:t>
            </w:r>
            <w:r w:rsidR="00592237">
              <w:rPr>
                <w:rStyle w:val="NormalCharacter"/>
                <w:rFonts w:ascii="宋体" w:hAnsi="宋体" w:hint="eastAsia"/>
                <w:szCs w:val="21"/>
              </w:rPr>
              <w:t>善于反思</w:t>
            </w:r>
            <w:r>
              <w:rPr>
                <w:rStyle w:val="NormalCharacter"/>
                <w:rFonts w:ascii="宋体" w:hAnsi="宋体"/>
                <w:szCs w:val="21"/>
              </w:rPr>
              <w:t>，积极实践。每节课后，把自己在教学过程中发现的问题和学生的亮点记下来，常反思、常总结，在总结经验中完善自我。</w:t>
            </w:r>
          </w:p>
          <w:p w:rsidR="003318F6" w:rsidRPr="00164C31" w:rsidRDefault="003318F6" w:rsidP="00164C31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3318F6" w:rsidRDefault="003318F6">
      <w:pPr>
        <w:spacing w:line="400" w:lineRule="exact"/>
        <w:rPr>
          <w:b/>
          <w:sz w:val="28"/>
          <w:szCs w:val="28"/>
        </w:rPr>
      </w:pPr>
    </w:p>
    <w:p w:rsidR="003318F6" w:rsidRDefault="00876D4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3318F6">
        <w:trPr>
          <w:jc w:val="center"/>
        </w:trPr>
        <w:tc>
          <w:tcPr>
            <w:tcW w:w="9081" w:type="dxa"/>
            <w:gridSpan w:val="4"/>
          </w:tcPr>
          <w:p w:rsidR="003318F6" w:rsidRDefault="00876D4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B34D8F">
              <w:rPr>
                <w:rFonts w:hint="eastAsia"/>
                <w:b/>
                <w:sz w:val="24"/>
                <w:u w:val="single"/>
              </w:rPr>
              <w:t>市区新秀能手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:rsidR="003318F6" w:rsidRDefault="00876D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3318F6" w:rsidRDefault="00876D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3318F6" w:rsidRDefault="00876D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3318F6" w:rsidRDefault="00876D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3318F6">
        <w:trPr>
          <w:jc w:val="center"/>
        </w:trPr>
        <w:tc>
          <w:tcPr>
            <w:tcW w:w="9081" w:type="dxa"/>
            <w:gridSpan w:val="4"/>
          </w:tcPr>
          <w:p w:rsidR="003318F6" w:rsidRDefault="00876D4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3318F6">
        <w:trPr>
          <w:jc w:val="center"/>
        </w:trPr>
        <w:tc>
          <w:tcPr>
            <w:tcW w:w="468" w:type="dxa"/>
          </w:tcPr>
          <w:p w:rsidR="003318F6" w:rsidRDefault="00876D4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3318F6" w:rsidRDefault="00876D4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3318F6" w:rsidRDefault="00876D4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3318F6" w:rsidRDefault="00876D4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3318F6">
        <w:trPr>
          <w:trHeight w:val="2560"/>
          <w:jc w:val="center"/>
        </w:trPr>
        <w:tc>
          <w:tcPr>
            <w:tcW w:w="468" w:type="dxa"/>
            <w:vAlign w:val="center"/>
          </w:tcPr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3318F6" w:rsidRDefault="00F255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新教师顺利转正，成为</w:t>
            </w:r>
            <w:proofErr w:type="gramStart"/>
            <w:r>
              <w:rPr>
                <w:rFonts w:hint="eastAsia"/>
                <w:sz w:val="24"/>
              </w:rPr>
              <w:t>入格教师</w:t>
            </w:r>
            <w:proofErr w:type="gramEnd"/>
          </w:p>
        </w:tc>
        <w:tc>
          <w:tcPr>
            <w:tcW w:w="2700" w:type="dxa"/>
            <w:vAlign w:val="center"/>
          </w:tcPr>
          <w:p w:rsidR="003318F6" w:rsidRPr="00F255E6" w:rsidRDefault="00F255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认真跟师傅学习，完成师徒结对任务。</w:t>
            </w:r>
          </w:p>
        </w:tc>
        <w:tc>
          <w:tcPr>
            <w:tcW w:w="3561" w:type="dxa"/>
            <w:vAlign w:val="center"/>
          </w:tcPr>
          <w:p w:rsidR="003318F6" w:rsidRDefault="00F255E6" w:rsidP="00F255E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通过区新教师考核，年末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展示汇报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课</w:t>
            </w:r>
          </w:p>
        </w:tc>
      </w:tr>
      <w:tr w:rsidR="003318F6" w:rsidTr="0083560B">
        <w:trPr>
          <w:trHeight w:val="2645"/>
          <w:jc w:val="center"/>
        </w:trPr>
        <w:tc>
          <w:tcPr>
            <w:tcW w:w="468" w:type="dxa"/>
            <w:vAlign w:val="center"/>
          </w:tcPr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3318F6" w:rsidRDefault="0083560B">
            <w:pPr>
              <w:spacing w:line="300" w:lineRule="exact"/>
              <w:rPr>
                <w:sz w:val="24"/>
              </w:rPr>
            </w:pPr>
            <w:r w:rsidRPr="00402B9D">
              <w:rPr>
                <w:rFonts w:hint="eastAsia"/>
                <w:sz w:val="24"/>
              </w:rPr>
              <w:t>参加区级基本功或评优课比赛获奖</w:t>
            </w:r>
          </w:p>
        </w:tc>
        <w:tc>
          <w:tcPr>
            <w:tcW w:w="2700" w:type="dxa"/>
            <w:vAlign w:val="center"/>
          </w:tcPr>
          <w:p w:rsidR="003318F6" w:rsidRDefault="00F255E6" w:rsidP="00F255E6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向优秀的教师学习，</w:t>
            </w:r>
            <w:r w:rsidR="0083560B" w:rsidRPr="00402B9D">
              <w:rPr>
                <w:rFonts w:hint="eastAsia"/>
                <w:sz w:val="24"/>
              </w:rPr>
              <w:t>在自己的课堂</w:t>
            </w:r>
            <w:r>
              <w:rPr>
                <w:rFonts w:hint="eastAsia"/>
                <w:sz w:val="24"/>
              </w:rPr>
              <w:t>实践，</w:t>
            </w:r>
            <w:r w:rsidR="0083560B" w:rsidRPr="00402B9D">
              <w:rPr>
                <w:rFonts w:hint="eastAsia"/>
                <w:sz w:val="24"/>
              </w:rPr>
              <w:t>反思</w:t>
            </w:r>
            <w:r>
              <w:rPr>
                <w:rFonts w:hint="eastAsia"/>
                <w:sz w:val="24"/>
              </w:rPr>
              <w:t>优点与</w:t>
            </w:r>
            <w:r w:rsidR="0083560B" w:rsidRPr="00402B9D">
              <w:rPr>
                <w:rFonts w:hint="eastAsia"/>
                <w:sz w:val="24"/>
              </w:rPr>
              <w:t>不足</w:t>
            </w:r>
          </w:p>
        </w:tc>
        <w:tc>
          <w:tcPr>
            <w:tcW w:w="3561" w:type="dxa"/>
            <w:vAlign w:val="center"/>
          </w:tcPr>
          <w:p w:rsidR="003318F6" w:rsidRPr="0083560B" w:rsidRDefault="00F255E6" w:rsidP="00F255E6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83560B" w:rsidRPr="00402B9D">
              <w:rPr>
                <w:rFonts w:hint="eastAsia"/>
                <w:sz w:val="24"/>
              </w:rPr>
              <w:t>基本功比赛</w:t>
            </w:r>
          </w:p>
        </w:tc>
      </w:tr>
      <w:tr w:rsidR="003318F6">
        <w:trPr>
          <w:trHeight w:val="2445"/>
          <w:jc w:val="center"/>
        </w:trPr>
        <w:tc>
          <w:tcPr>
            <w:tcW w:w="468" w:type="dxa"/>
            <w:vAlign w:val="center"/>
          </w:tcPr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3318F6" w:rsidRDefault="00876D4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3318F6" w:rsidRDefault="0083560B" w:rsidP="008356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对照区</w:t>
            </w:r>
            <w:r>
              <w:rPr>
                <w:rFonts w:hint="eastAsia"/>
                <w:sz w:val="24"/>
              </w:rPr>
              <w:t>新手、能手</w:t>
            </w:r>
            <w:r>
              <w:rPr>
                <w:rFonts w:hint="eastAsia"/>
                <w:sz w:val="24"/>
              </w:rPr>
              <w:t>教师评选条件，争取评上区级</w:t>
            </w:r>
            <w:r>
              <w:rPr>
                <w:rFonts w:hint="eastAsia"/>
                <w:sz w:val="24"/>
              </w:rPr>
              <w:t>新手、能手</w:t>
            </w: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700" w:type="dxa"/>
            <w:vAlign w:val="center"/>
          </w:tcPr>
          <w:p w:rsidR="003318F6" w:rsidRDefault="008356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根据评选条件，发现哪里不足及时补充完善</w:t>
            </w:r>
          </w:p>
        </w:tc>
        <w:tc>
          <w:tcPr>
            <w:tcW w:w="3561" w:type="dxa"/>
            <w:vAlign w:val="center"/>
          </w:tcPr>
          <w:p w:rsidR="003318F6" w:rsidRDefault="0083560B" w:rsidP="008356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评上市级</w:t>
            </w:r>
            <w:r>
              <w:rPr>
                <w:rFonts w:hint="eastAsia"/>
                <w:sz w:val="24"/>
              </w:rPr>
              <w:t>新手、能手</w:t>
            </w:r>
            <w:r>
              <w:rPr>
                <w:rFonts w:hint="eastAsia"/>
                <w:sz w:val="24"/>
              </w:rPr>
              <w:t>教师</w:t>
            </w:r>
          </w:p>
        </w:tc>
      </w:tr>
    </w:tbl>
    <w:p w:rsidR="003318F6" w:rsidRDefault="00876D4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3318F6">
        <w:trPr>
          <w:trHeight w:val="274"/>
        </w:trPr>
        <w:tc>
          <w:tcPr>
            <w:tcW w:w="9747" w:type="dxa"/>
          </w:tcPr>
          <w:p w:rsidR="003318F6" w:rsidRDefault="0014084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592237">
              <w:rPr>
                <w:rFonts w:hint="eastAsia"/>
                <w:sz w:val="24"/>
              </w:rPr>
              <w:t>每月</w:t>
            </w:r>
            <w:r w:rsidR="00592237">
              <w:rPr>
                <w:rFonts w:hint="eastAsia"/>
                <w:sz w:val="24"/>
              </w:rPr>
              <w:t>阅读书籍，及时撰写读后感</w:t>
            </w:r>
            <w:r w:rsidR="00592237">
              <w:rPr>
                <w:rFonts w:hint="eastAsia"/>
                <w:sz w:val="24"/>
              </w:rPr>
              <w:t>。</w:t>
            </w:r>
          </w:p>
          <w:p w:rsidR="003318F6" w:rsidRDefault="0014084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592237">
              <w:rPr>
                <w:rFonts w:hint="eastAsia"/>
                <w:sz w:val="24"/>
              </w:rPr>
              <w:t>抓住外出学习或培训机会，</w:t>
            </w:r>
            <w:r w:rsidR="00592237">
              <w:rPr>
                <w:rFonts w:hint="eastAsia"/>
                <w:sz w:val="24"/>
              </w:rPr>
              <w:t>及时整理资料，形成个人资源库</w:t>
            </w:r>
          </w:p>
          <w:p w:rsidR="003318F6" w:rsidRPr="00140843" w:rsidRDefault="003318F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3318F6" w:rsidRDefault="003318F6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3318F6">
        <w:tc>
          <w:tcPr>
            <w:tcW w:w="9747" w:type="dxa"/>
          </w:tcPr>
          <w:p w:rsidR="003318F6" w:rsidRDefault="0083560B" w:rsidP="0083560B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愿意</w:t>
            </w:r>
            <w:r w:rsidRPr="00845584">
              <w:rPr>
                <w:rFonts w:hint="eastAsia"/>
                <w:sz w:val="24"/>
              </w:rPr>
              <w:t>参加学校申报的区、市级课题，</w:t>
            </w:r>
            <w:r>
              <w:rPr>
                <w:rFonts w:hint="eastAsia"/>
                <w:sz w:val="24"/>
              </w:rPr>
              <w:t>根据分工完成子课题研究，积累课例，撰写论文，完善资料</w:t>
            </w:r>
          </w:p>
          <w:p w:rsidR="003318F6" w:rsidRDefault="003318F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3318F6" w:rsidRDefault="003318F6" w:rsidP="0083560B">
            <w:pPr>
              <w:spacing w:line="300" w:lineRule="exact"/>
              <w:rPr>
                <w:b/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3318F6">
        <w:trPr>
          <w:trHeight w:val="993"/>
        </w:trPr>
        <w:tc>
          <w:tcPr>
            <w:tcW w:w="9747" w:type="dxa"/>
          </w:tcPr>
          <w:p w:rsidR="003318F6" w:rsidRDefault="003318F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3318F6" w:rsidRDefault="0014084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83560B">
              <w:rPr>
                <w:rFonts w:hint="eastAsia"/>
                <w:sz w:val="24"/>
              </w:rPr>
              <w:t>认真</w:t>
            </w:r>
            <w:r w:rsidR="002D5A67">
              <w:rPr>
                <w:rFonts w:hint="eastAsia"/>
                <w:sz w:val="24"/>
              </w:rPr>
              <w:t>完成</w:t>
            </w:r>
            <w:r w:rsidR="0083560B">
              <w:rPr>
                <w:rFonts w:hint="eastAsia"/>
                <w:sz w:val="24"/>
              </w:rPr>
              <w:t>师徒结对中</w:t>
            </w:r>
            <w:r w:rsidR="002D5A67">
              <w:rPr>
                <w:rFonts w:hint="eastAsia"/>
                <w:sz w:val="24"/>
              </w:rPr>
              <w:t>徒弟的任务</w:t>
            </w:r>
          </w:p>
          <w:p w:rsidR="0083560B" w:rsidRDefault="0014084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83560B">
              <w:rPr>
                <w:rFonts w:hint="eastAsia"/>
                <w:sz w:val="24"/>
              </w:rPr>
              <w:t>为数学教研组提供帮助，共享资源</w:t>
            </w:r>
          </w:p>
          <w:p w:rsidR="003318F6" w:rsidRPr="00140843" w:rsidRDefault="003318F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3318F6" w:rsidRDefault="003318F6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3318F6">
        <w:trPr>
          <w:trHeight w:val="828"/>
        </w:trPr>
        <w:tc>
          <w:tcPr>
            <w:tcW w:w="9747" w:type="dxa"/>
          </w:tcPr>
          <w:p w:rsidR="003318F6" w:rsidRDefault="003318F6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:rsidR="003318F6" w:rsidRDefault="0083560B" w:rsidP="0083560B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  <w:r w:rsidRPr="00E511E1">
              <w:rPr>
                <w:rFonts w:hint="eastAsia"/>
                <w:sz w:val="24"/>
              </w:rPr>
              <w:t>每学期上一节校级或区级课，</w:t>
            </w:r>
            <w:proofErr w:type="gramStart"/>
            <w:r w:rsidRPr="00E511E1">
              <w:rPr>
                <w:rFonts w:hint="eastAsia"/>
                <w:sz w:val="24"/>
              </w:rPr>
              <w:t>磨炼</w:t>
            </w:r>
            <w:proofErr w:type="gramEnd"/>
            <w:r w:rsidRPr="00E511E1">
              <w:rPr>
                <w:rFonts w:hint="eastAsia"/>
                <w:sz w:val="24"/>
              </w:rPr>
              <w:t>课堂教学水平</w:t>
            </w:r>
            <w:r>
              <w:rPr>
                <w:rFonts w:hint="eastAsia"/>
                <w:sz w:val="24"/>
              </w:rPr>
              <w:t>。</w:t>
            </w:r>
          </w:p>
          <w:p w:rsidR="003318F6" w:rsidRDefault="0083560B" w:rsidP="0083560B">
            <w:pPr>
              <w:widowControl/>
              <w:spacing w:line="300" w:lineRule="exact"/>
              <w:ind w:firstLineChars="200" w:firstLine="48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每年</w:t>
            </w:r>
            <w:r w:rsidRPr="00E511E1">
              <w:rPr>
                <w:rFonts w:hint="eastAsia"/>
                <w:sz w:val="24"/>
              </w:rPr>
              <w:t>发表一篇论文</w:t>
            </w:r>
          </w:p>
          <w:p w:rsidR="003318F6" w:rsidRDefault="003318F6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3318F6">
        <w:tc>
          <w:tcPr>
            <w:tcW w:w="9747" w:type="dxa"/>
          </w:tcPr>
          <w:p w:rsidR="003318F6" w:rsidRDefault="00876D4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3318F6">
        <w:trPr>
          <w:trHeight w:val="1700"/>
        </w:trPr>
        <w:tc>
          <w:tcPr>
            <w:tcW w:w="9747" w:type="dxa"/>
          </w:tcPr>
          <w:p w:rsidR="003318F6" w:rsidRDefault="00876D4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318F6" w:rsidRDefault="00876D4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3318F6" w:rsidRDefault="00876D4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318F6" w:rsidRDefault="00876D4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18F6">
        <w:trPr>
          <w:trHeight w:val="1215"/>
        </w:trPr>
        <w:tc>
          <w:tcPr>
            <w:tcW w:w="9747" w:type="dxa"/>
          </w:tcPr>
          <w:p w:rsidR="003318F6" w:rsidRDefault="003318F6">
            <w:pPr>
              <w:spacing w:line="400" w:lineRule="exact"/>
              <w:rPr>
                <w:sz w:val="24"/>
              </w:rPr>
            </w:pPr>
          </w:p>
          <w:p w:rsidR="003318F6" w:rsidRDefault="00876D4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3318F6" w:rsidRDefault="00876D4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318F6" w:rsidRDefault="003318F6">
      <w:pPr>
        <w:spacing w:line="400" w:lineRule="exact"/>
        <w:rPr>
          <w:sz w:val="24"/>
        </w:rPr>
      </w:pPr>
    </w:p>
    <w:sectPr w:rsidR="00331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BB" w:rsidRDefault="003154BB" w:rsidP="00B34D8F">
      <w:r>
        <w:separator/>
      </w:r>
    </w:p>
  </w:endnote>
  <w:endnote w:type="continuationSeparator" w:id="0">
    <w:p w:rsidR="003154BB" w:rsidRDefault="003154BB" w:rsidP="00B3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2C" w:rsidRDefault="00BE29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2C" w:rsidRDefault="00BE29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2C" w:rsidRDefault="00BE29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BB" w:rsidRDefault="003154BB" w:rsidP="00B34D8F">
      <w:r>
        <w:separator/>
      </w:r>
    </w:p>
  </w:footnote>
  <w:footnote w:type="continuationSeparator" w:id="0">
    <w:p w:rsidR="003154BB" w:rsidRDefault="003154BB" w:rsidP="00B3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2C" w:rsidRDefault="00BE29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8F" w:rsidRDefault="00B34D8F" w:rsidP="0059223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2C" w:rsidRDefault="00BE29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A5499"/>
    <w:multiLevelType w:val="hybridMultilevel"/>
    <w:tmpl w:val="4030D136"/>
    <w:lvl w:ilvl="0" w:tplc="0388D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86F36"/>
    <w:rsid w:val="000D37EE"/>
    <w:rsid w:val="00140843"/>
    <w:rsid w:val="0015517B"/>
    <w:rsid w:val="00164C31"/>
    <w:rsid w:val="00177C97"/>
    <w:rsid w:val="001C7086"/>
    <w:rsid w:val="001E5B03"/>
    <w:rsid w:val="0021352E"/>
    <w:rsid w:val="00232764"/>
    <w:rsid w:val="002357EF"/>
    <w:rsid w:val="00250673"/>
    <w:rsid w:val="002703DF"/>
    <w:rsid w:val="002C0C53"/>
    <w:rsid w:val="002D5A67"/>
    <w:rsid w:val="002E754B"/>
    <w:rsid w:val="00304AC7"/>
    <w:rsid w:val="00305307"/>
    <w:rsid w:val="003154BB"/>
    <w:rsid w:val="003318F6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35FC3"/>
    <w:rsid w:val="00591352"/>
    <w:rsid w:val="00592237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765B0"/>
    <w:rsid w:val="0078355F"/>
    <w:rsid w:val="007A4792"/>
    <w:rsid w:val="007B1AFF"/>
    <w:rsid w:val="007B483B"/>
    <w:rsid w:val="00801A01"/>
    <w:rsid w:val="0083560B"/>
    <w:rsid w:val="00835A5E"/>
    <w:rsid w:val="0084212B"/>
    <w:rsid w:val="00853A66"/>
    <w:rsid w:val="00861E2E"/>
    <w:rsid w:val="00876D46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07366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4D8F"/>
    <w:rsid w:val="00B37BFE"/>
    <w:rsid w:val="00B76BA4"/>
    <w:rsid w:val="00BD0B16"/>
    <w:rsid w:val="00BD1F86"/>
    <w:rsid w:val="00BE292C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255E6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NormalCharacter">
    <w:name w:val="NormalCharacter"/>
    <w:semiHidden/>
    <w:rsid w:val="00BE2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character" w:customStyle="1" w:styleId="NormalCharacter">
    <w:name w:val="NormalCharacter"/>
    <w:semiHidden/>
    <w:rsid w:val="00BE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微软用户</cp:lastModifiedBy>
  <cp:revision>81</cp:revision>
  <cp:lastPrinted>2018-09-19T04:22:00Z</cp:lastPrinted>
  <dcterms:created xsi:type="dcterms:W3CDTF">2017-07-24T13:00:00Z</dcterms:created>
  <dcterms:modified xsi:type="dcterms:W3CDTF">2021-10-26T08:53:00Z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