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A5F0" w14:textId="77777777" w:rsidR="00280740" w:rsidRDefault="00A967AD">
      <w:pPr>
        <w:jc w:val="center"/>
        <w:rPr>
          <w:rFonts w:ascii="隶书" w:eastAsia="隶书"/>
          <w:b/>
          <w:sz w:val="44"/>
          <w:szCs w:val="44"/>
        </w:rPr>
      </w:pPr>
      <w:r>
        <w:rPr>
          <w:rFonts w:ascii="隶书" w:eastAsia="隶书" w:hint="eastAsia"/>
          <w:b/>
          <w:sz w:val="44"/>
          <w:szCs w:val="44"/>
        </w:rPr>
        <w:t>薛家实验小学教师专业</w:t>
      </w:r>
      <w:r>
        <w:rPr>
          <w:rFonts w:ascii="隶书" w:eastAsia="隶书" w:hint="eastAsia"/>
          <w:b/>
          <w:sz w:val="44"/>
          <w:szCs w:val="44"/>
        </w:rPr>
        <w:t>成长规划书</w:t>
      </w:r>
    </w:p>
    <w:p w14:paraId="45DBACD2" w14:textId="77777777" w:rsidR="00280740" w:rsidRDefault="00A967AD">
      <w:pPr>
        <w:jc w:val="center"/>
        <w:rPr>
          <w:rFonts w:ascii="隶书" w:eastAsia="隶书"/>
          <w:b/>
          <w:sz w:val="28"/>
          <w:szCs w:val="28"/>
        </w:rPr>
      </w:pPr>
      <w:r>
        <w:rPr>
          <w:rFonts w:ascii="隶书" w:eastAsia="隶书" w:hint="eastAsia"/>
          <w:b/>
          <w:sz w:val="28"/>
          <w:szCs w:val="28"/>
        </w:rPr>
        <w:t>（</w:t>
      </w:r>
      <w:r>
        <w:rPr>
          <w:rFonts w:ascii="隶书" w:eastAsia="隶书" w:hint="eastAsia"/>
          <w:b/>
          <w:sz w:val="28"/>
          <w:szCs w:val="28"/>
        </w:rPr>
        <w:t>20</w:t>
      </w:r>
      <w:r>
        <w:rPr>
          <w:rFonts w:ascii="隶书" w:eastAsia="隶书" w:hint="eastAsia"/>
          <w:b/>
          <w:sz w:val="28"/>
          <w:szCs w:val="28"/>
        </w:rPr>
        <w:t>21.9</w:t>
      </w:r>
      <w:r>
        <w:rPr>
          <w:rFonts w:ascii="隶书" w:eastAsia="隶书" w:hint="eastAsia"/>
          <w:b/>
          <w:sz w:val="28"/>
          <w:szCs w:val="28"/>
        </w:rPr>
        <w:t>—</w:t>
      </w:r>
      <w:r>
        <w:rPr>
          <w:rFonts w:ascii="隶书" w:eastAsia="隶书" w:hint="eastAsia"/>
          <w:b/>
          <w:sz w:val="28"/>
          <w:szCs w:val="28"/>
        </w:rPr>
        <w:t>202</w:t>
      </w:r>
      <w:r>
        <w:rPr>
          <w:rFonts w:ascii="隶书" w:eastAsia="隶书" w:hint="eastAsia"/>
          <w:b/>
          <w:sz w:val="28"/>
          <w:szCs w:val="28"/>
        </w:rPr>
        <w:t>4</w:t>
      </w:r>
      <w:r>
        <w:rPr>
          <w:rFonts w:ascii="隶书" w:eastAsia="隶书" w:hint="eastAsia"/>
          <w:b/>
          <w:sz w:val="28"/>
          <w:szCs w:val="28"/>
        </w:rPr>
        <w:t>.6</w:t>
      </w:r>
      <w:r>
        <w:rPr>
          <w:rFonts w:ascii="隶书" w:eastAsia="隶书" w:hint="eastAsia"/>
          <w:b/>
          <w:sz w:val="28"/>
          <w:szCs w:val="28"/>
        </w:rPr>
        <w:t>）</w:t>
      </w:r>
    </w:p>
    <w:p w14:paraId="1781DCD1" w14:textId="77777777" w:rsidR="00280740" w:rsidRDefault="00A967AD">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142"/>
        <w:gridCol w:w="2144"/>
        <w:gridCol w:w="3318"/>
      </w:tblGrid>
      <w:tr w:rsidR="00280740" w14:paraId="4BEA88FB" w14:textId="77777777">
        <w:trPr>
          <w:trHeight w:val="520"/>
        </w:trPr>
        <w:tc>
          <w:tcPr>
            <w:tcW w:w="2143" w:type="dxa"/>
            <w:vAlign w:val="center"/>
          </w:tcPr>
          <w:p w14:paraId="6C01004F" w14:textId="77777777" w:rsidR="00280740" w:rsidRDefault="00A967AD">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14:paraId="7D75D45A" w14:textId="77777777" w:rsidR="00280740" w:rsidRDefault="00A967AD">
            <w:pPr>
              <w:spacing w:line="400" w:lineRule="exact"/>
              <w:jc w:val="center"/>
              <w:rPr>
                <w:sz w:val="24"/>
              </w:rPr>
            </w:pPr>
            <w:r>
              <w:rPr>
                <w:rFonts w:hint="eastAsia"/>
                <w:sz w:val="24"/>
              </w:rPr>
              <w:t>王婷</w:t>
            </w:r>
          </w:p>
        </w:tc>
        <w:tc>
          <w:tcPr>
            <w:tcW w:w="2144" w:type="dxa"/>
            <w:vAlign w:val="center"/>
          </w:tcPr>
          <w:p w14:paraId="2C607210" w14:textId="77777777" w:rsidR="00280740" w:rsidRDefault="00A967AD">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14:paraId="0B04A2E9" w14:textId="77777777" w:rsidR="00280740" w:rsidRDefault="00A967AD">
            <w:pPr>
              <w:spacing w:line="400" w:lineRule="exact"/>
              <w:jc w:val="center"/>
              <w:rPr>
                <w:sz w:val="24"/>
              </w:rPr>
            </w:pPr>
            <w:r>
              <w:rPr>
                <w:rFonts w:hint="eastAsia"/>
                <w:sz w:val="24"/>
              </w:rPr>
              <w:t>女</w:t>
            </w:r>
          </w:p>
        </w:tc>
      </w:tr>
      <w:tr w:rsidR="00280740" w14:paraId="58238F6F" w14:textId="77777777">
        <w:trPr>
          <w:trHeight w:val="520"/>
        </w:trPr>
        <w:tc>
          <w:tcPr>
            <w:tcW w:w="2143" w:type="dxa"/>
            <w:vAlign w:val="center"/>
          </w:tcPr>
          <w:p w14:paraId="7F95D1D5" w14:textId="77777777" w:rsidR="00280740" w:rsidRDefault="00A967AD">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14:paraId="319FD19D" w14:textId="77777777" w:rsidR="00280740" w:rsidRDefault="00A967AD">
            <w:pPr>
              <w:spacing w:line="400" w:lineRule="exact"/>
              <w:jc w:val="center"/>
              <w:rPr>
                <w:sz w:val="24"/>
              </w:rPr>
            </w:pPr>
            <w:r>
              <w:rPr>
                <w:rFonts w:hint="eastAsia"/>
                <w:sz w:val="24"/>
              </w:rPr>
              <w:t>26</w:t>
            </w:r>
          </w:p>
        </w:tc>
        <w:tc>
          <w:tcPr>
            <w:tcW w:w="2144" w:type="dxa"/>
            <w:vAlign w:val="center"/>
          </w:tcPr>
          <w:p w14:paraId="5B3949FA" w14:textId="77777777" w:rsidR="00280740" w:rsidRDefault="00A967AD">
            <w:pPr>
              <w:spacing w:line="400" w:lineRule="exact"/>
              <w:jc w:val="center"/>
              <w:rPr>
                <w:b/>
                <w:sz w:val="24"/>
              </w:rPr>
            </w:pPr>
            <w:r>
              <w:rPr>
                <w:rFonts w:hint="eastAsia"/>
                <w:b/>
                <w:sz w:val="24"/>
              </w:rPr>
              <w:t>工作时间</w:t>
            </w:r>
          </w:p>
        </w:tc>
        <w:tc>
          <w:tcPr>
            <w:tcW w:w="3318" w:type="dxa"/>
            <w:vAlign w:val="center"/>
          </w:tcPr>
          <w:p w14:paraId="3FD7E2C6" w14:textId="2323DB01" w:rsidR="00280740" w:rsidRDefault="00E55B6F">
            <w:pPr>
              <w:spacing w:line="400" w:lineRule="exact"/>
              <w:jc w:val="center"/>
              <w:rPr>
                <w:sz w:val="24"/>
              </w:rPr>
            </w:pPr>
            <w:r>
              <w:rPr>
                <w:sz w:val="24"/>
              </w:rPr>
              <w:t>2018</w:t>
            </w:r>
            <w:r>
              <w:rPr>
                <w:rFonts w:hint="eastAsia"/>
                <w:sz w:val="24"/>
              </w:rPr>
              <w:t>年</w:t>
            </w:r>
            <w:r>
              <w:rPr>
                <w:rFonts w:hint="eastAsia"/>
                <w:sz w:val="24"/>
              </w:rPr>
              <w:t>9</w:t>
            </w:r>
            <w:r>
              <w:rPr>
                <w:rFonts w:hint="eastAsia"/>
                <w:sz w:val="24"/>
              </w:rPr>
              <w:t>月</w:t>
            </w:r>
          </w:p>
        </w:tc>
      </w:tr>
      <w:tr w:rsidR="00280740" w14:paraId="15825086" w14:textId="77777777">
        <w:trPr>
          <w:trHeight w:val="520"/>
        </w:trPr>
        <w:tc>
          <w:tcPr>
            <w:tcW w:w="2143" w:type="dxa"/>
            <w:vAlign w:val="center"/>
          </w:tcPr>
          <w:p w14:paraId="6742766E" w14:textId="77777777" w:rsidR="00280740" w:rsidRDefault="00A967AD">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14:paraId="7BC64362" w14:textId="77777777" w:rsidR="00280740" w:rsidRDefault="00A967AD">
            <w:pPr>
              <w:spacing w:line="400" w:lineRule="exact"/>
              <w:jc w:val="center"/>
              <w:rPr>
                <w:sz w:val="24"/>
              </w:rPr>
            </w:pPr>
            <w:r>
              <w:rPr>
                <w:rFonts w:hint="eastAsia"/>
                <w:sz w:val="24"/>
              </w:rPr>
              <w:t>本科</w:t>
            </w:r>
          </w:p>
        </w:tc>
        <w:tc>
          <w:tcPr>
            <w:tcW w:w="2144" w:type="dxa"/>
            <w:vAlign w:val="center"/>
          </w:tcPr>
          <w:p w14:paraId="0013F640" w14:textId="77777777" w:rsidR="00280740" w:rsidRDefault="00A967AD">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14:paraId="18DA9B3E" w14:textId="77777777" w:rsidR="00280740" w:rsidRDefault="00A967AD">
            <w:pPr>
              <w:spacing w:line="400" w:lineRule="exact"/>
              <w:jc w:val="center"/>
              <w:rPr>
                <w:sz w:val="24"/>
              </w:rPr>
            </w:pPr>
            <w:r>
              <w:rPr>
                <w:rFonts w:hint="eastAsia"/>
                <w:sz w:val="24"/>
              </w:rPr>
              <w:t>二级教师</w:t>
            </w:r>
          </w:p>
        </w:tc>
      </w:tr>
      <w:tr w:rsidR="00280740" w14:paraId="74BF3F22" w14:textId="77777777">
        <w:trPr>
          <w:trHeight w:val="520"/>
        </w:trPr>
        <w:tc>
          <w:tcPr>
            <w:tcW w:w="2143" w:type="dxa"/>
            <w:vAlign w:val="center"/>
          </w:tcPr>
          <w:p w14:paraId="4357F240" w14:textId="77777777" w:rsidR="00280740" w:rsidRDefault="00A967AD">
            <w:pPr>
              <w:spacing w:line="400" w:lineRule="exact"/>
              <w:jc w:val="center"/>
              <w:rPr>
                <w:b/>
                <w:sz w:val="24"/>
              </w:rPr>
            </w:pPr>
            <w:r>
              <w:rPr>
                <w:rFonts w:hint="eastAsia"/>
                <w:b/>
                <w:sz w:val="24"/>
              </w:rPr>
              <w:t>任教科目</w:t>
            </w:r>
          </w:p>
        </w:tc>
        <w:tc>
          <w:tcPr>
            <w:tcW w:w="2142" w:type="dxa"/>
            <w:vAlign w:val="center"/>
          </w:tcPr>
          <w:p w14:paraId="1FF5532B" w14:textId="77777777" w:rsidR="00280740" w:rsidRDefault="00A967AD">
            <w:pPr>
              <w:spacing w:line="400" w:lineRule="exact"/>
              <w:jc w:val="center"/>
              <w:rPr>
                <w:sz w:val="24"/>
              </w:rPr>
            </w:pPr>
            <w:r>
              <w:rPr>
                <w:rFonts w:hint="eastAsia"/>
                <w:sz w:val="24"/>
              </w:rPr>
              <w:t>语文</w:t>
            </w:r>
          </w:p>
        </w:tc>
        <w:tc>
          <w:tcPr>
            <w:tcW w:w="2144" w:type="dxa"/>
            <w:vAlign w:val="center"/>
          </w:tcPr>
          <w:p w14:paraId="218458B0" w14:textId="77777777" w:rsidR="00280740" w:rsidRDefault="00A967AD">
            <w:pPr>
              <w:spacing w:line="400" w:lineRule="exact"/>
              <w:jc w:val="center"/>
              <w:rPr>
                <w:b/>
                <w:sz w:val="24"/>
              </w:rPr>
            </w:pPr>
            <w:r>
              <w:rPr>
                <w:rFonts w:hint="eastAsia"/>
                <w:b/>
                <w:sz w:val="24"/>
              </w:rPr>
              <w:t>已有荣誉称号</w:t>
            </w:r>
          </w:p>
        </w:tc>
        <w:tc>
          <w:tcPr>
            <w:tcW w:w="3318" w:type="dxa"/>
            <w:vAlign w:val="center"/>
          </w:tcPr>
          <w:p w14:paraId="6D4B1706" w14:textId="26096669" w:rsidR="00280740" w:rsidRDefault="00E55B6F">
            <w:pPr>
              <w:spacing w:line="400" w:lineRule="exact"/>
              <w:jc w:val="center"/>
              <w:rPr>
                <w:szCs w:val="21"/>
              </w:rPr>
            </w:pPr>
            <w:r>
              <w:rPr>
                <w:rFonts w:hint="eastAsia"/>
                <w:szCs w:val="21"/>
              </w:rPr>
              <w:t>无</w:t>
            </w:r>
          </w:p>
        </w:tc>
      </w:tr>
    </w:tbl>
    <w:p w14:paraId="67E5E23A" w14:textId="77777777" w:rsidR="00280740" w:rsidRDefault="00A967AD">
      <w:pPr>
        <w:spacing w:line="400" w:lineRule="exact"/>
        <w:rPr>
          <w:b/>
          <w:sz w:val="24"/>
        </w:rPr>
      </w:pPr>
      <w:r>
        <w:rPr>
          <w:rFonts w:hint="eastAsia"/>
          <w:b/>
          <w:sz w:val="24"/>
        </w:rPr>
        <w:t>自我</w:t>
      </w:r>
      <w:r>
        <w:rPr>
          <w:rFonts w:hint="eastAsia"/>
          <w:b/>
          <w:sz w:val="24"/>
        </w:rPr>
        <w:t>分析</w:t>
      </w:r>
    </w:p>
    <w:p w14:paraId="7924B40B" w14:textId="77777777" w:rsidR="00280740" w:rsidRDefault="00A967AD">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80740" w14:paraId="1BC09ABB" w14:textId="77777777">
        <w:tc>
          <w:tcPr>
            <w:tcW w:w="9747" w:type="dxa"/>
          </w:tcPr>
          <w:p w14:paraId="101BF632" w14:textId="77777777" w:rsidR="00280740" w:rsidRDefault="00A967AD">
            <w:pPr>
              <w:spacing w:line="400" w:lineRule="exact"/>
              <w:rPr>
                <w:b/>
                <w:sz w:val="24"/>
              </w:rPr>
            </w:pPr>
            <w:r>
              <w:rPr>
                <w:rFonts w:hint="eastAsia"/>
                <w:b/>
                <w:sz w:val="24"/>
              </w:rPr>
              <w:t>1</w:t>
            </w:r>
            <w:r>
              <w:rPr>
                <w:rFonts w:hint="eastAsia"/>
                <w:b/>
                <w:sz w:val="24"/>
              </w:rPr>
              <w:t>．所处的专业发展阶段：适应期、成长期、成熟期</w:t>
            </w:r>
          </w:p>
        </w:tc>
      </w:tr>
      <w:tr w:rsidR="00280740" w14:paraId="18B40DFD" w14:textId="77777777">
        <w:tc>
          <w:tcPr>
            <w:tcW w:w="9747" w:type="dxa"/>
          </w:tcPr>
          <w:p w14:paraId="4B16124E" w14:textId="4E39B6E1" w:rsidR="00280740" w:rsidRDefault="00A967AD" w:rsidP="00CE6D68">
            <w:pPr>
              <w:spacing w:line="360" w:lineRule="exact"/>
              <w:ind w:firstLineChars="150" w:firstLine="360"/>
              <w:rPr>
                <w:sz w:val="24"/>
              </w:rPr>
            </w:pPr>
            <w:r>
              <w:rPr>
                <w:rFonts w:hint="eastAsia"/>
                <w:sz w:val="24"/>
              </w:rPr>
              <w:t xml:space="preserve"> </w:t>
            </w:r>
            <w:r w:rsidR="00CE6D68">
              <w:rPr>
                <w:rFonts w:hint="eastAsia"/>
                <w:sz w:val="24"/>
              </w:rPr>
              <w:t>本人所处的专业发展阶段为成长期。平时聆听师傅及其他优秀教师的课堂，结合自己的课堂，积累了一些课堂教学经验，但并不成熟，也没有形成稳固的思想体系和鲜明的课堂教学风格。</w:t>
            </w:r>
          </w:p>
          <w:p w14:paraId="3DD11233" w14:textId="1895EF9D" w:rsidR="00CE6D68" w:rsidRDefault="00CE6D68" w:rsidP="00CE6D68">
            <w:pPr>
              <w:spacing w:line="360" w:lineRule="exact"/>
              <w:ind w:firstLineChars="150" w:firstLine="360"/>
              <w:rPr>
                <w:rFonts w:hint="eastAsia"/>
                <w:sz w:val="24"/>
              </w:rPr>
            </w:pPr>
          </w:p>
        </w:tc>
      </w:tr>
      <w:tr w:rsidR="00280740" w14:paraId="081F8A7B" w14:textId="77777777">
        <w:tc>
          <w:tcPr>
            <w:tcW w:w="9747" w:type="dxa"/>
          </w:tcPr>
          <w:p w14:paraId="4E89661F" w14:textId="77777777" w:rsidR="00280740" w:rsidRDefault="00A967AD">
            <w:pPr>
              <w:spacing w:line="360" w:lineRule="exact"/>
              <w:rPr>
                <w:b/>
                <w:sz w:val="24"/>
              </w:rPr>
            </w:pPr>
            <w:r>
              <w:rPr>
                <w:rFonts w:hint="eastAsia"/>
                <w:b/>
                <w:sz w:val="24"/>
              </w:rPr>
              <w:t>2.</w:t>
            </w:r>
            <w:r>
              <w:rPr>
                <w:rFonts w:hint="eastAsia"/>
                <w:b/>
                <w:sz w:val="24"/>
              </w:rPr>
              <w:t>自己的特点和倾向</w:t>
            </w:r>
          </w:p>
        </w:tc>
      </w:tr>
      <w:tr w:rsidR="00280740" w14:paraId="29E1885A" w14:textId="77777777">
        <w:trPr>
          <w:trHeight w:val="567"/>
        </w:trPr>
        <w:tc>
          <w:tcPr>
            <w:tcW w:w="9747" w:type="dxa"/>
          </w:tcPr>
          <w:p w14:paraId="52C96424" w14:textId="77777777" w:rsidR="00E55B6F" w:rsidRDefault="00E55B6F" w:rsidP="00E55B6F">
            <w:pPr>
              <w:widowControl/>
              <w:tabs>
                <w:tab w:val="left" w:pos="420"/>
              </w:tabs>
              <w:spacing w:line="360" w:lineRule="exact"/>
              <w:jc w:val="left"/>
              <w:rPr>
                <w:rFonts w:ascii="宋体" w:hAnsi="宋体" w:cs="宋体" w:hint="eastAsia"/>
                <w:kern w:val="0"/>
                <w:sz w:val="24"/>
              </w:rPr>
            </w:pPr>
          </w:p>
          <w:p w14:paraId="13233FE0" w14:textId="4037A1C7" w:rsidR="00E55B6F" w:rsidRDefault="00E55B6F" w:rsidP="00E55B6F">
            <w:pPr>
              <w:widowControl/>
              <w:tabs>
                <w:tab w:val="left" w:pos="420"/>
              </w:tabs>
              <w:spacing w:line="360" w:lineRule="exact"/>
              <w:ind w:firstLineChars="150" w:firstLine="36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CE6D68">
              <w:rPr>
                <w:rFonts w:ascii="宋体" w:hAnsi="宋体" w:cs="宋体"/>
                <w:kern w:val="0"/>
                <w:sz w:val="24"/>
              </w:rPr>
              <w:t>教学实践能力：热爱自己所从事的教育事业，工作认真，不足是上课缺乏激情，与学生的交流不够流畅</w:t>
            </w:r>
            <w:r>
              <w:rPr>
                <w:rFonts w:ascii="宋体" w:hAnsi="宋体" w:cs="宋体" w:hint="eastAsia"/>
                <w:kern w:val="0"/>
                <w:sz w:val="24"/>
              </w:rPr>
              <w:t>。</w:t>
            </w:r>
            <w:r w:rsidR="00CE6D68">
              <w:rPr>
                <w:rFonts w:ascii="宋体" w:hAnsi="宋体" w:cs="宋体"/>
                <w:kern w:val="0"/>
                <w:sz w:val="24"/>
              </w:rPr>
              <w:br/>
            </w:r>
            <w:r>
              <w:rPr>
                <w:rFonts w:ascii="宋体" w:hAnsi="宋体" w:cs="宋体"/>
                <w:kern w:val="0"/>
                <w:sz w:val="24"/>
              </w:rPr>
              <w:t xml:space="preserve">   2</w:t>
            </w:r>
            <w:r>
              <w:rPr>
                <w:rFonts w:ascii="宋体" w:hAnsi="宋体" w:cs="宋体" w:hint="eastAsia"/>
                <w:kern w:val="0"/>
                <w:sz w:val="24"/>
              </w:rPr>
              <w:t>、</w:t>
            </w:r>
            <w:r w:rsidR="00CE6D68">
              <w:rPr>
                <w:rFonts w:ascii="宋体" w:hAnsi="宋体" w:cs="宋体"/>
                <w:kern w:val="0"/>
                <w:sz w:val="24"/>
              </w:rPr>
              <w:t>研究能力：能结合教学实际钻研教育教学理论和学科资料，能撰写教学案例。不足在于经常虎头蛇尾，缺乏深入教研研究的勇气，关键是理论底蕴不够。</w:t>
            </w:r>
          </w:p>
          <w:p w14:paraId="1A33D3ED" w14:textId="7B671579" w:rsidR="00CE6D68" w:rsidRDefault="00E55B6F" w:rsidP="00E55B6F">
            <w:pPr>
              <w:widowControl/>
              <w:tabs>
                <w:tab w:val="left" w:pos="420"/>
              </w:tabs>
              <w:spacing w:line="360" w:lineRule="exact"/>
              <w:ind w:firstLineChars="150" w:firstLine="36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sidR="00CE6D68">
              <w:rPr>
                <w:rFonts w:ascii="宋体" w:hAnsi="宋体" w:cs="宋体"/>
                <w:kern w:val="0"/>
                <w:sz w:val="24"/>
              </w:rPr>
              <w:t>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w:t>
            </w:r>
            <w:r w:rsidR="00CE6D68">
              <w:rPr>
                <w:rFonts w:ascii="宋体" w:hAnsi="宋体" w:cs="宋体"/>
                <w:kern w:val="0"/>
                <w:sz w:val="24"/>
              </w:rPr>
              <w:br/>
            </w:r>
            <w:r>
              <w:rPr>
                <w:rFonts w:ascii="宋体" w:hAnsi="宋体" w:cs="宋体"/>
                <w:kern w:val="0"/>
                <w:sz w:val="24"/>
              </w:rPr>
              <w:t xml:space="preserve">   </w:t>
            </w:r>
            <w:r w:rsidR="00CE6D68">
              <w:rPr>
                <w:rFonts w:ascii="宋体" w:hAnsi="宋体" w:cs="宋体"/>
                <w:kern w:val="0"/>
                <w:sz w:val="24"/>
              </w:rPr>
              <w:t>4</w:t>
            </w:r>
            <w:r>
              <w:rPr>
                <w:rFonts w:ascii="宋体" w:hAnsi="宋体" w:cs="宋体" w:hint="eastAsia"/>
                <w:kern w:val="0"/>
                <w:sz w:val="24"/>
              </w:rPr>
              <w:t>、</w:t>
            </w:r>
            <w:r w:rsidR="00CE6D68">
              <w:rPr>
                <w:rFonts w:ascii="宋体" w:hAnsi="宋体" w:cs="宋体"/>
                <w:kern w:val="0"/>
                <w:sz w:val="24"/>
              </w:rPr>
              <w:t>师生交往能力：平时与学生关系较好，自认为对学生有亲和力，但在课堂上如何通过较好的师生关系促进教学、规范课堂秩序有待进一步的提高。</w:t>
            </w:r>
          </w:p>
          <w:p w14:paraId="5155F13B" w14:textId="77777777" w:rsidR="00CE6D68" w:rsidRDefault="00CE6D68" w:rsidP="00CE6D68">
            <w:pPr>
              <w:widowControl/>
              <w:tabs>
                <w:tab w:val="left" w:pos="420"/>
              </w:tabs>
              <w:spacing w:line="360" w:lineRule="exact"/>
              <w:jc w:val="left"/>
              <w:rPr>
                <w:rFonts w:ascii="宋体" w:hAnsi="宋体" w:cs="宋体"/>
                <w:kern w:val="0"/>
                <w:sz w:val="24"/>
              </w:rPr>
            </w:pPr>
            <w:r>
              <w:rPr>
                <w:rFonts w:ascii="宋体" w:hAnsi="宋体" w:cs="宋体" w:hint="eastAsia"/>
                <w:kern w:val="0"/>
                <w:sz w:val="24"/>
              </w:rPr>
              <w:t>倾向：</w:t>
            </w:r>
          </w:p>
          <w:p w14:paraId="69143EDF" w14:textId="2E694612" w:rsidR="00CE6D68" w:rsidRPr="00E55B6F" w:rsidRDefault="00CE6D68" w:rsidP="00E55B6F">
            <w:pPr>
              <w:pStyle w:val="a8"/>
              <w:widowControl/>
              <w:numPr>
                <w:ilvl w:val="0"/>
                <w:numId w:val="1"/>
              </w:numPr>
              <w:tabs>
                <w:tab w:val="left" w:pos="420"/>
              </w:tabs>
              <w:spacing w:line="360" w:lineRule="exact"/>
              <w:ind w:firstLineChars="0"/>
              <w:jc w:val="left"/>
              <w:rPr>
                <w:rFonts w:ascii="宋体" w:hAnsi="宋体" w:cs="宋体"/>
                <w:kern w:val="0"/>
                <w:sz w:val="24"/>
              </w:rPr>
            </w:pPr>
            <w:r w:rsidRPr="00E55B6F">
              <w:rPr>
                <w:rFonts w:ascii="宋体" w:hAnsi="宋体" w:cs="宋体" w:hint="eastAsia"/>
                <w:kern w:val="0"/>
                <w:sz w:val="24"/>
              </w:rPr>
              <w:t>加强理论学习，不断提高专业素质。</w:t>
            </w:r>
          </w:p>
          <w:p w14:paraId="3FB00ACC" w14:textId="78524B20" w:rsidR="00CE6D68" w:rsidRPr="00E55B6F" w:rsidRDefault="00CE6D68" w:rsidP="00E55B6F">
            <w:pPr>
              <w:pStyle w:val="a8"/>
              <w:widowControl/>
              <w:numPr>
                <w:ilvl w:val="0"/>
                <w:numId w:val="1"/>
              </w:numPr>
              <w:tabs>
                <w:tab w:val="left" w:pos="420"/>
              </w:tabs>
              <w:spacing w:line="360" w:lineRule="exact"/>
              <w:ind w:firstLineChars="0"/>
              <w:jc w:val="left"/>
              <w:rPr>
                <w:rFonts w:ascii="宋体" w:hAnsi="宋体" w:cs="宋体"/>
                <w:kern w:val="0"/>
                <w:sz w:val="24"/>
              </w:rPr>
            </w:pPr>
            <w:r w:rsidRPr="00E55B6F">
              <w:rPr>
                <w:rFonts w:ascii="宋体" w:hAnsi="宋体" w:cs="宋体" w:hint="eastAsia"/>
                <w:kern w:val="0"/>
                <w:sz w:val="24"/>
              </w:rPr>
              <w:t>参加各级各类业务培训，在</w:t>
            </w:r>
            <w:r w:rsidRPr="00E55B6F">
              <w:rPr>
                <w:rFonts w:ascii="宋体" w:hAnsi="宋体" w:cs="宋体" w:hint="eastAsia"/>
                <w:kern w:val="0"/>
                <w:sz w:val="24"/>
              </w:rPr>
              <w:t>优秀经验的分享下</w:t>
            </w:r>
            <w:r w:rsidRPr="00E55B6F">
              <w:rPr>
                <w:rFonts w:ascii="宋体" w:hAnsi="宋体" w:cs="宋体" w:hint="eastAsia"/>
                <w:kern w:val="0"/>
                <w:sz w:val="24"/>
              </w:rPr>
              <w:t>获得专业成长</w:t>
            </w:r>
            <w:r w:rsidRPr="00E55B6F">
              <w:rPr>
                <w:rFonts w:ascii="宋体" w:hAnsi="宋体" w:cs="宋体" w:hint="eastAsia"/>
                <w:kern w:val="0"/>
                <w:sz w:val="24"/>
              </w:rPr>
              <w:t>；从</w:t>
            </w:r>
            <w:r w:rsidRPr="00E55B6F">
              <w:rPr>
                <w:rFonts w:ascii="宋体" w:hAnsi="宋体" w:cs="宋体" w:hint="eastAsia"/>
                <w:kern w:val="0"/>
                <w:sz w:val="24"/>
              </w:rPr>
              <w:t>集体备课、课题</w:t>
            </w:r>
            <w:r w:rsidRPr="00E55B6F">
              <w:rPr>
                <w:rFonts w:ascii="宋体" w:hAnsi="宋体" w:cs="宋体" w:hint="eastAsia"/>
                <w:kern w:val="0"/>
                <w:sz w:val="24"/>
              </w:rPr>
              <w:t>培训</w:t>
            </w:r>
            <w:r w:rsidRPr="00E55B6F">
              <w:rPr>
                <w:rFonts w:ascii="宋体" w:hAnsi="宋体" w:cs="宋体" w:hint="eastAsia"/>
                <w:kern w:val="0"/>
                <w:sz w:val="24"/>
              </w:rPr>
              <w:t>中获得专业成长。</w:t>
            </w:r>
          </w:p>
          <w:p w14:paraId="5F9B1B0F" w14:textId="578F18A4" w:rsidR="00CE6D68" w:rsidRPr="00E55B6F" w:rsidRDefault="00CE6D68" w:rsidP="00E55B6F">
            <w:pPr>
              <w:pStyle w:val="a8"/>
              <w:widowControl/>
              <w:numPr>
                <w:ilvl w:val="0"/>
                <w:numId w:val="1"/>
              </w:numPr>
              <w:tabs>
                <w:tab w:val="left" w:pos="420"/>
              </w:tabs>
              <w:spacing w:line="360" w:lineRule="exact"/>
              <w:ind w:firstLineChars="0"/>
              <w:jc w:val="left"/>
              <w:rPr>
                <w:rFonts w:ascii="宋体" w:hAnsi="宋体" w:cs="宋体"/>
                <w:kern w:val="0"/>
                <w:sz w:val="24"/>
              </w:rPr>
            </w:pPr>
            <w:r w:rsidRPr="00E55B6F">
              <w:rPr>
                <w:rFonts w:ascii="宋体" w:hAnsi="宋体" w:cs="宋体" w:hint="eastAsia"/>
                <w:kern w:val="0"/>
                <w:sz w:val="24"/>
              </w:rPr>
              <w:t>利用信息技术，提高教育教学能力。</w:t>
            </w:r>
          </w:p>
          <w:p w14:paraId="5C69FE51" w14:textId="49FC611B" w:rsidR="00CE6D68" w:rsidRPr="00E55B6F" w:rsidRDefault="00CE6D68" w:rsidP="00E55B6F">
            <w:pPr>
              <w:pStyle w:val="a8"/>
              <w:widowControl/>
              <w:numPr>
                <w:ilvl w:val="0"/>
                <w:numId w:val="1"/>
              </w:numPr>
              <w:tabs>
                <w:tab w:val="left" w:pos="420"/>
              </w:tabs>
              <w:spacing w:line="360" w:lineRule="exact"/>
              <w:ind w:firstLineChars="0"/>
              <w:jc w:val="left"/>
              <w:rPr>
                <w:rFonts w:ascii="宋体" w:hAnsi="宋体" w:cs="宋体"/>
                <w:kern w:val="0"/>
                <w:sz w:val="24"/>
              </w:rPr>
            </w:pPr>
            <w:r w:rsidRPr="00E55B6F">
              <w:rPr>
                <w:rFonts w:ascii="宋体" w:hAnsi="宋体" w:cs="宋体" w:hint="eastAsia"/>
                <w:kern w:val="0"/>
                <w:sz w:val="24"/>
              </w:rPr>
              <w:t>加强自身的思想道德修养。</w:t>
            </w:r>
          </w:p>
          <w:p w14:paraId="2C1E8503" w14:textId="77777777" w:rsidR="00280740" w:rsidRDefault="00280740" w:rsidP="00CE6D68">
            <w:pPr>
              <w:widowControl/>
              <w:tabs>
                <w:tab w:val="left" w:pos="420"/>
              </w:tabs>
              <w:spacing w:line="360" w:lineRule="exact"/>
              <w:jc w:val="left"/>
              <w:rPr>
                <w:rFonts w:ascii="宋体" w:hAnsi="宋体" w:cs="宋体" w:hint="eastAsia"/>
                <w:kern w:val="0"/>
                <w:sz w:val="24"/>
              </w:rPr>
            </w:pPr>
          </w:p>
        </w:tc>
      </w:tr>
      <w:tr w:rsidR="00280740" w14:paraId="34ED223B" w14:textId="77777777">
        <w:tc>
          <w:tcPr>
            <w:tcW w:w="9747" w:type="dxa"/>
          </w:tcPr>
          <w:p w14:paraId="4C38AA61" w14:textId="77777777" w:rsidR="00280740" w:rsidRDefault="00A967AD">
            <w:pPr>
              <w:spacing w:line="360" w:lineRule="exact"/>
              <w:rPr>
                <w:b/>
                <w:sz w:val="24"/>
              </w:rPr>
            </w:pPr>
            <w:r>
              <w:rPr>
                <w:rFonts w:hint="eastAsia"/>
                <w:b/>
                <w:sz w:val="24"/>
              </w:rPr>
              <w:t>3.</w:t>
            </w:r>
            <w:r>
              <w:rPr>
                <w:rFonts w:hint="eastAsia"/>
                <w:b/>
                <w:sz w:val="24"/>
              </w:rPr>
              <w:t>专业发展的优势分析</w:t>
            </w:r>
          </w:p>
        </w:tc>
      </w:tr>
      <w:tr w:rsidR="00280740" w14:paraId="0C8C0A14" w14:textId="77777777">
        <w:tc>
          <w:tcPr>
            <w:tcW w:w="9747" w:type="dxa"/>
          </w:tcPr>
          <w:p w14:paraId="084706DB" w14:textId="0131DE31" w:rsidR="00280740" w:rsidRPr="00E55B6F" w:rsidRDefault="00494D56" w:rsidP="00E55B6F">
            <w:pPr>
              <w:pStyle w:val="a8"/>
              <w:widowControl/>
              <w:numPr>
                <w:ilvl w:val="0"/>
                <w:numId w:val="2"/>
              </w:numPr>
              <w:tabs>
                <w:tab w:val="left" w:pos="420"/>
              </w:tabs>
              <w:spacing w:line="360" w:lineRule="exact"/>
              <w:ind w:firstLineChars="0"/>
              <w:jc w:val="left"/>
              <w:rPr>
                <w:rFonts w:ascii="宋体" w:hAnsi="宋体" w:cs="宋体"/>
                <w:kern w:val="0"/>
                <w:sz w:val="24"/>
              </w:rPr>
            </w:pPr>
            <w:r w:rsidRPr="00E55B6F">
              <w:rPr>
                <w:rFonts w:ascii="宋体" w:hAnsi="宋体" w:cs="宋体" w:hint="eastAsia"/>
                <w:kern w:val="0"/>
                <w:sz w:val="24"/>
              </w:rPr>
              <w:t>本人一直在一线从事语文教学工作，对语文这门学科有着深厚的感情，同时自感对传播中华优秀文化和继承民族精神有一份责任。</w:t>
            </w:r>
          </w:p>
          <w:p w14:paraId="242CFEB5" w14:textId="51D64F61" w:rsidR="00494D56" w:rsidRPr="00494D56" w:rsidRDefault="00494D56" w:rsidP="00494D56">
            <w:pPr>
              <w:pStyle w:val="a8"/>
              <w:widowControl/>
              <w:numPr>
                <w:ilvl w:val="0"/>
                <w:numId w:val="2"/>
              </w:numPr>
              <w:tabs>
                <w:tab w:val="left" w:pos="420"/>
              </w:tabs>
              <w:spacing w:line="360" w:lineRule="exact"/>
              <w:ind w:firstLineChars="0"/>
              <w:jc w:val="left"/>
              <w:rPr>
                <w:rFonts w:ascii="宋体" w:hAnsi="宋体" w:cs="宋体" w:hint="eastAsia"/>
                <w:kern w:val="0"/>
                <w:sz w:val="24"/>
              </w:rPr>
            </w:pPr>
            <w:r>
              <w:rPr>
                <w:rFonts w:ascii="宋体" w:hAnsi="宋体" w:cs="宋体" w:hint="eastAsia"/>
                <w:kern w:val="0"/>
                <w:sz w:val="24"/>
              </w:rPr>
              <w:lastRenderedPageBreak/>
              <w:t>学校、家里都有电脑，可以上网直接接触到更多的语文教学专家名师，视野将更为广阔，思想将更为深邃。</w:t>
            </w:r>
          </w:p>
          <w:p w14:paraId="507AA801" w14:textId="77777777" w:rsidR="00280740" w:rsidRDefault="00280740" w:rsidP="00494D56">
            <w:pPr>
              <w:widowControl/>
              <w:tabs>
                <w:tab w:val="left" w:pos="420"/>
              </w:tabs>
              <w:spacing w:line="360" w:lineRule="exact"/>
              <w:jc w:val="left"/>
              <w:rPr>
                <w:rFonts w:ascii="宋体" w:hAnsi="宋体" w:cs="宋体" w:hint="eastAsia"/>
                <w:kern w:val="0"/>
                <w:sz w:val="24"/>
              </w:rPr>
            </w:pPr>
          </w:p>
        </w:tc>
      </w:tr>
      <w:tr w:rsidR="00280740" w14:paraId="7981B8F7" w14:textId="77777777">
        <w:tc>
          <w:tcPr>
            <w:tcW w:w="9747" w:type="dxa"/>
          </w:tcPr>
          <w:p w14:paraId="736B6154" w14:textId="77777777" w:rsidR="00280740" w:rsidRDefault="00A967AD">
            <w:pPr>
              <w:spacing w:line="360" w:lineRule="exact"/>
              <w:rPr>
                <w:b/>
                <w:sz w:val="24"/>
              </w:rPr>
            </w:pPr>
            <w:r>
              <w:rPr>
                <w:rFonts w:hint="eastAsia"/>
                <w:b/>
                <w:sz w:val="24"/>
              </w:rPr>
              <w:lastRenderedPageBreak/>
              <w:t>4.</w:t>
            </w:r>
            <w:r>
              <w:rPr>
                <w:rFonts w:hint="eastAsia"/>
                <w:b/>
                <w:sz w:val="24"/>
              </w:rPr>
              <w:t>专业发展的劣势分析</w:t>
            </w:r>
          </w:p>
        </w:tc>
      </w:tr>
      <w:tr w:rsidR="00280740" w14:paraId="6CC293E7" w14:textId="77777777">
        <w:tc>
          <w:tcPr>
            <w:tcW w:w="9747" w:type="dxa"/>
          </w:tcPr>
          <w:p w14:paraId="00A1D9D7" w14:textId="6E4D6D60" w:rsidR="00280740" w:rsidRPr="00494D56" w:rsidRDefault="00494D56" w:rsidP="00494D56">
            <w:pPr>
              <w:pStyle w:val="a8"/>
              <w:numPr>
                <w:ilvl w:val="0"/>
                <w:numId w:val="3"/>
              </w:numPr>
              <w:spacing w:line="360" w:lineRule="exact"/>
              <w:ind w:firstLineChars="0"/>
              <w:rPr>
                <w:sz w:val="24"/>
              </w:rPr>
            </w:pPr>
            <w:r w:rsidRPr="00494D56">
              <w:rPr>
                <w:rFonts w:hint="eastAsia"/>
                <w:sz w:val="24"/>
              </w:rPr>
              <w:t>读书少，专业理论有所欠缺</w:t>
            </w:r>
          </w:p>
          <w:p w14:paraId="06E9F977" w14:textId="71D5787C" w:rsidR="00280740" w:rsidRPr="00494D56" w:rsidRDefault="00494D56" w:rsidP="00494D56">
            <w:pPr>
              <w:pStyle w:val="a8"/>
              <w:numPr>
                <w:ilvl w:val="0"/>
                <w:numId w:val="3"/>
              </w:numPr>
              <w:spacing w:line="360" w:lineRule="exact"/>
              <w:ind w:firstLineChars="0"/>
              <w:rPr>
                <w:rFonts w:hint="eastAsia"/>
                <w:sz w:val="24"/>
              </w:rPr>
            </w:pPr>
            <w:r>
              <w:rPr>
                <w:rFonts w:hint="eastAsia"/>
                <w:sz w:val="24"/>
              </w:rPr>
              <w:t>钻研教材、解读文本的能力还较弱，课堂教学水平还需加强，还未形成自身的风格</w:t>
            </w:r>
          </w:p>
          <w:p w14:paraId="5913EEF2" w14:textId="77777777" w:rsidR="00280740" w:rsidRDefault="00280740">
            <w:pPr>
              <w:spacing w:line="360" w:lineRule="exact"/>
              <w:ind w:firstLineChars="200" w:firstLine="480"/>
              <w:rPr>
                <w:sz w:val="24"/>
              </w:rPr>
            </w:pPr>
          </w:p>
        </w:tc>
      </w:tr>
      <w:tr w:rsidR="00280740" w14:paraId="403BE031" w14:textId="77777777">
        <w:tc>
          <w:tcPr>
            <w:tcW w:w="9747" w:type="dxa"/>
          </w:tcPr>
          <w:p w14:paraId="7FB0E486" w14:textId="77777777" w:rsidR="00280740" w:rsidRDefault="00A967AD">
            <w:pPr>
              <w:spacing w:line="360" w:lineRule="exact"/>
              <w:rPr>
                <w:b/>
                <w:sz w:val="24"/>
              </w:rPr>
            </w:pPr>
            <w:r>
              <w:rPr>
                <w:rFonts w:hint="eastAsia"/>
                <w:b/>
                <w:sz w:val="24"/>
              </w:rPr>
              <w:t>5.</w:t>
            </w:r>
            <w:r>
              <w:rPr>
                <w:rFonts w:hint="eastAsia"/>
                <w:b/>
                <w:sz w:val="24"/>
              </w:rPr>
              <w:t>影响专业发展的主客观因素</w:t>
            </w:r>
          </w:p>
        </w:tc>
      </w:tr>
      <w:tr w:rsidR="00280740" w14:paraId="36B54AE4" w14:textId="77777777">
        <w:tc>
          <w:tcPr>
            <w:tcW w:w="9747" w:type="dxa"/>
          </w:tcPr>
          <w:p w14:paraId="541486D9" w14:textId="77777777" w:rsidR="00280740" w:rsidRDefault="00A967AD" w:rsidP="00E55B6F">
            <w:pPr>
              <w:widowControl/>
              <w:spacing w:line="360" w:lineRule="exact"/>
              <w:jc w:val="left"/>
              <w:rPr>
                <w:rFonts w:ascii="宋体" w:hAnsi="宋体" w:cs="宋体"/>
                <w:bCs/>
                <w:kern w:val="0"/>
                <w:sz w:val="24"/>
              </w:rPr>
            </w:pPr>
            <w:r>
              <w:rPr>
                <w:rFonts w:ascii="宋体" w:hAnsi="宋体" w:cs="宋体" w:hint="eastAsia"/>
                <w:bCs/>
                <w:kern w:val="0"/>
                <w:sz w:val="24"/>
              </w:rPr>
              <w:t>主观：</w:t>
            </w:r>
          </w:p>
          <w:p w14:paraId="634A8D33" w14:textId="701A942C" w:rsidR="00E55B6F" w:rsidRPr="00E55B6F" w:rsidRDefault="00494D56" w:rsidP="00E55B6F">
            <w:pPr>
              <w:pStyle w:val="a8"/>
              <w:widowControl/>
              <w:numPr>
                <w:ilvl w:val="0"/>
                <w:numId w:val="5"/>
              </w:numPr>
              <w:spacing w:line="360" w:lineRule="exact"/>
              <w:ind w:firstLineChars="0"/>
              <w:jc w:val="left"/>
              <w:rPr>
                <w:rFonts w:ascii="宋体" w:hAnsi="宋体" w:cs="宋体"/>
                <w:bCs/>
                <w:kern w:val="0"/>
                <w:sz w:val="24"/>
              </w:rPr>
            </w:pPr>
            <w:r w:rsidRPr="00E55B6F">
              <w:rPr>
                <w:rFonts w:ascii="宋体" w:hAnsi="宋体" w:cs="宋体" w:hint="eastAsia"/>
                <w:bCs/>
                <w:kern w:val="0"/>
                <w:sz w:val="24"/>
              </w:rPr>
              <w:t>自身的惰性；</w:t>
            </w:r>
          </w:p>
          <w:p w14:paraId="328624E0" w14:textId="1AD26B29" w:rsidR="00280740" w:rsidRPr="00E55B6F" w:rsidRDefault="00494D56" w:rsidP="00E55B6F">
            <w:pPr>
              <w:pStyle w:val="a8"/>
              <w:widowControl/>
              <w:numPr>
                <w:ilvl w:val="0"/>
                <w:numId w:val="5"/>
              </w:numPr>
              <w:spacing w:line="360" w:lineRule="exact"/>
              <w:ind w:firstLineChars="0"/>
              <w:jc w:val="left"/>
              <w:rPr>
                <w:rFonts w:ascii="宋体" w:hAnsi="宋体" w:cs="宋体"/>
                <w:bCs/>
                <w:kern w:val="0"/>
                <w:sz w:val="24"/>
              </w:rPr>
            </w:pPr>
            <w:r w:rsidRPr="00E55B6F">
              <w:rPr>
                <w:rFonts w:ascii="宋体" w:hAnsi="宋体" w:cs="宋体" w:hint="eastAsia"/>
                <w:bCs/>
                <w:kern w:val="0"/>
                <w:sz w:val="24"/>
              </w:rPr>
              <w:t>缺乏持之以恨及探索的精神</w:t>
            </w:r>
          </w:p>
          <w:p w14:paraId="5F416A62" w14:textId="77777777" w:rsidR="00280740" w:rsidRDefault="00280740">
            <w:pPr>
              <w:widowControl/>
              <w:spacing w:line="360" w:lineRule="exact"/>
              <w:jc w:val="left"/>
              <w:rPr>
                <w:rFonts w:ascii="宋体" w:hAnsi="宋体" w:cs="宋体"/>
                <w:bCs/>
                <w:kern w:val="0"/>
                <w:sz w:val="24"/>
              </w:rPr>
            </w:pPr>
          </w:p>
          <w:p w14:paraId="6B9B169A" w14:textId="77777777" w:rsidR="00280740" w:rsidRDefault="00A967AD">
            <w:pPr>
              <w:widowControl/>
              <w:spacing w:line="360" w:lineRule="exact"/>
              <w:jc w:val="left"/>
              <w:rPr>
                <w:rFonts w:ascii="宋体" w:hAnsi="宋体" w:cs="宋体"/>
                <w:bCs/>
                <w:kern w:val="0"/>
                <w:sz w:val="24"/>
              </w:rPr>
            </w:pPr>
            <w:r>
              <w:rPr>
                <w:rFonts w:ascii="宋体" w:hAnsi="宋体" w:cs="宋体" w:hint="eastAsia"/>
                <w:bCs/>
                <w:kern w:val="0"/>
                <w:sz w:val="24"/>
              </w:rPr>
              <w:t>客观：</w:t>
            </w:r>
          </w:p>
          <w:p w14:paraId="37BF0C74" w14:textId="59C9BE23" w:rsidR="00280740" w:rsidRPr="00E55B6F" w:rsidRDefault="00E55B6F" w:rsidP="00E55B6F">
            <w:pPr>
              <w:pStyle w:val="a8"/>
              <w:widowControl/>
              <w:numPr>
                <w:ilvl w:val="0"/>
                <w:numId w:val="4"/>
              </w:numPr>
              <w:spacing w:line="360" w:lineRule="exact"/>
              <w:ind w:firstLineChars="0"/>
              <w:jc w:val="left"/>
              <w:rPr>
                <w:rFonts w:ascii="宋体" w:hAnsi="宋体" w:cs="宋体"/>
                <w:bCs/>
                <w:kern w:val="0"/>
                <w:sz w:val="24"/>
              </w:rPr>
            </w:pPr>
            <w:r w:rsidRPr="00E55B6F">
              <w:rPr>
                <w:rFonts w:ascii="宋体" w:hAnsi="宋体" w:cs="宋体" w:hint="eastAsia"/>
                <w:bCs/>
                <w:kern w:val="0"/>
                <w:sz w:val="24"/>
              </w:rPr>
              <w:t>教师工作中的琐事太过繁杂，致使老师无暇发展自己。</w:t>
            </w:r>
          </w:p>
          <w:p w14:paraId="703C710C" w14:textId="41311299" w:rsidR="00E55B6F" w:rsidRPr="00E55B6F" w:rsidRDefault="00E55B6F" w:rsidP="00E55B6F">
            <w:pPr>
              <w:pStyle w:val="a8"/>
              <w:widowControl/>
              <w:numPr>
                <w:ilvl w:val="0"/>
                <w:numId w:val="4"/>
              </w:numPr>
              <w:spacing w:line="360" w:lineRule="exact"/>
              <w:ind w:firstLineChars="0"/>
              <w:jc w:val="left"/>
              <w:rPr>
                <w:rFonts w:ascii="宋体" w:hAnsi="宋体" w:cs="宋体" w:hint="eastAsia"/>
                <w:bCs/>
                <w:kern w:val="0"/>
                <w:sz w:val="24"/>
              </w:rPr>
            </w:pPr>
            <w:r>
              <w:rPr>
                <w:rFonts w:ascii="宋体" w:hAnsi="宋体" w:cs="宋体" w:hint="eastAsia"/>
                <w:bCs/>
                <w:kern w:val="0"/>
                <w:sz w:val="24"/>
              </w:rPr>
              <w:t>社会关于教师经济地位的政策导向和社会地位的认可程度，将学校和教师所负的责任无限放大</w:t>
            </w:r>
            <w:r w:rsidR="00A03D57">
              <w:rPr>
                <w:rFonts w:ascii="宋体" w:hAnsi="宋体" w:cs="宋体" w:hint="eastAsia"/>
                <w:bCs/>
                <w:kern w:val="0"/>
                <w:sz w:val="24"/>
              </w:rPr>
              <w:t>。</w:t>
            </w:r>
          </w:p>
          <w:p w14:paraId="374D9762" w14:textId="77777777" w:rsidR="00280740" w:rsidRDefault="00280740">
            <w:pPr>
              <w:widowControl/>
              <w:spacing w:line="360" w:lineRule="exact"/>
              <w:ind w:firstLineChars="200" w:firstLine="480"/>
              <w:jc w:val="left"/>
              <w:rPr>
                <w:rFonts w:ascii="宋体" w:hAnsi="宋体" w:cs="宋体"/>
                <w:bCs/>
                <w:kern w:val="0"/>
                <w:sz w:val="24"/>
              </w:rPr>
            </w:pPr>
          </w:p>
        </w:tc>
      </w:tr>
      <w:tr w:rsidR="00280740" w14:paraId="76EBC9E1" w14:textId="77777777">
        <w:tc>
          <w:tcPr>
            <w:tcW w:w="9747" w:type="dxa"/>
          </w:tcPr>
          <w:p w14:paraId="6406E0D2" w14:textId="77777777" w:rsidR="00280740" w:rsidRDefault="00A967AD">
            <w:pPr>
              <w:spacing w:line="360" w:lineRule="exact"/>
              <w:rPr>
                <w:b/>
                <w:sz w:val="24"/>
              </w:rPr>
            </w:pPr>
            <w:r>
              <w:rPr>
                <w:rFonts w:hint="eastAsia"/>
                <w:b/>
                <w:sz w:val="24"/>
              </w:rPr>
              <w:t>6.</w:t>
            </w:r>
            <w:r>
              <w:rPr>
                <w:rFonts w:hint="eastAsia"/>
                <w:b/>
                <w:sz w:val="24"/>
              </w:rPr>
              <w:t>在专业发展上需要</w:t>
            </w:r>
            <w:r>
              <w:rPr>
                <w:rFonts w:hint="eastAsia"/>
                <w:b/>
                <w:sz w:val="24"/>
              </w:rPr>
              <w:t>学校</w:t>
            </w:r>
            <w:r>
              <w:rPr>
                <w:rFonts w:hint="eastAsia"/>
                <w:b/>
                <w:sz w:val="24"/>
              </w:rPr>
              <w:t>提供的支持和帮助</w:t>
            </w:r>
          </w:p>
        </w:tc>
      </w:tr>
      <w:tr w:rsidR="00280740" w14:paraId="100A05CE" w14:textId="77777777">
        <w:tc>
          <w:tcPr>
            <w:tcW w:w="9747" w:type="dxa"/>
          </w:tcPr>
          <w:p w14:paraId="4EACA4AA" w14:textId="77777777" w:rsidR="00280740" w:rsidRDefault="00280740">
            <w:pPr>
              <w:spacing w:line="360" w:lineRule="exact"/>
              <w:ind w:firstLineChars="200" w:firstLine="482"/>
              <w:rPr>
                <w:b/>
                <w:sz w:val="24"/>
              </w:rPr>
            </w:pPr>
          </w:p>
          <w:p w14:paraId="5035E533" w14:textId="77777777" w:rsidR="00280740" w:rsidRDefault="00A967AD">
            <w:pPr>
              <w:spacing w:line="360" w:lineRule="exact"/>
              <w:ind w:firstLineChars="200" w:firstLine="482"/>
              <w:rPr>
                <w:b/>
                <w:sz w:val="24"/>
              </w:rPr>
            </w:pPr>
            <w:r>
              <w:rPr>
                <w:rFonts w:hint="eastAsia"/>
                <w:b/>
                <w:sz w:val="24"/>
              </w:rPr>
              <w:t>1</w:t>
            </w:r>
            <w:r>
              <w:rPr>
                <w:rFonts w:hint="eastAsia"/>
                <w:b/>
                <w:sz w:val="24"/>
              </w:rPr>
              <w:t>、专业的理论指导；</w:t>
            </w:r>
          </w:p>
          <w:p w14:paraId="3EA6AE65" w14:textId="77777777" w:rsidR="00280740" w:rsidRDefault="00A967AD">
            <w:pPr>
              <w:spacing w:line="360" w:lineRule="exact"/>
              <w:ind w:firstLineChars="200" w:firstLine="482"/>
              <w:rPr>
                <w:b/>
                <w:sz w:val="24"/>
              </w:rPr>
            </w:pPr>
            <w:r>
              <w:rPr>
                <w:rFonts w:hint="eastAsia"/>
                <w:b/>
                <w:sz w:val="24"/>
              </w:rPr>
              <w:t>2</w:t>
            </w:r>
            <w:r>
              <w:rPr>
                <w:rFonts w:hint="eastAsia"/>
                <w:b/>
                <w:sz w:val="24"/>
              </w:rPr>
              <w:t>、优秀教师的经验分享</w:t>
            </w:r>
          </w:p>
          <w:p w14:paraId="1B7D1C81" w14:textId="7BDCA4A7" w:rsidR="00280740" w:rsidRDefault="00E55B6F">
            <w:pPr>
              <w:spacing w:line="360" w:lineRule="exact"/>
              <w:ind w:firstLineChars="200" w:firstLine="482"/>
              <w:rPr>
                <w:rFonts w:hint="eastAsia"/>
                <w:b/>
                <w:sz w:val="24"/>
              </w:rPr>
            </w:pPr>
            <w:r>
              <w:rPr>
                <w:rFonts w:hint="eastAsia"/>
                <w:b/>
                <w:sz w:val="24"/>
              </w:rPr>
              <w:t>3</w:t>
            </w:r>
            <w:r>
              <w:rPr>
                <w:rFonts w:hint="eastAsia"/>
                <w:b/>
                <w:sz w:val="24"/>
              </w:rPr>
              <w:t>、提高绩效考核的针对性，提高教师福利待遇，调动教师教书育人的积极性</w:t>
            </w:r>
          </w:p>
          <w:p w14:paraId="5324ADEC" w14:textId="77777777" w:rsidR="00280740" w:rsidRDefault="00A03D57">
            <w:pPr>
              <w:spacing w:line="360" w:lineRule="exact"/>
              <w:ind w:firstLineChars="200" w:firstLine="482"/>
              <w:rPr>
                <w:b/>
                <w:sz w:val="24"/>
              </w:rPr>
            </w:pPr>
            <w:r>
              <w:rPr>
                <w:rFonts w:hint="eastAsia"/>
                <w:b/>
                <w:sz w:val="24"/>
              </w:rPr>
              <w:t>4</w:t>
            </w:r>
            <w:r>
              <w:rPr>
                <w:rFonts w:hint="eastAsia"/>
                <w:b/>
                <w:sz w:val="24"/>
              </w:rPr>
              <w:t>、减少重复、不必要的工作</w:t>
            </w:r>
          </w:p>
          <w:p w14:paraId="29BB431A" w14:textId="24A1180F" w:rsidR="00A03D57" w:rsidRDefault="00A03D57">
            <w:pPr>
              <w:spacing w:line="360" w:lineRule="exact"/>
              <w:ind w:firstLineChars="200" w:firstLine="482"/>
              <w:rPr>
                <w:rFonts w:hint="eastAsia"/>
                <w:b/>
                <w:sz w:val="24"/>
              </w:rPr>
            </w:pPr>
          </w:p>
        </w:tc>
      </w:tr>
      <w:tr w:rsidR="00280740" w14:paraId="2927F13F" w14:textId="77777777">
        <w:tc>
          <w:tcPr>
            <w:tcW w:w="9747" w:type="dxa"/>
          </w:tcPr>
          <w:p w14:paraId="6B8D5CA4" w14:textId="77777777" w:rsidR="00280740" w:rsidRDefault="00A967AD">
            <w:pPr>
              <w:spacing w:line="360" w:lineRule="exact"/>
              <w:rPr>
                <w:b/>
                <w:sz w:val="24"/>
              </w:rPr>
            </w:pPr>
            <w:r>
              <w:rPr>
                <w:rFonts w:hint="eastAsia"/>
                <w:b/>
                <w:sz w:val="24"/>
              </w:rPr>
              <w:t>7.</w:t>
            </w:r>
            <w:r>
              <w:rPr>
                <w:rFonts w:hint="eastAsia"/>
                <w:b/>
                <w:sz w:val="24"/>
              </w:rPr>
              <w:t>我的具体成长措施</w:t>
            </w:r>
          </w:p>
        </w:tc>
      </w:tr>
      <w:tr w:rsidR="00280740" w14:paraId="762227CA" w14:textId="77777777">
        <w:trPr>
          <w:trHeight w:val="613"/>
        </w:trPr>
        <w:tc>
          <w:tcPr>
            <w:tcW w:w="9747" w:type="dxa"/>
          </w:tcPr>
          <w:p w14:paraId="7C5EC67D" w14:textId="5C87250C" w:rsidR="00280740" w:rsidRPr="00A03D57" w:rsidRDefault="00A03D57" w:rsidP="00A03D57">
            <w:pPr>
              <w:pStyle w:val="a8"/>
              <w:numPr>
                <w:ilvl w:val="0"/>
                <w:numId w:val="7"/>
              </w:numPr>
              <w:spacing w:line="360" w:lineRule="exact"/>
              <w:ind w:firstLineChars="0"/>
              <w:rPr>
                <w:sz w:val="24"/>
              </w:rPr>
            </w:pPr>
            <w:r w:rsidRPr="00A03D57">
              <w:rPr>
                <w:rFonts w:hint="eastAsia"/>
                <w:sz w:val="24"/>
              </w:rPr>
              <w:t>加强理论学习，关注教育教学政策、阅读教育和教学类杂志和书籍，浏览优秀教育教学网站</w:t>
            </w:r>
          </w:p>
          <w:p w14:paraId="56CEF483" w14:textId="7A5C307E" w:rsidR="00A03D57" w:rsidRDefault="00A03D57" w:rsidP="00A03D57">
            <w:pPr>
              <w:pStyle w:val="a8"/>
              <w:numPr>
                <w:ilvl w:val="0"/>
                <w:numId w:val="7"/>
              </w:numPr>
              <w:spacing w:line="360" w:lineRule="exact"/>
              <w:ind w:firstLineChars="0"/>
              <w:rPr>
                <w:sz w:val="24"/>
              </w:rPr>
            </w:pPr>
            <w:r>
              <w:rPr>
                <w:rFonts w:hint="eastAsia"/>
                <w:sz w:val="24"/>
              </w:rPr>
              <w:t>积极参加学校举办的研讨活动，认真听取他人经验和观点，结合自己的观点，</w:t>
            </w:r>
            <w:r w:rsidR="00E92D63">
              <w:rPr>
                <w:rFonts w:hint="eastAsia"/>
                <w:sz w:val="24"/>
              </w:rPr>
              <w:t>对比</w:t>
            </w:r>
            <w:r>
              <w:rPr>
                <w:rFonts w:hint="eastAsia"/>
                <w:sz w:val="24"/>
              </w:rPr>
              <w:t>思考做笔记</w:t>
            </w:r>
            <w:r w:rsidR="00E92D63">
              <w:rPr>
                <w:rFonts w:hint="eastAsia"/>
                <w:sz w:val="24"/>
              </w:rPr>
              <w:t>，放入自己的课堂实践</w:t>
            </w:r>
          </w:p>
          <w:p w14:paraId="3DBD3C8C" w14:textId="67217532" w:rsidR="00E92D63" w:rsidRDefault="00E92D63" w:rsidP="00A03D57">
            <w:pPr>
              <w:pStyle w:val="a8"/>
              <w:numPr>
                <w:ilvl w:val="0"/>
                <w:numId w:val="7"/>
              </w:numPr>
              <w:spacing w:line="360" w:lineRule="exact"/>
              <w:ind w:firstLineChars="0"/>
              <w:rPr>
                <w:sz w:val="24"/>
              </w:rPr>
            </w:pPr>
            <w:r>
              <w:rPr>
                <w:rFonts w:hint="eastAsia"/>
                <w:sz w:val="24"/>
              </w:rPr>
              <w:t>定时反思，积累成长素材</w:t>
            </w:r>
          </w:p>
          <w:p w14:paraId="6C4EB398" w14:textId="412E566E" w:rsidR="00280740" w:rsidRPr="00E92D63" w:rsidRDefault="00E92D63" w:rsidP="00E92D63">
            <w:pPr>
              <w:pStyle w:val="a8"/>
              <w:numPr>
                <w:ilvl w:val="0"/>
                <w:numId w:val="7"/>
              </w:numPr>
              <w:spacing w:line="360" w:lineRule="exact"/>
              <w:ind w:firstLineChars="0"/>
              <w:rPr>
                <w:rFonts w:hint="eastAsia"/>
                <w:sz w:val="24"/>
              </w:rPr>
            </w:pPr>
            <w:r>
              <w:rPr>
                <w:rFonts w:hint="eastAsia"/>
                <w:sz w:val="24"/>
              </w:rPr>
              <w:t>认真备课，多向优秀教师请教</w:t>
            </w:r>
          </w:p>
          <w:p w14:paraId="224CC4AF" w14:textId="77777777" w:rsidR="00280740" w:rsidRDefault="00280740">
            <w:pPr>
              <w:spacing w:line="360" w:lineRule="exact"/>
              <w:ind w:firstLineChars="200" w:firstLine="480"/>
              <w:rPr>
                <w:sz w:val="24"/>
              </w:rPr>
            </w:pPr>
          </w:p>
        </w:tc>
      </w:tr>
    </w:tbl>
    <w:p w14:paraId="175D75C2" w14:textId="77777777" w:rsidR="00280740" w:rsidRDefault="00280740">
      <w:pPr>
        <w:spacing w:line="400" w:lineRule="exact"/>
        <w:rPr>
          <w:b/>
          <w:sz w:val="28"/>
          <w:szCs w:val="28"/>
        </w:rPr>
      </w:pPr>
    </w:p>
    <w:p w14:paraId="777B533D" w14:textId="77777777" w:rsidR="00280740" w:rsidRDefault="00A967AD">
      <w:pPr>
        <w:spacing w:line="400" w:lineRule="exact"/>
        <w:jc w:val="center"/>
        <w:rPr>
          <w:b/>
          <w:sz w:val="28"/>
          <w:szCs w:val="28"/>
        </w:rPr>
      </w:pPr>
      <w:r>
        <w:rPr>
          <w:rFonts w:hint="eastAsia"/>
          <w:b/>
          <w:sz w:val="28"/>
          <w:szCs w:val="28"/>
        </w:rPr>
        <w:t>教师个人</w:t>
      </w:r>
      <w:r>
        <w:rPr>
          <w:rFonts w:hint="eastAsia"/>
          <w:b/>
          <w:sz w:val="28"/>
          <w:szCs w:val="28"/>
        </w:rPr>
        <w:t>三年总体规划</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352"/>
        <w:gridCol w:w="2700"/>
        <w:gridCol w:w="3561"/>
      </w:tblGrid>
      <w:tr w:rsidR="00280740" w14:paraId="37464874" w14:textId="77777777">
        <w:trPr>
          <w:jc w:val="center"/>
        </w:trPr>
        <w:tc>
          <w:tcPr>
            <w:tcW w:w="9081" w:type="dxa"/>
            <w:gridSpan w:val="4"/>
          </w:tcPr>
          <w:p w14:paraId="51353B1A" w14:textId="1F5540BB" w:rsidR="00280740" w:rsidRDefault="00A967AD">
            <w:pPr>
              <w:spacing w:line="300" w:lineRule="exact"/>
              <w:rPr>
                <w:b/>
                <w:sz w:val="24"/>
                <w:u w:val="single"/>
              </w:rPr>
            </w:pPr>
            <w:r>
              <w:rPr>
                <w:rFonts w:hint="eastAsia"/>
                <w:b/>
                <w:sz w:val="24"/>
              </w:rPr>
              <w:t>通过未来三年的努力，我想成为：</w:t>
            </w:r>
            <w:r>
              <w:rPr>
                <w:rFonts w:hint="eastAsia"/>
                <w:b/>
                <w:sz w:val="24"/>
                <w:u w:val="single"/>
              </w:rPr>
              <w:t xml:space="preserve">      </w:t>
            </w:r>
            <w:r w:rsidR="00A03D57">
              <w:rPr>
                <w:rFonts w:hint="eastAsia"/>
                <w:b/>
                <w:sz w:val="24"/>
                <w:u w:val="single"/>
              </w:rPr>
              <w:t>市区</w:t>
            </w:r>
            <w:r>
              <w:rPr>
                <w:rFonts w:hint="eastAsia"/>
                <w:b/>
                <w:sz w:val="24"/>
                <w:u w:val="single"/>
              </w:rPr>
              <w:t>新秀</w:t>
            </w:r>
            <w:r w:rsidR="00A03D57">
              <w:rPr>
                <w:rFonts w:hint="eastAsia"/>
                <w:b/>
                <w:sz w:val="24"/>
                <w:u w:val="single"/>
              </w:rPr>
              <w:t>、能手</w:t>
            </w:r>
            <w:r>
              <w:rPr>
                <w:rFonts w:hint="eastAsia"/>
                <w:b/>
                <w:sz w:val="24"/>
                <w:u w:val="single"/>
              </w:rPr>
              <w:t xml:space="preserve">                      </w:t>
            </w:r>
          </w:p>
          <w:p w14:paraId="02293CAD" w14:textId="77777777" w:rsidR="00280740" w:rsidRDefault="00A967AD">
            <w:pPr>
              <w:spacing w:line="300" w:lineRule="exact"/>
              <w:rPr>
                <w:sz w:val="24"/>
              </w:rPr>
            </w:pPr>
            <w:r>
              <w:rPr>
                <w:rFonts w:hint="eastAsia"/>
                <w:sz w:val="24"/>
              </w:rPr>
              <w:t>A</w:t>
            </w:r>
            <w:r>
              <w:rPr>
                <w:rFonts w:hint="eastAsia"/>
                <w:sz w:val="24"/>
              </w:rPr>
              <w:t>类</w:t>
            </w:r>
            <w:r>
              <w:rPr>
                <w:rFonts w:hint="eastAsia"/>
                <w:sz w:val="24"/>
              </w:rPr>
              <w:t>（</w:t>
            </w:r>
            <w:r>
              <w:rPr>
                <w:rFonts w:hint="eastAsia"/>
                <w:sz w:val="24"/>
              </w:rPr>
              <w:t>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r>
              <w:rPr>
                <w:rFonts w:hint="eastAsia"/>
                <w:sz w:val="24"/>
              </w:rPr>
              <w:t>市区学带</w:t>
            </w:r>
            <w:r>
              <w:rPr>
                <w:rFonts w:hint="eastAsia"/>
                <w:sz w:val="24"/>
              </w:rPr>
              <w:t xml:space="preserve">    </w:t>
            </w:r>
            <w:r>
              <w:rPr>
                <w:rFonts w:hint="eastAsia"/>
                <w:sz w:val="24"/>
              </w:rPr>
              <w:t>市特后</w:t>
            </w:r>
            <w:r>
              <w:rPr>
                <w:rFonts w:hint="eastAsia"/>
                <w:sz w:val="24"/>
              </w:rPr>
              <w:t xml:space="preserve">   </w:t>
            </w:r>
            <w:r>
              <w:rPr>
                <w:rFonts w:hint="eastAsia"/>
                <w:sz w:val="24"/>
              </w:rPr>
              <w:t>省特级</w:t>
            </w:r>
          </w:p>
          <w:p w14:paraId="03095F5D" w14:textId="77777777" w:rsidR="00280740" w:rsidRDefault="00A967AD">
            <w:pPr>
              <w:spacing w:line="300" w:lineRule="exact"/>
              <w:rPr>
                <w:sz w:val="24"/>
              </w:rPr>
            </w:pPr>
            <w:r>
              <w:rPr>
                <w:rFonts w:hint="eastAsia"/>
                <w:sz w:val="24"/>
              </w:rPr>
              <w:t>B</w:t>
            </w:r>
            <w:r>
              <w:rPr>
                <w:rFonts w:hint="eastAsia"/>
                <w:sz w:val="24"/>
              </w:rPr>
              <w:t>类</w:t>
            </w:r>
            <w:r>
              <w:rPr>
                <w:rFonts w:hint="eastAsia"/>
                <w:sz w:val="24"/>
              </w:rPr>
              <w:t>（</w:t>
            </w:r>
            <w:r>
              <w:rPr>
                <w:rFonts w:hint="eastAsia"/>
                <w:sz w:val="24"/>
              </w:rPr>
              <w:t>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14:paraId="199C3434" w14:textId="77777777" w:rsidR="00280740" w:rsidRDefault="00A967AD">
            <w:pPr>
              <w:spacing w:line="300" w:lineRule="exact"/>
              <w:rPr>
                <w:sz w:val="24"/>
              </w:rPr>
            </w:pPr>
            <w:r>
              <w:rPr>
                <w:rFonts w:hint="eastAsia"/>
                <w:sz w:val="24"/>
              </w:rPr>
              <w:t>C</w:t>
            </w:r>
            <w:r>
              <w:rPr>
                <w:rFonts w:hint="eastAsia"/>
                <w:sz w:val="24"/>
              </w:rPr>
              <w:t>类</w:t>
            </w:r>
            <w:r>
              <w:rPr>
                <w:rFonts w:hint="eastAsia"/>
                <w:sz w:val="24"/>
              </w:rPr>
              <w:t>（</w:t>
            </w:r>
            <w:r>
              <w:rPr>
                <w:rFonts w:hint="eastAsia"/>
                <w:sz w:val="24"/>
              </w:rPr>
              <w:t>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14:paraId="188B68F5" w14:textId="77777777" w:rsidR="00280740" w:rsidRDefault="00A967AD">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280740" w14:paraId="7224CADD" w14:textId="77777777">
        <w:trPr>
          <w:jc w:val="center"/>
        </w:trPr>
        <w:tc>
          <w:tcPr>
            <w:tcW w:w="9081" w:type="dxa"/>
            <w:gridSpan w:val="4"/>
          </w:tcPr>
          <w:p w14:paraId="1E565C6F" w14:textId="77777777" w:rsidR="00280740" w:rsidRDefault="00A967AD">
            <w:pPr>
              <w:spacing w:line="400" w:lineRule="exact"/>
              <w:rPr>
                <w:sz w:val="24"/>
              </w:rPr>
            </w:pPr>
            <w:r>
              <w:rPr>
                <w:rFonts w:hint="eastAsia"/>
                <w:b/>
                <w:sz w:val="24"/>
              </w:rPr>
              <w:t>请为你未来三年的发展目标设定至少三个可检测的指标：</w:t>
            </w:r>
          </w:p>
        </w:tc>
      </w:tr>
      <w:tr w:rsidR="00280740" w14:paraId="09ADDBAD" w14:textId="77777777">
        <w:trPr>
          <w:jc w:val="center"/>
        </w:trPr>
        <w:tc>
          <w:tcPr>
            <w:tcW w:w="468" w:type="dxa"/>
          </w:tcPr>
          <w:p w14:paraId="08877780" w14:textId="77777777" w:rsidR="00280740" w:rsidRDefault="00A967AD">
            <w:pPr>
              <w:spacing w:line="440" w:lineRule="exact"/>
              <w:rPr>
                <w:rFonts w:ascii="宋体" w:hAnsi="宋体"/>
                <w:color w:val="000000"/>
                <w:sz w:val="24"/>
              </w:rPr>
            </w:pPr>
            <w:r>
              <w:rPr>
                <w:rFonts w:ascii="宋体" w:hAnsi="宋体" w:hint="eastAsia"/>
                <w:color w:val="000000"/>
                <w:sz w:val="24"/>
              </w:rPr>
              <w:lastRenderedPageBreak/>
              <w:t>时段</w:t>
            </w:r>
          </w:p>
        </w:tc>
        <w:tc>
          <w:tcPr>
            <w:tcW w:w="2352" w:type="dxa"/>
          </w:tcPr>
          <w:p w14:paraId="50001CAD" w14:textId="77777777" w:rsidR="00280740" w:rsidRDefault="00A967AD">
            <w:pPr>
              <w:spacing w:line="440" w:lineRule="exact"/>
              <w:ind w:firstLineChars="250" w:firstLine="600"/>
              <w:rPr>
                <w:rFonts w:ascii="宋体" w:hAnsi="宋体"/>
                <w:color w:val="000000"/>
                <w:sz w:val="24"/>
              </w:rPr>
            </w:pPr>
            <w:r>
              <w:rPr>
                <w:rFonts w:ascii="宋体" w:hAnsi="宋体" w:hint="eastAsia"/>
                <w:color w:val="000000"/>
                <w:sz w:val="24"/>
              </w:rPr>
              <w:t>目</w:t>
            </w:r>
            <w:r>
              <w:rPr>
                <w:rFonts w:ascii="宋体" w:hAnsi="宋体" w:hint="eastAsia"/>
                <w:color w:val="000000"/>
                <w:sz w:val="24"/>
              </w:rPr>
              <w:t xml:space="preserve"> </w:t>
            </w:r>
            <w:r>
              <w:rPr>
                <w:rFonts w:ascii="宋体" w:hAnsi="宋体" w:hint="eastAsia"/>
                <w:color w:val="000000"/>
                <w:sz w:val="24"/>
              </w:rPr>
              <w:t>标</w:t>
            </w:r>
          </w:p>
        </w:tc>
        <w:tc>
          <w:tcPr>
            <w:tcW w:w="2700" w:type="dxa"/>
          </w:tcPr>
          <w:p w14:paraId="2F58F503" w14:textId="77777777" w:rsidR="00280740" w:rsidRDefault="00A967AD">
            <w:pPr>
              <w:spacing w:line="440" w:lineRule="exact"/>
              <w:ind w:firstLineChars="200" w:firstLine="480"/>
              <w:rPr>
                <w:rFonts w:ascii="宋体" w:hAnsi="宋体"/>
                <w:color w:val="000000"/>
                <w:sz w:val="24"/>
              </w:rPr>
            </w:pPr>
            <w:r>
              <w:rPr>
                <w:rFonts w:ascii="宋体" w:hAnsi="宋体" w:hint="eastAsia"/>
                <w:color w:val="000000"/>
                <w:sz w:val="24"/>
              </w:rPr>
              <w:t>主要措施</w:t>
            </w:r>
          </w:p>
        </w:tc>
        <w:tc>
          <w:tcPr>
            <w:tcW w:w="3561" w:type="dxa"/>
          </w:tcPr>
          <w:p w14:paraId="02BC379B" w14:textId="77777777" w:rsidR="00280740" w:rsidRDefault="00A967AD">
            <w:pPr>
              <w:spacing w:line="44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外显形式</w:t>
            </w:r>
          </w:p>
        </w:tc>
      </w:tr>
      <w:tr w:rsidR="00280740" w14:paraId="238FF1BE" w14:textId="77777777">
        <w:trPr>
          <w:trHeight w:val="2560"/>
          <w:jc w:val="center"/>
        </w:trPr>
        <w:tc>
          <w:tcPr>
            <w:tcW w:w="468" w:type="dxa"/>
            <w:vAlign w:val="center"/>
          </w:tcPr>
          <w:p w14:paraId="6DD12F53" w14:textId="77777777" w:rsidR="00280740" w:rsidRDefault="00A967AD">
            <w:pPr>
              <w:spacing w:line="300" w:lineRule="exact"/>
              <w:rPr>
                <w:rFonts w:ascii="宋体" w:hAnsi="宋体"/>
                <w:color w:val="000000"/>
                <w:sz w:val="24"/>
              </w:rPr>
            </w:pPr>
            <w:r>
              <w:rPr>
                <w:rFonts w:ascii="宋体" w:hAnsi="宋体" w:hint="eastAsia"/>
                <w:color w:val="000000"/>
                <w:sz w:val="24"/>
              </w:rPr>
              <w:t>第</w:t>
            </w:r>
          </w:p>
          <w:p w14:paraId="0D116BD2" w14:textId="77777777" w:rsidR="00280740" w:rsidRDefault="00A967AD">
            <w:pPr>
              <w:spacing w:line="300" w:lineRule="exact"/>
              <w:rPr>
                <w:rFonts w:ascii="宋体" w:hAnsi="宋体"/>
                <w:color w:val="000000"/>
                <w:sz w:val="24"/>
              </w:rPr>
            </w:pPr>
            <w:r>
              <w:rPr>
                <w:rFonts w:ascii="宋体" w:hAnsi="宋体" w:hint="eastAsia"/>
                <w:color w:val="000000"/>
                <w:sz w:val="24"/>
              </w:rPr>
              <w:t>一</w:t>
            </w:r>
          </w:p>
          <w:p w14:paraId="70621866" w14:textId="77777777" w:rsidR="00280740" w:rsidRDefault="00A967AD">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14:paraId="42FA433C" w14:textId="09A3B646" w:rsidR="00FD4D62" w:rsidRDefault="00FD4D62" w:rsidP="00FD4D62">
            <w:pPr>
              <w:spacing w:line="300" w:lineRule="exact"/>
              <w:rPr>
                <w:szCs w:val="21"/>
              </w:rPr>
            </w:pPr>
            <w:r>
              <w:rPr>
                <w:rFonts w:hint="eastAsia"/>
                <w:szCs w:val="21"/>
              </w:rPr>
              <w:t>1</w:t>
            </w:r>
            <w:r>
              <w:rPr>
                <w:rFonts w:hint="eastAsia"/>
                <w:szCs w:val="21"/>
              </w:rPr>
              <w:t>、学习新型的教育观和学生观，并融入在教学中。</w:t>
            </w:r>
          </w:p>
          <w:p w14:paraId="15F21F47" w14:textId="77777777" w:rsidR="00FD4D62" w:rsidRDefault="00FD4D62" w:rsidP="00FD4D62">
            <w:pPr>
              <w:spacing w:line="300" w:lineRule="exact"/>
              <w:rPr>
                <w:szCs w:val="21"/>
              </w:rPr>
            </w:pPr>
            <w:r>
              <w:rPr>
                <w:rFonts w:hint="eastAsia"/>
                <w:szCs w:val="21"/>
              </w:rPr>
              <w:t>2</w:t>
            </w:r>
            <w:r>
              <w:rPr>
                <w:rFonts w:hint="eastAsia"/>
                <w:szCs w:val="21"/>
              </w:rPr>
              <w:t>、加强学生行为习惯和学习习惯的养成。</w:t>
            </w:r>
          </w:p>
          <w:p w14:paraId="7E4EFB56" w14:textId="04A6AF67" w:rsidR="00280740" w:rsidRDefault="00FD4D62" w:rsidP="00FD4D62">
            <w:pPr>
              <w:spacing w:line="300" w:lineRule="exact"/>
              <w:rPr>
                <w:sz w:val="24"/>
              </w:rPr>
            </w:pPr>
            <w:r>
              <w:rPr>
                <w:rFonts w:hint="eastAsia"/>
                <w:szCs w:val="21"/>
              </w:rPr>
              <w:t>3</w:t>
            </w:r>
            <w:r>
              <w:rPr>
                <w:rFonts w:hint="eastAsia"/>
                <w:szCs w:val="21"/>
              </w:rPr>
              <w:t>、</w:t>
            </w:r>
            <w:r>
              <w:rPr>
                <w:szCs w:val="21"/>
              </w:rPr>
              <w:t>做好课题研究的准备工作</w:t>
            </w:r>
          </w:p>
        </w:tc>
        <w:tc>
          <w:tcPr>
            <w:tcW w:w="2700" w:type="dxa"/>
            <w:vAlign w:val="center"/>
          </w:tcPr>
          <w:p w14:paraId="3424D48B" w14:textId="77777777" w:rsidR="00FD4D62" w:rsidRDefault="00FD4D62" w:rsidP="00FD4D62">
            <w:pPr>
              <w:spacing w:line="300" w:lineRule="exact"/>
              <w:rPr>
                <w:szCs w:val="21"/>
              </w:rPr>
            </w:pPr>
            <w:r>
              <w:rPr>
                <w:rFonts w:hint="eastAsia"/>
                <w:szCs w:val="21"/>
              </w:rPr>
              <w:t>1</w:t>
            </w:r>
            <w:r>
              <w:rPr>
                <w:rFonts w:hint="eastAsia"/>
                <w:szCs w:val="21"/>
              </w:rPr>
              <w:t>、加强自身学习，不断更新教育教学理念，提高自身专业素养。</w:t>
            </w:r>
          </w:p>
          <w:p w14:paraId="03FA9C63" w14:textId="77777777" w:rsidR="00FD4D62" w:rsidRDefault="00FD4D62" w:rsidP="00FD4D62">
            <w:pPr>
              <w:spacing w:line="300" w:lineRule="exact"/>
              <w:rPr>
                <w:szCs w:val="21"/>
              </w:rPr>
            </w:pPr>
            <w:r>
              <w:rPr>
                <w:rFonts w:hint="eastAsia"/>
                <w:szCs w:val="21"/>
              </w:rPr>
              <w:t>2</w:t>
            </w:r>
            <w:r>
              <w:rPr>
                <w:rFonts w:hint="eastAsia"/>
                <w:szCs w:val="21"/>
              </w:rPr>
              <w:t>、</w:t>
            </w:r>
            <w:r>
              <w:rPr>
                <w:szCs w:val="21"/>
              </w:rPr>
              <w:t>珍惜各种学习和培训的机会</w:t>
            </w:r>
            <w:r>
              <w:rPr>
                <w:rFonts w:hint="eastAsia"/>
                <w:szCs w:val="21"/>
              </w:rPr>
              <w:t>，并通过各种渠道向优秀的教师和专家学习。</w:t>
            </w:r>
          </w:p>
          <w:p w14:paraId="370CFCDE" w14:textId="404E24CF" w:rsidR="00280740" w:rsidRDefault="00FD4D62" w:rsidP="00FD4D62">
            <w:pPr>
              <w:spacing w:line="300" w:lineRule="exact"/>
              <w:rPr>
                <w:sz w:val="24"/>
              </w:rPr>
            </w:pPr>
            <w:r>
              <w:rPr>
                <w:szCs w:val="21"/>
              </w:rPr>
              <w:t>3</w:t>
            </w:r>
            <w:r>
              <w:rPr>
                <w:rFonts w:hint="eastAsia"/>
                <w:szCs w:val="21"/>
              </w:rPr>
              <w:t>、反思自身的不足之处，并反馈在平时的工作中。</w:t>
            </w:r>
          </w:p>
        </w:tc>
        <w:tc>
          <w:tcPr>
            <w:tcW w:w="3561" w:type="dxa"/>
            <w:vAlign w:val="center"/>
          </w:tcPr>
          <w:p w14:paraId="56D3A309" w14:textId="77777777" w:rsidR="00FD4D62" w:rsidRDefault="00FD4D62" w:rsidP="00FD4D62">
            <w:pPr>
              <w:widowControl/>
              <w:tabs>
                <w:tab w:val="left" w:pos="360"/>
              </w:tabs>
              <w:spacing w:line="300" w:lineRule="exact"/>
              <w:rPr>
                <w:rFonts w:ascii="宋体" w:hAnsi="宋体"/>
                <w:color w:val="000000"/>
                <w:szCs w:val="21"/>
              </w:rPr>
            </w:pPr>
            <w:r>
              <w:rPr>
                <w:rFonts w:ascii="宋体" w:hAnsi="宋体" w:hint="eastAsia"/>
                <w:color w:val="000000"/>
                <w:szCs w:val="21"/>
              </w:rPr>
              <w:t>1、听优秀老师的课</w:t>
            </w:r>
          </w:p>
          <w:p w14:paraId="084D9669" w14:textId="10226564" w:rsidR="00280740" w:rsidRDefault="00FD4D62" w:rsidP="00FD4D62">
            <w:pPr>
              <w:widowControl/>
              <w:tabs>
                <w:tab w:val="left" w:pos="360"/>
              </w:tabs>
              <w:spacing w:line="300" w:lineRule="exact"/>
              <w:jc w:val="left"/>
              <w:rPr>
                <w:rFonts w:ascii="宋体" w:hAnsi="宋体"/>
                <w:color w:val="000000"/>
                <w:sz w:val="24"/>
              </w:rPr>
            </w:pPr>
            <w:r>
              <w:rPr>
                <w:rFonts w:ascii="宋体" w:hAnsi="宋体" w:hint="eastAsia"/>
                <w:color w:val="000000"/>
                <w:szCs w:val="21"/>
              </w:rPr>
              <w:t>2、听专家的讲座</w:t>
            </w:r>
          </w:p>
        </w:tc>
      </w:tr>
      <w:tr w:rsidR="00280740" w14:paraId="727DB726" w14:textId="77777777">
        <w:trPr>
          <w:trHeight w:val="2645"/>
          <w:jc w:val="center"/>
        </w:trPr>
        <w:tc>
          <w:tcPr>
            <w:tcW w:w="468" w:type="dxa"/>
            <w:vAlign w:val="center"/>
          </w:tcPr>
          <w:p w14:paraId="6439D752" w14:textId="77777777" w:rsidR="00280740" w:rsidRDefault="00A967AD">
            <w:pPr>
              <w:spacing w:line="300" w:lineRule="exact"/>
              <w:rPr>
                <w:rFonts w:ascii="宋体" w:hAnsi="宋体"/>
                <w:color w:val="000000"/>
                <w:sz w:val="24"/>
              </w:rPr>
            </w:pPr>
            <w:r>
              <w:rPr>
                <w:rFonts w:ascii="宋体" w:hAnsi="宋体" w:hint="eastAsia"/>
                <w:color w:val="000000"/>
                <w:sz w:val="24"/>
              </w:rPr>
              <w:t>第</w:t>
            </w:r>
          </w:p>
          <w:p w14:paraId="1A0641B4" w14:textId="77777777" w:rsidR="00280740" w:rsidRDefault="00A967AD">
            <w:pPr>
              <w:spacing w:line="300" w:lineRule="exact"/>
              <w:rPr>
                <w:rFonts w:ascii="宋体" w:hAnsi="宋体"/>
                <w:color w:val="000000"/>
                <w:sz w:val="24"/>
              </w:rPr>
            </w:pPr>
            <w:r>
              <w:rPr>
                <w:rFonts w:ascii="宋体" w:hAnsi="宋体" w:hint="eastAsia"/>
                <w:color w:val="000000"/>
                <w:sz w:val="24"/>
              </w:rPr>
              <w:t>二</w:t>
            </w:r>
          </w:p>
          <w:p w14:paraId="7D1352DB" w14:textId="77777777" w:rsidR="00280740" w:rsidRDefault="00A967AD">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14:paraId="695E8BCD" w14:textId="7F0B715F" w:rsidR="00280740" w:rsidRDefault="00FD4D62">
            <w:pPr>
              <w:spacing w:line="300" w:lineRule="exact"/>
              <w:rPr>
                <w:sz w:val="24"/>
              </w:rPr>
            </w:pPr>
            <w:r>
              <w:rPr>
                <w:szCs w:val="21"/>
              </w:rPr>
              <w:t>深化第一</w:t>
            </w:r>
            <w:r>
              <w:rPr>
                <w:rFonts w:hint="eastAsia"/>
                <w:szCs w:val="21"/>
              </w:rPr>
              <w:t>阶段</w:t>
            </w:r>
            <w:r>
              <w:rPr>
                <w:szCs w:val="21"/>
              </w:rPr>
              <w:t>的目标</w:t>
            </w:r>
            <w:r>
              <w:rPr>
                <w:rFonts w:hint="eastAsia"/>
                <w:szCs w:val="21"/>
              </w:rPr>
              <w:t>，</w:t>
            </w:r>
            <w:r>
              <w:rPr>
                <w:szCs w:val="21"/>
              </w:rPr>
              <w:t>并在此基础上加强自身专业理论的知识</w:t>
            </w:r>
            <w:r>
              <w:rPr>
                <w:rFonts w:hint="eastAsia"/>
                <w:szCs w:val="21"/>
              </w:rPr>
              <w:t>，</w:t>
            </w:r>
            <w:r>
              <w:rPr>
                <w:szCs w:val="21"/>
              </w:rPr>
              <w:t>提高教育教学水平</w:t>
            </w:r>
          </w:p>
        </w:tc>
        <w:tc>
          <w:tcPr>
            <w:tcW w:w="2700" w:type="dxa"/>
            <w:vAlign w:val="center"/>
          </w:tcPr>
          <w:p w14:paraId="5E4D041A" w14:textId="77777777" w:rsidR="00FD4D62" w:rsidRDefault="00FD4D62" w:rsidP="00FD4D62">
            <w:pPr>
              <w:spacing w:line="300" w:lineRule="exact"/>
              <w:rPr>
                <w:rFonts w:ascii="宋体" w:hAnsi="宋体" w:cs="宋体"/>
                <w:color w:val="333333"/>
                <w:kern w:val="0"/>
                <w:szCs w:val="21"/>
              </w:rPr>
            </w:pPr>
            <w:r>
              <w:rPr>
                <w:rFonts w:ascii="宋体" w:hAnsi="宋体" w:cs="宋体" w:hint="eastAsia"/>
                <w:color w:val="333333"/>
                <w:kern w:val="0"/>
                <w:szCs w:val="21"/>
              </w:rPr>
              <w:t>1、提高研读、解析教材的水准。</w:t>
            </w:r>
          </w:p>
          <w:p w14:paraId="4BA346C4" w14:textId="77777777" w:rsidR="00FD4D62" w:rsidRDefault="00FD4D62" w:rsidP="00FD4D62">
            <w:pPr>
              <w:spacing w:line="300" w:lineRule="exact"/>
              <w:rPr>
                <w:rFonts w:ascii="宋体" w:hAnsi="宋体" w:cs="宋体"/>
                <w:color w:val="333333"/>
                <w:kern w:val="0"/>
                <w:szCs w:val="21"/>
              </w:rPr>
            </w:pPr>
            <w:r>
              <w:rPr>
                <w:rFonts w:ascii="宋体" w:hAnsi="宋体" w:cs="宋体" w:hint="eastAsia"/>
                <w:color w:val="333333"/>
                <w:kern w:val="0"/>
                <w:szCs w:val="21"/>
              </w:rPr>
              <w:t>2、研究学生的学习心理和学生对于学习的情绪。</w:t>
            </w:r>
          </w:p>
          <w:p w14:paraId="6B261535" w14:textId="51DEA791" w:rsidR="00280740" w:rsidRDefault="00FD4D62" w:rsidP="00FD4D62">
            <w:pPr>
              <w:spacing w:line="300" w:lineRule="exact"/>
              <w:rPr>
                <w:rFonts w:ascii="宋体" w:hAnsi="宋体" w:cs="宋体"/>
                <w:color w:val="333333"/>
                <w:kern w:val="0"/>
              </w:rPr>
            </w:pPr>
            <w:r>
              <w:rPr>
                <w:rFonts w:ascii="宋体" w:hAnsi="宋体" w:cs="宋体" w:hint="eastAsia"/>
                <w:color w:val="333333"/>
                <w:kern w:val="0"/>
                <w:szCs w:val="21"/>
              </w:rPr>
              <w:t>3、将学习的知识和提升的能力运用于实际课堂中</w:t>
            </w:r>
          </w:p>
        </w:tc>
        <w:tc>
          <w:tcPr>
            <w:tcW w:w="3561" w:type="dxa"/>
          </w:tcPr>
          <w:p w14:paraId="7A6E8288" w14:textId="77777777" w:rsidR="00280740" w:rsidRDefault="00280740">
            <w:pPr>
              <w:tabs>
                <w:tab w:val="left" w:pos="720"/>
              </w:tabs>
              <w:spacing w:line="300" w:lineRule="exact"/>
              <w:ind w:left="-60"/>
              <w:rPr>
                <w:rFonts w:ascii="宋体" w:hAnsi="宋体"/>
                <w:color w:val="000000"/>
              </w:rPr>
            </w:pPr>
          </w:p>
          <w:p w14:paraId="1CAE00C6" w14:textId="77777777" w:rsidR="00FD4D62" w:rsidRPr="00FD4D62" w:rsidRDefault="00FD4D62" w:rsidP="00FD4D62">
            <w:pPr>
              <w:rPr>
                <w:rFonts w:ascii="宋体" w:hAnsi="宋体"/>
              </w:rPr>
            </w:pPr>
          </w:p>
          <w:p w14:paraId="55BB1848" w14:textId="77777777" w:rsidR="00FD4D62" w:rsidRDefault="00FD4D62" w:rsidP="00FD4D62">
            <w:pPr>
              <w:widowControl/>
              <w:tabs>
                <w:tab w:val="left" w:pos="360"/>
              </w:tabs>
              <w:spacing w:line="300" w:lineRule="exact"/>
              <w:jc w:val="left"/>
              <w:rPr>
                <w:rFonts w:ascii="宋体" w:hAnsi="宋体"/>
                <w:color w:val="000000"/>
                <w:szCs w:val="21"/>
              </w:rPr>
            </w:pPr>
            <w:r>
              <w:rPr>
                <w:rFonts w:ascii="宋体" w:hAnsi="宋体" w:hint="eastAsia"/>
                <w:color w:val="000000"/>
                <w:szCs w:val="21"/>
              </w:rPr>
              <w:t>1、多看相关专业的书籍和教学视频</w:t>
            </w:r>
          </w:p>
          <w:p w14:paraId="2F087503" w14:textId="059F625E" w:rsidR="00FD4D62" w:rsidRPr="00FD4D62" w:rsidRDefault="00FD4D62" w:rsidP="00FD4D62">
            <w:pPr>
              <w:rPr>
                <w:rFonts w:ascii="宋体" w:hAnsi="宋体" w:hint="eastAsia"/>
                <w:b/>
                <w:bCs/>
              </w:rPr>
            </w:pPr>
            <w:r>
              <w:rPr>
                <w:rFonts w:ascii="宋体" w:hAnsi="宋体"/>
                <w:color w:val="000000"/>
                <w:szCs w:val="21"/>
              </w:rPr>
              <w:t>2</w:t>
            </w:r>
            <w:r>
              <w:rPr>
                <w:rFonts w:ascii="宋体" w:hAnsi="宋体" w:hint="eastAsia"/>
                <w:color w:val="000000"/>
                <w:szCs w:val="21"/>
              </w:rPr>
              <w:t>、</w:t>
            </w:r>
            <w:r>
              <w:rPr>
                <w:rFonts w:ascii="宋体" w:hAnsi="宋体"/>
                <w:color w:val="000000"/>
                <w:szCs w:val="21"/>
              </w:rPr>
              <w:t>多上公开课</w:t>
            </w:r>
          </w:p>
        </w:tc>
      </w:tr>
      <w:tr w:rsidR="00280740" w14:paraId="1A965187" w14:textId="77777777">
        <w:trPr>
          <w:trHeight w:val="2445"/>
          <w:jc w:val="center"/>
        </w:trPr>
        <w:tc>
          <w:tcPr>
            <w:tcW w:w="468" w:type="dxa"/>
            <w:vAlign w:val="center"/>
          </w:tcPr>
          <w:p w14:paraId="5BE81C72" w14:textId="77777777" w:rsidR="00280740" w:rsidRDefault="00A967AD">
            <w:pPr>
              <w:spacing w:line="300" w:lineRule="exact"/>
              <w:rPr>
                <w:rFonts w:ascii="宋体" w:hAnsi="宋体"/>
                <w:color w:val="000000"/>
                <w:sz w:val="24"/>
              </w:rPr>
            </w:pPr>
            <w:r>
              <w:rPr>
                <w:rFonts w:ascii="宋体" w:hAnsi="宋体" w:hint="eastAsia"/>
                <w:color w:val="000000"/>
                <w:sz w:val="24"/>
              </w:rPr>
              <w:t>第</w:t>
            </w:r>
          </w:p>
          <w:p w14:paraId="72983420" w14:textId="77777777" w:rsidR="00280740" w:rsidRDefault="00A967AD">
            <w:pPr>
              <w:spacing w:line="300" w:lineRule="exact"/>
              <w:rPr>
                <w:rFonts w:ascii="宋体" w:hAnsi="宋体"/>
                <w:color w:val="000000"/>
                <w:sz w:val="24"/>
              </w:rPr>
            </w:pPr>
            <w:r>
              <w:rPr>
                <w:rFonts w:ascii="宋体" w:hAnsi="宋体" w:hint="eastAsia"/>
                <w:color w:val="000000"/>
                <w:sz w:val="24"/>
              </w:rPr>
              <w:t>三</w:t>
            </w:r>
          </w:p>
          <w:p w14:paraId="5414B359" w14:textId="77777777" w:rsidR="00280740" w:rsidRDefault="00A967AD">
            <w:pPr>
              <w:spacing w:line="300" w:lineRule="exact"/>
              <w:rPr>
                <w:rFonts w:ascii="宋体" w:hAnsi="宋体"/>
                <w:color w:val="000000"/>
                <w:sz w:val="24"/>
              </w:rPr>
            </w:pPr>
            <w:r>
              <w:rPr>
                <w:rFonts w:ascii="宋体" w:hAnsi="宋体" w:hint="eastAsia"/>
                <w:color w:val="000000"/>
                <w:sz w:val="24"/>
              </w:rPr>
              <w:t>年</w:t>
            </w:r>
          </w:p>
        </w:tc>
        <w:tc>
          <w:tcPr>
            <w:tcW w:w="2352" w:type="dxa"/>
            <w:vAlign w:val="center"/>
          </w:tcPr>
          <w:p w14:paraId="393143C2" w14:textId="6DA678CF" w:rsidR="00280740" w:rsidRDefault="00FD4D62">
            <w:pPr>
              <w:spacing w:line="300" w:lineRule="exact"/>
              <w:rPr>
                <w:sz w:val="24"/>
              </w:rPr>
            </w:pPr>
            <w:r>
              <w:rPr>
                <w:rFonts w:hint="eastAsia"/>
                <w:szCs w:val="21"/>
              </w:rPr>
              <w:t>深化第二阶段目标。在此基础上加强课堂教学水平，让自身以及学生都乐于学习，养成好习惯</w:t>
            </w:r>
          </w:p>
        </w:tc>
        <w:tc>
          <w:tcPr>
            <w:tcW w:w="2700" w:type="dxa"/>
            <w:vAlign w:val="center"/>
          </w:tcPr>
          <w:p w14:paraId="3C031D0C" w14:textId="77777777" w:rsidR="00FD4D62" w:rsidRDefault="00FD4D62" w:rsidP="00FD4D62">
            <w:pPr>
              <w:spacing w:line="300" w:lineRule="exact"/>
              <w:rPr>
                <w:szCs w:val="21"/>
              </w:rPr>
            </w:pPr>
            <w:r>
              <w:rPr>
                <w:rFonts w:hint="eastAsia"/>
                <w:szCs w:val="21"/>
              </w:rPr>
              <w:t>1</w:t>
            </w:r>
            <w:r>
              <w:rPr>
                <w:rFonts w:hint="eastAsia"/>
                <w:szCs w:val="21"/>
              </w:rPr>
              <w:t>、提升课堂教学乐趣，让学生乐于其中。</w:t>
            </w:r>
          </w:p>
          <w:p w14:paraId="5E7E2276" w14:textId="77777777" w:rsidR="00FD4D62" w:rsidRDefault="00FD4D62" w:rsidP="00FD4D62">
            <w:pPr>
              <w:spacing w:line="300" w:lineRule="exact"/>
              <w:rPr>
                <w:szCs w:val="21"/>
              </w:rPr>
            </w:pPr>
            <w:r>
              <w:rPr>
                <w:rFonts w:hint="eastAsia"/>
                <w:szCs w:val="21"/>
              </w:rPr>
              <w:t>2</w:t>
            </w:r>
            <w:r>
              <w:rPr>
                <w:rFonts w:hint="eastAsia"/>
                <w:szCs w:val="21"/>
              </w:rPr>
              <w:t>、加强学生与老师之间的互动交流，让学生形成乐于学习，享受其中的好习惯。</w:t>
            </w:r>
          </w:p>
          <w:p w14:paraId="32014EEE" w14:textId="27FCF630" w:rsidR="00280740" w:rsidRDefault="00FD4D62" w:rsidP="00FD4D62">
            <w:pPr>
              <w:spacing w:line="300" w:lineRule="exact"/>
              <w:rPr>
                <w:rFonts w:hint="eastAsia"/>
                <w:sz w:val="24"/>
              </w:rPr>
            </w:pPr>
            <w:r>
              <w:rPr>
                <w:rFonts w:hint="eastAsia"/>
                <w:szCs w:val="21"/>
              </w:rPr>
              <w:t>3</w:t>
            </w:r>
            <w:r>
              <w:rPr>
                <w:rFonts w:hint="eastAsia"/>
                <w:szCs w:val="21"/>
              </w:rPr>
              <w:t>、撰写论文，让自身的研究课题从实践中回到理论，可以让更多的教师受益。</w:t>
            </w:r>
          </w:p>
        </w:tc>
        <w:tc>
          <w:tcPr>
            <w:tcW w:w="3561" w:type="dxa"/>
            <w:vAlign w:val="center"/>
          </w:tcPr>
          <w:p w14:paraId="773DD80D" w14:textId="58F72AA9" w:rsidR="00FD4D62" w:rsidRPr="00FD4D62" w:rsidRDefault="00FD4D62" w:rsidP="00FD4D62">
            <w:pPr>
              <w:rPr>
                <w:rFonts w:hint="eastAsia"/>
                <w:sz w:val="24"/>
              </w:rPr>
            </w:pPr>
            <w:r>
              <w:rPr>
                <w:rFonts w:ascii="宋体" w:hAnsi="宋体" w:hint="eastAsia"/>
                <w:color w:val="000000"/>
                <w:szCs w:val="21"/>
              </w:rPr>
              <w:t>写课题论文</w:t>
            </w:r>
          </w:p>
        </w:tc>
      </w:tr>
    </w:tbl>
    <w:p w14:paraId="13C2639D" w14:textId="77777777" w:rsidR="00280740" w:rsidRDefault="00A967AD">
      <w:pPr>
        <w:spacing w:line="400" w:lineRule="exact"/>
        <w:jc w:val="center"/>
        <w:rPr>
          <w:b/>
          <w:sz w:val="28"/>
          <w:szCs w:val="28"/>
        </w:rPr>
      </w:pPr>
      <w:r>
        <w:rPr>
          <w:rFonts w:ascii="黑体" w:eastAsia="黑体" w:hAnsi="黑体" w:cs="黑体" w:hint="eastAsia"/>
          <w:b/>
          <w:sz w:val="28"/>
          <w:szCs w:val="28"/>
        </w:rPr>
        <w:t>20</w:t>
      </w:r>
      <w:r>
        <w:rPr>
          <w:rFonts w:ascii="黑体" w:eastAsia="黑体" w:hAnsi="黑体" w:cs="黑体" w:hint="eastAsia"/>
          <w:b/>
          <w:sz w:val="28"/>
          <w:szCs w:val="28"/>
        </w:rPr>
        <w:t>21.9-2022.6</w:t>
      </w:r>
      <w:r>
        <w:rPr>
          <w:rFonts w:ascii="黑体" w:eastAsia="黑体" w:hAnsi="黑体" w:cs="黑体" w:hint="eastAsia"/>
          <w:b/>
          <w:sz w:val="28"/>
          <w:szCs w:val="28"/>
        </w:rPr>
        <w:t>个人</w:t>
      </w:r>
      <w:r>
        <w:rPr>
          <w:rFonts w:ascii="黑体" w:eastAsia="黑体" w:hAnsi="黑体" w:cs="黑体" w:hint="eastAsia"/>
          <w:b/>
          <w:sz w:val="28"/>
          <w:szCs w:val="28"/>
        </w:rPr>
        <w:t>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280740" w14:paraId="3DEF457E" w14:textId="77777777">
        <w:tc>
          <w:tcPr>
            <w:tcW w:w="9747" w:type="dxa"/>
          </w:tcPr>
          <w:p w14:paraId="23744106" w14:textId="77777777" w:rsidR="00280740" w:rsidRDefault="00A967AD">
            <w:pPr>
              <w:spacing w:line="400" w:lineRule="exact"/>
              <w:rPr>
                <w:b/>
                <w:sz w:val="24"/>
              </w:rPr>
            </w:pPr>
            <w:r>
              <w:rPr>
                <w:rFonts w:hint="eastAsia"/>
                <w:b/>
                <w:sz w:val="24"/>
              </w:rPr>
              <w:t>自主成长目标（外显的，可检测的）</w:t>
            </w:r>
          </w:p>
        </w:tc>
      </w:tr>
      <w:tr w:rsidR="00280740" w14:paraId="6BCE6521" w14:textId="77777777">
        <w:tc>
          <w:tcPr>
            <w:tcW w:w="9747" w:type="dxa"/>
          </w:tcPr>
          <w:p w14:paraId="1F49C319" w14:textId="77777777" w:rsidR="00280740" w:rsidRDefault="00A967AD">
            <w:pPr>
              <w:spacing w:line="400" w:lineRule="exact"/>
              <w:rPr>
                <w:b/>
                <w:sz w:val="24"/>
              </w:rPr>
            </w:pPr>
            <w:r>
              <w:rPr>
                <w:rFonts w:hint="eastAsia"/>
                <w:b/>
                <w:sz w:val="24"/>
              </w:rPr>
              <w:t>1.</w:t>
            </w:r>
            <w:r>
              <w:rPr>
                <w:rFonts w:hint="eastAsia"/>
                <w:b/>
                <w:sz w:val="24"/>
              </w:rPr>
              <w:t>个人学习培训（读书、培训、进修等）</w:t>
            </w:r>
          </w:p>
        </w:tc>
      </w:tr>
      <w:tr w:rsidR="00280740" w14:paraId="112BA01D" w14:textId="77777777">
        <w:trPr>
          <w:trHeight w:val="274"/>
        </w:trPr>
        <w:tc>
          <w:tcPr>
            <w:tcW w:w="9747" w:type="dxa"/>
          </w:tcPr>
          <w:p w14:paraId="680A9507" w14:textId="77777777" w:rsidR="00280740" w:rsidRDefault="00280740">
            <w:pPr>
              <w:spacing w:line="300" w:lineRule="exact"/>
              <w:ind w:firstLineChars="200" w:firstLine="480"/>
              <w:rPr>
                <w:sz w:val="24"/>
              </w:rPr>
            </w:pPr>
          </w:p>
          <w:p w14:paraId="0020B14D" w14:textId="532A06EB" w:rsidR="00A03D57" w:rsidRDefault="00A03D57" w:rsidP="00A03D57">
            <w:pPr>
              <w:spacing w:line="300" w:lineRule="exact"/>
              <w:ind w:firstLineChars="200" w:firstLine="480"/>
              <w:rPr>
                <w:rFonts w:hint="eastAsia"/>
                <w:sz w:val="24"/>
              </w:rPr>
            </w:pPr>
            <w:r>
              <w:rPr>
                <w:rFonts w:hint="eastAsia"/>
                <w:sz w:val="24"/>
              </w:rPr>
              <w:t>学习专业理论、教学培训</w:t>
            </w:r>
          </w:p>
          <w:p w14:paraId="2D426DC1" w14:textId="77777777" w:rsidR="00280740" w:rsidRDefault="00280740">
            <w:pPr>
              <w:spacing w:line="300" w:lineRule="exact"/>
              <w:ind w:firstLineChars="200" w:firstLine="480"/>
              <w:rPr>
                <w:sz w:val="24"/>
              </w:rPr>
            </w:pPr>
          </w:p>
          <w:p w14:paraId="6879512A" w14:textId="77777777" w:rsidR="00280740" w:rsidRDefault="00280740">
            <w:pPr>
              <w:spacing w:line="300" w:lineRule="exact"/>
              <w:ind w:firstLineChars="200" w:firstLine="480"/>
              <w:rPr>
                <w:sz w:val="24"/>
              </w:rPr>
            </w:pPr>
          </w:p>
        </w:tc>
      </w:tr>
      <w:tr w:rsidR="00280740" w14:paraId="06FD1110" w14:textId="77777777">
        <w:tc>
          <w:tcPr>
            <w:tcW w:w="9747" w:type="dxa"/>
          </w:tcPr>
          <w:p w14:paraId="51AA2292" w14:textId="77777777" w:rsidR="00280740" w:rsidRDefault="00A967AD">
            <w:pPr>
              <w:spacing w:line="400" w:lineRule="exact"/>
              <w:rPr>
                <w:b/>
                <w:sz w:val="24"/>
              </w:rPr>
            </w:pPr>
            <w:r>
              <w:rPr>
                <w:rFonts w:hint="eastAsia"/>
                <w:b/>
                <w:sz w:val="24"/>
              </w:rPr>
              <w:t>2.</w:t>
            </w:r>
            <w:r>
              <w:rPr>
                <w:rFonts w:hint="eastAsia"/>
                <w:b/>
                <w:sz w:val="24"/>
              </w:rPr>
              <w:t>研究方面（主持什么课题、研究什么课程、课堂教学、论文、讲座等）</w:t>
            </w:r>
          </w:p>
        </w:tc>
      </w:tr>
      <w:tr w:rsidR="00280740" w14:paraId="168C3114" w14:textId="77777777">
        <w:tc>
          <w:tcPr>
            <w:tcW w:w="9747" w:type="dxa"/>
          </w:tcPr>
          <w:p w14:paraId="35843402" w14:textId="77777777" w:rsidR="00280740" w:rsidRDefault="00280740">
            <w:pPr>
              <w:spacing w:line="300" w:lineRule="exact"/>
              <w:ind w:firstLineChars="200" w:firstLine="482"/>
              <w:rPr>
                <w:b/>
                <w:sz w:val="24"/>
              </w:rPr>
            </w:pPr>
          </w:p>
          <w:p w14:paraId="2BCBF61D" w14:textId="0558152B" w:rsidR="00280740" w:rsidRDefault="00A03D57">
            <w:pPr>
              <w:spacing w:line="300" w:lineRule="exact"/>
              <w:ind w:firstLineChars="200" w:firstLine="482"/>
              <w:rPr>
                <w:rFonts w:hint="eastAsia"/>
                <w:b/>
                <w:sz w:val="24"/>
              </w:rPr>
            </w:pPr>
            <w:r>
              <w:rPr>
                <w:rFonts w:hint="eastAsia"/>
                <w:b/>
                <w:sz w:val="24"/>
              </w:rPr>
              <w:t>论文撰写</w:t>
            </w:r>
          </w:p>
          <w:p w14:paraId="4AAD71A7" w14:textId="77777777" w:rsidR="00280740" w:rsidRDefault="00280740">
            <w:pPr>
              <w:spacing w:line="300" w:lineRule="exact"/>
              <w:ind w:firstLineChars="200" w:firstLine="482"/>
              <w:rPr>
                <w:b/>
                <w:sz w:val="24"/>
              </w:rPr>
            </w:pPr>
          </w:p>
          <w:p w14:paraId="7AEDF991" w14:textId="77777777" w:rsidR="00280740" w:rsidRDefault="00280740">
            <w:pPr>
              <w:spacing w:line="300" w:lineRule="exact"/>
              <w:ind w:firstLineChars="200" w:firstLine="482"/>
              <w:rPr>
                <w:b/>
                <w:sz w:val="24"/>
              </w:rPr>
            </w:pPr>
          </w:p>
        </w:tc>
      </w:tr>
      <w:tr w:rsidR="00280740" w14:paraId="0B87BFA9" w14:textId="77777777">
        <w:tc>
          <w:tcPr>
            <w:tcW w:w="9747" w:type="dxa"/>
          </w:tcPr>
          <w:p w14:paraId="1B439A6B" w14:textId="77777777" w:rsidR="00280740" w:rsidRDefault="00A967AD">
            <w:pPr>
              <w:spacing w:line="400" w:lineRule="exact"/>
              <w:rPr>
                <w:b/>
                <w:sz w:val="24"/>
              </w:rPr>
            </w:pPr>
            <w:r>
              <w:rPr>
                <w:rFonts w:hint="eastAsia"/>
                <w:b/>
                <w:sz w:val="24"/>
              </w:rPr>
              <w:t>3.</w:t>
            </w:r>
            <w:r>
              <w:rPr>
                <w:rFonts w:hint="eastAsia"/>
                <w:b/>
                <w:sz w:val="24"/>
              </w:rPr>
              <w:t>团队建设（带领的团队或徒弟、</w:t>
            </w:r>
            <w:r>
              <w:rPr>
                <w:rFonts w:hint="eastAsia"/>
                <w:b/>
                <w:sz w:val="24"/>
              </w:rPr>
              <w:t>学校项目</w:t>
            </w:r>
            <w:r>
              <w:rPr>
                <w:rFonts w:hint="eastAsia"/>
                <w:b/>
                <w:sz w:val="24"/>
              </w:rPr>
              <w:t>承担什么）</w:t>
            </w:r>
          </w:p>
        </w:tc>
      </w:tr>
      <w:tr w:rsidR="00280740" w14:paraId="1BC618CA" w14:textId="77777777">
        <w:trPr>
          <w:trHeight w:val="993"/>
        </w:trPr>
        <w:tc>
          <w:tcPr>
            <w:tcW w:w="9747" w:type="dxa"/>
          </w:tcPr>
          <w:p w14:paraId="71D06020" w14:textId="77777777" w:rsidR="00280740" w:rsidRDefault="00280740">
            <w:pPr>
              <w:spacing w:line="300" w:lineRule="exact"/>
              <w:ind w:firstLineChars="200" w:firstLine="480"/>
              <w:rPr>
                <w:sz w:val="24"/>
              </w:rPr>
            </w:pPr>
          </w:p>
          <w:p w14:paraId="6204B27F" w14:textId="7920BFA4" w:rsidR="00280740" w:rsidRDefault="00A03D57">
            <w:pPr>
              <w:spacing w:line="300" w:lineRule="exact"/>
              <w:ind w:firstLineChars="200" w:firstLine="480"/>
              <w:rPr>
                <w:sz w:val="24"/>
              </w:rPr>
            </w:pPr>
            <w:r>
              <w:rPr>
                <w:rFonts w:hint="eastAsia"/>
                <w:sz w:val="24"/>
              </w:rPr>
              <w:t>公开课</w:t>
            </w:r>
          </w:p>
          <w:p w14:paraId="69408A2D" w14:textId="77777777" w:rsidR="00280740" w:rsidRDefault="00280740">
            <w:pPr>
              <w:spacing w:line="300" w:lineRule="exact"/>
              <w:ind w:firstLineChars="200" w:firstLine="480"/>
              <w:rPr>
                <w:sz w:val="24"/>
              </w:rPr>
            </w:pPr>
          </w:p>
          <w:p w14:paraId="6C01CA98" w14:textId="77777777" w:rsidR="00280740" w:rsidRDefault="00280740">
            <w:pPr>
              <w:spacing w:line="300" w:lineRule="exact"/>
              <w:ind w:firstLineChars="200" w:firstLine="480"/>
              <w:rPr>
                <w:sz w:val="24"/>
              </w:rPr>
            </w:pPr>
          </w:p>
        </w:tc>
      </w:tr>
      <w:tr w:rsidR="00280740" w14:paraId="5386DAD0" w14:textId="77777777">
        <w:tc>
          <w:tcPr>
            <w:tcW w:w="9747" w:type="dxa"/>
          </w:tcPr>
          <w:p w14:paraId="19B1C2B2" w14:textId="77777777" w:rsidR="00280740" w:rsidRDefault="00A967AD">
            <w:pPr>
              <w:spacing w:line="400" w:lineRule="exact"/>
              <w:rPr>
                <w:b/>
                <w:sz w:val="24"/>
              </w:rPr>
            </w:pPr>
            <w:r>
              <w:rPr>
                <w:rFonts w:hint="eastAsia"/>
                <w:b/>
                <w:sz w:val="24"/>
              </w:rPr>
              <w:lastRenderedPageBreak/>
              <w:t>4.</w:t>
            </w:r>
            <w:r>
              <w:rPr>
                <w:rFonts w:hint="eastAsia"/>
                <w:b/>
                <w:sz w:val="24"/>
              </w:rPr>
              <w:t>规划实施行动策略（可操作的，分条目写）</w:t>
            </w:r>
          </w:p>
        </w:tc>
      </w:tr>
      <w:tr w:rsidR="00280740" w14:paraId="0A03866D" w14:textId="77777777">
        <w:trPr>
          <w:trHeight w:val="828"/>
        </w:trPr>
        <w:tc>
          <w:tcPr>
            <w:tcW w:w="9747" w:type="dxa"/>
          </w:tcPr>
          <w:p w14:paraId="77854795" w14:textId="3219979D" w:rsidR="00280740" w:rsidRPr="00A03D57" w:rsidRDefault="00A03D57" w:rsidP="00A03D57">
            <w:pPr>
              <w:pStyle w:val="a8"/>
              <w:widowControl/>
              <w:numPr>
                <w:ilvl w:val="0"/>
                <w:numId w:val="6"/>
              </w:numPr>
              <w:spacing w:line="300" w:lineRule="exact"/>
              <w:ind w:firstLineChars="0"/>
              <w:jc w:val="left"/>
              <w:rPr>
                <w:rFonts w:ascii="Arial" w:hAnsi="Arial" w:cs="Arial"/>
                <w:color w:val="323232"/>
                <w:kern w:val="0"/>
              </w:rPr>
            </w:pPr>
            <w:r w:rsidRPr="00A03D57">
              <w:rPr>
                <w:rFonts w:ascii="Arial" w:hAnsi="Arial" w:cs="Arial" w:hint="eastAsia"/>
                <w:color w:val="323232"/>
                <w:kern w:val="0"/>
              </w:rPr>
              <w:t>学习语文学科专业理论知识，提升自我的专业水平</w:t>
            </w:r>
          </w:p>
          <w:p w14:paraId="68F8F69B" w14:textId="630FCF33" w:rsidR="00A03D57" w:rsidRDefault="00A03D57" w:rsidP="00A03D57">
            <w:pPr>
              <w:pStyle w:val="a8"/>
              <w:widowControl/>
              <w:numPr>
                <w:ilvl w:val="0"/>
                <w:numId w:val="6"/>
              </w:numPr>
              <w:spacing w:line="300" w:lineRule="exact"/>
              <w:ind w:firstLineChars="0"/>
              <w:jc w:val="left"/>
              <w:rPr>
                <w:rFonts w:ascii="Arial" w:hAnsi="Arial" w:cs="Arial"/>
                <w:color w:val="323232"/>
                <w:kern w:val="0"/>
              </w:rPr>
            </w:pPr>
            <w:r>
              <w:rPr>
                <w:rFonts w:ascii="Arial" w:hAnsi="Arial" w:cs="Arial" w:hint="eastAsia"/>
                <w:color w:val="323232"/>
                <w:kern w:val="0"/>
              </w:rPr>
              <w:t>训练教师基本功；朗读、粉笔字</w:t>
            </w:r>
          </w:p>
          <w:p w14:paraId="708CC658" w14:textId="2CB8760E" w:rsidR="00A03D57" w:rsidRPr="00A03D57" w:rsidRDefault="00A03D57" w:rsidP="00A03D57">
            <w:pPr>
              <w:pStyle w:val="a8"/>
              <w:widowControl/>
              <w:numPr>
                <w:ilvl w:val="0"/>
                <w:numId w:val="6"/>
              </w:numPr>
              <w:spacing w:line="300" w:lineRule="exact"/>
              <w:ind w:firstLineChars="0"/>
              <w:jc w:val="left"/>
              <w:rPr>
                <w:rFonts w:ascii="Arial" w:hAnsi="Arial" w:cs="Arial" w:hint="eastAsia"/>
                <w:color w:val="323232"/>
                <w:kern w:val="0"/>
              </w:rPr>
            </w:pPr>
            <w:r>
              <w:rPr>
                <w:rFonts w:ascii="Arial" w:hAnsi="Arial" w:cs="Arial" w:hint="eastAsia"/>
                <w:color w:val="323232"/>
                <w:kern w:val="0"/>
              </w:rPr>
              <w:t>增强教学水平，提高教学质量</w:t>
            </w:r>
          </w:p>
          <w:p w14:paraId="163E0356" w14:textId="6412BF2D" w:rsidR="00280740" w:rsidRPr="00A03D57" w:rsidRDefault="00A03D57" w:rsidP="00A03D57">
            <w:pPr>
              <w:pStyle w:val="a8"/>
              <w:widowControl/>
              <w:numPr>
                <w:ilvl w:val="0"/>
                <w:numId w:val="6"/>
              </w:numPr>
              <w:spacing w:line="300" w:lineRule="exact"/>
              <w:ind w:firstLineChars="0"/>
              <w:jc w:val="left"/>
              <w:rPr>
                <w:rFonts w:ascii="Arial" w:hAnsi="Arial" w:cs="Arial"/>
                <w:color w:val="323232"/>
                <w:kern w:val="0"/>
              </w:rPr>
            </w:pPr>
            <w:r w:rsidRPr="00A03D57">
              <w:rPr>
                <w:rFonts w:ascii="Arial" w:hAnsi="Arial" w:cs="Arial" w:hint="eastAsia"/>
                <w:color w:val="323232"/>
                <w:kern w:val="0"/>
              </w:rPr>
              <w:t>多和优秀教师讨教经验</w:t>
            </w:r>
          </w:p>
          <w:p w14:paraId="055E3428" w14:textId="56267974" w:rsidR="00A03D57" w:rsidRPr="00A03D57" w:rsidRDefault="00A03D57" w:rsidP="00A03D57">
            <w:pPr>
              <w:pStyle w:val="a8"/>
              <w:widowControl/>
              <w:numPr>
                <w:ilvl w:val="0"/>
                <w:numId w:val="6"/>
              </w:numPr>
              <w:spacing w:line="300" w:lineRule="exact"/>
              <w:ind w:firstLineChars="0"/>
              <w:jc w:val="left"/>
              <w:rPr>
                <w:rFonts w:ascii="Arial" w:hAnsi="Arial" w:cs="Arial" w:hint="eastAsia"/>
                <w:color w:val="323232"/>
                <w:kern w:val="0"/>
              </w:rPr>
            </w:pPr>
            <w:r>
              <w:rPr>
                <w:rFonts w:ascii="Arial" w:hAnsi="Arial" w:cs="Arial" w:hint="eastAsia"/>
                <w:color w:val="323232"/>
                <w:kern w:val="0"/>
              </w:rPr>
              <w:t>加强班级管理能力</w:t>
            </w:r>
          </w:p>
        </w:tc>
      </w:tr>
      <w:tr w:rsidR="00280740" w14:paraId="34ACC530" w14:textId="77777777">
        <w:tc>
          <w:tcPr>
            <w:tcW w:w="9747" w:type="dxa"/>
          </w:tcPr>
          <w:p w14:paraId="4448B74C" w14:textId="77777777" w:rsidR="00280740" w:rsidRDefault="00A967AD">
            <w:pPr>
              <w:spacing w:line="400" w:lineRule="exact"/>
              <w:rPr>
                <w:b/>
                <w:sz w:val="24"/>
              </w:rPr>
            </w:pPr>
            <w:r>
              <w:rPr>
                <w:rFonts w:hint="eastAsia"/>
                <w:b/>
                <w:sz w:val="24"/>
              </w:rPr>
              <w:t>学校审核意见</w:t>
            </w:r>
          </w:p>
        </w:tc>
      </w:tr>
      <w:tr w:rsidR="00280740" w14:paraId="1DC99991" w14:textId="77777777">
        <w:trPr>
          <w:trHeight w:val="1700"/>
        </w:trPr>
        <w:tc>
          <w:tcPr>
            <w:tcW w:w="9747" w:type="dxa"/>
          </w:tcPr>
          <w:p w14:paraId="63158F76" w14:textId="77777777" w:rsidR="00280740" w:rsidRDefault="00A967AD">
            <w:pPr>
              <w:spacing w:line="400" w:lineRule="exact"/>
              <w:ind w:right="480"/>
              <w:jc w:val="right"/>
              <w:rPr>
                <w:sz w:val="24"/>
              </w:rPr>
            </w:pPr>
            <w:r>
              <w:rPr>
                <w:rFonts w:hint="eastAsia"/>
                <w:sz w:val="24"/>
              </w:rPr>
              <w:t xml:space="preserve"> </w:t>
            </w:r>
          </w:p>
          <w:p w14:paraId="4D2D9794" w14:textId="77777777" w:rsidR="00280740" w:rsidRDefault="00A967AD">
            <w:pPr>
              <w:spacing w:line="400" w:lineRule="exact"/>
              <w:ind w:right="480"/>
              <w:jc w:val="right"/>
              <w:rPr>
                <w:sz w:val="24"/>
              </w:rPr>
            </w:pPr>
            <w:r>
              <w:rPr>
                <w:rFonts w:hint="eastAsia"/>
                <w:sz w:val="24"/>
              </w:rPr>
              <w:t xml:space="preserve"> </w:t>
            </w:r>
            <w:r>
              <w:rPr>
                <w:rFonts w:hint="eastAsia"/>
                <w:sz w:val="24"/>
              </w:rPr>
              <w:t>盖章</w:t>
            </w:r>
          </w:p>
          <w:p w14:paraId="691CF050" w14:textId="77777777" w:rsidR="00280740" w:rsidRDefault="00A967AD">
            <w:pPr>
              <w:spacing w:line="400" w:lineRule="exact"/>
              <w:jc w:val="left"/>
              <w:rPr>
                <w:sz w:val="24"/>
              </w:rPr>
            </w:pPr>
            <w:r>
              <w:rPr>
                <w:rFonts w:hint="eastAsia"/>
                <w:sz w:val="24"/>
              </w:rPr>
              <w:t xml:space="preserve">                                              </w:t>
            </w:r>
            <w:r>
              <w:rPr>
                <w:rFonts w:hint="eastAsia"/>
                <w:sz w:val="24"/>
              </w:rPr>
              <w:t xml:space="preserve">                 </w:t>
            </w:r>
            <w:r>
              <w:rPr>
                <w:rFonts w:hint="eastAsia"/>
                <w:sz w:val="24"/>
              </w:rPr>
              <w:t>签名</w:t>
            </w:r>
            <w:r>
              <w:rPr>
                <w:rFonts w:hint="eastAsia"/>
                <w:sz w:val="24"/>
              </w:rPr>
              <w:t xml:space="preserve">     </w:t>
            </w:r>
          </w:p>
          <w:p w14:paraId="163C2E51" w14:textId="77777777" w:rsidR="00280740" w:rsidRDefault="00A967AD">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280740" w14:paraId="221F75BA" w14:textId="77777777">
        <w:trPr>
          <w:trHeight w:val="1215"/>
        </w:trPr>
        <w:tc>
          <w:tcPr>
            <w:tcW w:w="9747" w:type="dxa"/>
          </w:tcPr>
          <w:p w14:paraId="5A1515BC" w14:textId="77777777" w:rsidR="00280740" w:rsidRDefault="00280740">
            <w:pPr>
              <w:spacing w:line="400" w:lineRule="exact"/>
              <w:rPr>
                <w:sz w:val="24"/>
              </w:rPr>
            </w:pPr>
          </w:p>
          <w:p w14:paraId="75EFA0C4" w14:textId="77777777" w:rsidR="00280740" w:rsidRDefault="00A967AD">
            <w:pPr>
              <w:spacing w:line="400" w:lineRule="exact"/>
              <w:ind w:firstLineChars="3100" w:firstLine="7440"/>
              <w:rPr>
                <w:sz w:val="24"/>
              </w:rPr>
            </w:pPr>
            <w:r>
              <w:rPr>
                <w:rFonts w:hint="eastAsia"/>
                <w:sz w:val="24"/>
              </w:rPr>
              <w:t>个人</w:t>
            </w:r>
            <w:r>
              <w:rPr>
                <w:rFonts w:hint="eastAsia"/>
                <w:sz w:val="24"/>
              </w:rPr>
              <w:t>签名</w:t>
            </w:r>
          </w:p>
          <w:p w14:paraId="04F76662" w14:textId="77777777" w:rsidR="00280740" w:rsidRDefault="00A967AD">
            <w:pPr>
              <w:spacing w:line="400" w:lineRule="exac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2BF415EC" w14:textId="77777777" w:rsidR="00280740" w:rsidRDefault="00280740">
      <w:pPr>
        <w:spacing w:line="400" w:lineRule="exact"/>
        <w:rPr>
          <w:sz w:val="24"/>
        </w:rPr>
      </w:pPr>
    </w:p>
    <w:sectPr w:rsidR="0028074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隶书">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CC994"/>
    <w:multiLevelType w:val="singleLevel"/>
    <w:tmpl w:val="2F623C42"/>
    <w:lvl w:ilvl="0">
      <w:start w:val="1"/>
      <w:numFmt w:val="decimal"/>
      <w:lvlText w:val="%1、"/>
      <w:lvlJc w:val="left"/>
      <w:pPr>
        <w:tabs>
          <w:tab w:val="left" w:pos="312"/>
        </w:tabs>
      </w:pPr>
      <w:rPr>
        <w:rFonts w:ascii="宋体" w:eastAsia="宋体" w:hAnsi="宋体" w:cs="宋体"/>
      </w:rPr>
    </w:lvl>
  </w:abstractNum>
  <w:abstractNum w:abstractNumId="1" w15:restartNumberingAfterBreak="0">
    <w:nsid w:val="0781058E"/>
    <w:multiLevelType w:val="hybridMultilevel"/>
    <w:tmpl w:val="E2489786"/>
    <w:lvl w:ilvl="0" w:tplc="8E54A1B0">
      <w:start w:val="1"/>
      <w:numFmt w:val="decimal"/>
      <w:lvlText w:val="%1、"/>
      <w:lvlJc w:val="left"/>
      <w:pPr>
        <w:ind w:left="840" w:hanging="36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D93EF5"/>
    <w:multiLevelType w:val="hybridMultilevel"/>
    <w:tmpl w:val="2C0AF7A0"/>
    <w:lvl w:ilvl="0" w:tplc="249A6E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691877"/>
    <w:multiLevelType w:val="hybridMultilevel"/>
    <w:tmpl w:val="66F8B8CA"/>
    <w:lvl w:ilvl="0" w:tplc="24182E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B8F54B6"/>
    <w:multiLevelType w:val="hybridMultilevel"/>
    <w:tmpl w:val="089A7DB8"/>
    <w:lvl w:ilvl="0" w:tplc="5A981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3A6EF6"/>
    <w:multiLevelType w:val="hybridMultilevel"/>
    <w:tmpl w:val="8D64D302"/>
    <w:lvl w:ilvl="0" w:tplc="AC5E22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A425D3"/>
    <w:multiLevelType w:val="hybridMultilevel"/>
    <w:tmpl w:val="ECA4E48A"/>
    <w:lvl w:ilvl="0" w:tplc="848213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3DF"/>
    <w:rsid w:val="00011720"/>
    <w:rsid w:val="000D37EE"/>
    <w:rsid w:val="0015517B"/>
    <w:rsid w:val="00177C97"/>
    <w:rsid w:val="001E5B03"/>
    <w:rsid w:val="0021352E"/>
    <w:rsid w:val="00232764"/>
    <w:rsid w:val="002357EF"/>
    <w:rsid w:val="00250673"/>
    <w:rsid w:val="002703DF"/>
    <w:rsid w:val="00280740"/>
    <w:rsid w:val="002C0C53"/>
    <w:rsid w:val="002E754B"/>
    <w:rsid w:val="00304AC7"/>
    <w:rsid w:val="00305307"/>
    <w:rsid w:val="00375DEB"/>
    <w:rsid w:val="003C1EF7"/>
    <w:rsid w:val="004078B1"/>
    <w:rsid w:val="00415767"/>
    <w:rsid w:val="0046669E"/>
    <w:rsid w:val="00494D56"/>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03D57"/>
    <w:rsid w:val="00A22538"/>
    <w:rsid w:val="00A24808"/>
    <w:rsid w:val="00A41127"/>
    <w:rsid w:val="00A5076B"/>
    <w:rsid w:val="00A73198"/>
    <w:rsid w:val="00A967AD"/>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CE6D68"/>
    <w:rsid w:val="00D0477A"/>
    <w:rsid w:val="00D10813"/>
    <w:rsid w:val="00D3046D"/>
    <w:rsid w:val="00D640EE"/>
    <w:rsid w:val="00DA41EE"/>
    <w:rsid w:val="00DF252B"/>
    <w:rsid w:val="00E2148C"/>
    <w:rsid w:val="00E35328"/>
    <w:rsid w:val="00E55B6F"/>
    <w:rsid w:val="00E6466D"/>
    <w:rsid w:val="00E92D63"/>
    <w:rsid w:val="00F527E9"/>
    <w:rsid w:val="00F7556B"/>
    <w:rsid w:val="00F93F4A"/>
    <w:rsid w:val="00FB695E"/>
    <w:rsid w:val="00FB77D3"/>
    <w:rsid w:val="00FD4D62"/>
    <w:rsid w:val="00FD7BDF"/>
    <w:rsid w:val="05745074"/>
    <w:rsid w:val="05DA2ED2"/>
    <w:rsid w:val="05E64F59"/>
    <w:rsid w:val="06400D61"/>
    <w:rsid w:val="096C6185"/>
    <w:rsid w:val="0BB97860"/>
    <w:rsid w:val="0BE32FF0"/>
    <w:rsid w:val="0C184061"/>
    <w:rsid w:val="0F150294"/>
    <w:rsid w:val="0F456B7D"/>
    <w:rsid w:val="10C9331F"/>
    <w:rsid w:val="1513021B"/>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CD52856"/>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C0C63F9"/>
    <w:rsid w:val="6FA9171E"/>
    <w:rsid w:val="6FFE33A8"/>
    <w:rsid w:val="700E662C"/>
    <w:rsid w:val="716459EC"/>
    <w:rsid w:val="73147606"/>
    <w:rsid w:val="740E19E6"/>
    <w:rsid w:val="7484056B"/>
    <w:rsid w:val="76034FE3"/>
    <w:rsid w:val="79E62F29"/>
    <w:rsid w:val="7BE1091B"/>
    <w:rsid w:val="7D3A2B97"/>
    <w:rsid w:val="7DEC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197D91"/>
  <w15:docId w15:val="{61DAB28A-2FB4-4848-8B15-6C60CDE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er" w:qFormat="1"/>
    <w:lsdException w:name="foot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jc w:val="left"/>
    </w:pPr>
    <w:rPr>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1956</Words>
  <Characters>414</Characters>
  <Application>Microsoft Office Word</Application>
  <DocSecurity>0</DocSecurity>
  <Lines>3</Lines>
  <Paragraphs>4</Paragraphs>
  <ScaleCrop>false</ScaleCrop>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Microsoft Office User</cp:lastModifiedBy>
  <cp:revision>66</cp:revision>
  <cp:lastPrinted>2018-09-19T04:22:00Z</cp:lastPrinted>
  <dcterms:created xsi:type="dcterms:W3CDTF">2017-07-24T13:00:00Z</dcterms:created>
  <dcterms:modified xsi:type="dcterms:W3CDTF">2021-10-28T09:57:00Z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6E628943053F45368BEEE3901979D922</vt:lpwstr>
  </property>
</Properties>
</file>