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新北区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 九里小学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微型课题申报表</w:t>
      </w:r>
    </w:p>
    <w:p>
      <w:pPr>
        <w:widowControl/>
        <w:spacing w:line="320" w:lineRule="atLeast"/>
        <w:jc w:val="left"/>
        <w:rPr>
          <w:rFonts w:ascii="宋体" w:hAnsi="宋体" w:cs="宋体"/>
          <w:bCs/>
          <w:color w:val="222222"/>
          <w:kern w:val="0"/>
          <w:sz w:val="24"/>
        </w:rPr>
      </w:pPr>
    </w:p>
    <w:p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>
        <w:rPr>
          <w:rFonts w:hint="eastAsia" w:ascii="宋体" w:hAnsi="宋体" w:cs="宋体"/>
          <w:bCs/>
          <w:color w:val="222222"/>
          <w:kern w:val="0"/>
          <w:sz w:val="24"/>
        </w:rPr>
        <w:t>编号：</w:t>
      </w:r>
    </w:p>
    <w:tbl>
      <w:tblPr>
        <w:tblStyle w:val="4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16"/>
        <w:gridCol w:w="820"/>
        <w:gridCol w:w="1053"/>
        <w:gridCol w:w="894"/>
        <w:gridCol w:w="1054"/>
        <w:gridCol w:w="894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路英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、杨瑜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、37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 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、语文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中小学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教师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213134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新北区九里小学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9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113908789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@qq.com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13961217625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课题组主要成员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郭文洁、蒋美娟、高宁钰、周莹、郝妍、王唯、王晋文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课题名称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小学生感恩教育与学科融合的实践研究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核心概念的界定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感恩：《现代汉语词典》的解释：对别人所给的帮助表示感激，是对他人帮助的回报。感恩是一种文明，是一种品德。人有了感恩之心，人与人、人与自然、人与社会也会变得更加和谐，更加亲切。我们自身也会因为这种感恩心理的存在而变得愉快和健康起来，生命将得到滋润。感恩更是一种责任。感恩应是社会上每个人都应该有的基本道德准则，是做人的起码的修养，也是人之常情。对于今天的广大青少年来说，感恩意识绝不是简单的回报父母养育之恩，它更是一种责任意识、自立意识、自尊意识和健全人格的体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感恩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：指学生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从教师的引导中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能切身感受、感激来自他人、社会、自然的一切恩惠，从而能以恩报恩、以德报德，以实际行动来回报他人、社会、自然，形成正确的世界观、人生观和价值观，促进健康人格养成和社会责任担当。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感恩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一个系统化的工程，包括了学校育人的课程体系和校园文化体系，就是说让学生从进入校园，从对学校环境、管理、制度的感受，对学校感恩文化的认同，参与各种以感恩为主题的德育活动过程中得到感恩品格的教育，这里面有课程、主题活动这样直接的教育形式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也有文化熏陶这样隐性的教育形式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研 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 标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目前小学生缺乏感恩意识,他们对周围的一切熟视无睹,麻木不仁,觉得家长以及他人给予他们的都是理所应当的.不会感激、不会感动、不懂关心；甚至骄横、自私、懒惰。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1、通过研究，探索出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恩泽课堂中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对学生开展感恩教育的有效途径及方法。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 xml:space="preserve">    2、通过研究唤醒学生的感恩意识，促进他们相互信任，学会尊重，从生活的点点滴滴之中懂得关爱他人，感激生活。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 xml:space="preserve">    3、通过研究，使学生发自内心感激生活，学会感恩。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研究内容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研 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内 容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感恩课程资源的开发与实践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主要内容：感恩教育与学科教学的整合，挖掘学科课程中的感恩教育资源，在学科教学中渗透感恩教育；拓展感恩品格的课程资源，形成感恩教育的资源库；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2、感恩教育的多元化评价。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主要内容：采取多元化评价策略，突出评价内容的综合化、评价主体的多元化、评价方式的多样化、评价标准的全程化。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研 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方 法</w:t>
            </w:r>
          </w:p>
        </w:tc>
        <w:tc>
          <w:tcPr>
            <w:tcW w:w="7461" w:type="dxa"/>
            <w:gridSpan w:val="7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1、文献研究。通过查阅文献、收集资料，深入研究小学生的身心发展规律和特点，借鉴他人的成功经验，通过各种途径提高个人的理论研究水平。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2、个案分析。对课题研究对象的个案分析，正确认识研究对象发展的特点及其所处的水平，记录实践中的问题、现象。积极按老师引导并取得成功的个案，或没有回应老师引导的个案，进行分析，及时总结。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360" w:firstLineChars="15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、行为研究。设计研究方案，分年级提出研究任务、要求、预期设想及目标。根据计划进行实践、反思、修正、再实践。及时收集处理情境教学过程中师生活动的反馈信息，并以此为依据调整方案，使研究更具实效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4、经验总结。通过对教学实践的分析研究，总结研究成果，撰写论文与研究报告等。</w:t>
            </w:r>
          </w:p>
        </w:tc>
      </w:tr>
    </w:tbl>
    <w:tbl>
      <w:tblPr>
        <w:tblStyle w:val="4"/>
        <w:tblpPr w:leftFromText="180" w:rightFromText="180" w:vertAnchor="text" w:horzAnchor="margin" w:tblpXSpec="center" w:tblpY="17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研究步骤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0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0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月—202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课题的论证与完善，实施方案的论证与完善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月——20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年6月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1、分项目组，围绕感恩品格培育工程的文化环境创设、课程资源开发、校本课程实施、活动课程实践、感恩品格评价等方面，有序推进研究，探索转化为行动的路径、策略等。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2、定期召开课题组各项目组会议，并要求相关专家进行问诊，在实践中不断完善和调整研究内容。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（三）202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年7月——202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年12月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完成成果的物化与区域推广。区域内推广“感恩培育”实践成果，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总结阶段小结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，物化项目的实践成果，撰写项目研究报告。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预期成果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及呈现方式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研究成果将以报告、论文集、教学反思、教学随笔、调查问卷、经典课例等形式出现。通过调查调查问卷、个案分析、教学故事、教学随笔、活动记录等记录课题研究的思路和过程。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同意申报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right="0" w:right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签 名（章）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日   </w:t>
            </w:r>
          </w:p>
        </w:tc>
      </w:tr>
    </w:tbl>
    <w:p>
      <w:pPr>
        <w:rPr>
          <w:rFonts w:ascii="宋体" w:hAnsi="宋体" w:cs="宋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F8D"/>
    <w:rsid w:val="000330B2"/>
    <w:rsid w:val="00037152"/>
    <w:rsid w:val="00077AC5"/>
    <w:rsid w:val="001176DC"/>
    <w:rsid w:val="00200E27"/>
    <w:rsid w:val="00211474"/>
    <w:rsid w:val="00246B8B"/>
    <w:rsid w:val="002614A9"/>
    <w:rsid w:val="00352A8E"/>
    <w:rsid w:val="003542F8"/>
    <w:rsid w:val="003D7DEB"/>
    <w:rsid w:val="003E3D84"/>
    <w:rsid w:val="003F1605"/>
    <w:rsid w:val="00425CDE"/>
    <w:rsid w:val="004553BE"/>
    <w:rsid w:val="004D4F9D"/>
    <w:rsid w:val="00570115"/>
    <w:rsid w:val="005811D0"/>
    <w:rsid w:val="005A741A"/>
    <w:rsid w:val="00637D47"/>
    <w:rsid w:val="0066553B"/>
    <w:rsid w:val="0074012C"/>
    <w:rsid w:val="00767374"/>
    <w:rsid w:val="007C1B09"/>
    <w:rsid w:val="007F210B"/>
    <w:rsid w:val="008069EE"/>
    <w:rsid w:val="0084591A"/>
    <w:rsid w:val="008830F6"/>
    <w:rsid w:val="008A6B6F"/>
    <w:rsid w:val="008F29F8"/>
    <w:rsid w:val="008F7F8D"/>
    <w:rsid w:val="0098594E"/>
    <w:rsid w:val="009A44FF"/>
    <w:rsid w:val="00A12612"/>
    <w:rsid w:val="00A357BC"/>
    <w:rsid w:val="00A44F1B"/>
    <w:rsid w:val="00A575B3"/>
    <w:rsid w:val="00AA4B15"/>
    <w:rsid w:val="00AB3D74"/>
    <w:rsid w:val="00B3558A"/>
    <w:rsid w:val="00B5686C"/>
    <w:rsid w:val="00B56E9C"/>
    <w:rsid w:val="00B6703F"/>
    <w:rsid w:val="00BA04D0"/>
    <w:rsid w:val="00BA04E0"/>
    <w:rsid w:val="00BA3143"/>
    <w:rsid w:val="00BF7443"/>
    <w:rsid w:val="00BF7FCA"/>
    <w:rsid w:val="00C150AC"/>
    <w:rsid w:val="00C45090"/>
    <w:rsid w:val="00CE65F9"/>
    <w:rsid w:val="00D04C24"/>
    <w:rsid w:val="00D24BB9"/>
    <w:rsid w:val="00D3060F"/>
    <w:rsid w:val="00E06F37"/>
    <w:rsid w:val="00E57119"/>
    <w:rsid w:val="00E61309"/>
    <w:rsid w:val="00E7425A"/>
    <w:rsid w:val="00E91EFA"/>
    <w:rsid w:val="00F42934"/>
    <w:rsid w:val="00FB5740"/>
    <w:rsid w:val="06411D1F"/>
    <w:rsid w:val="069F0914"/>
    <w:rsid w:val="075E492A"/>
    <w:rsid w:val="114A011E"/>
    <w:rsid w:val="15ED7609"/>
    <w:rsid w:val="20CA7FD9"/>
    <w:rsid w:val="20E8647F"/>
    <w:rsid w:val="23DB568D"/>
    <w:rsid w:val="2BA25490"/>
    <w:rsid w:val="2F1536CB"/>
    <w:rsid w:val="4790650A"/>
    <w:rsid w:val="541B5E35"/>
    <w:rsid w:val="5514766A"/>
    <w:rsid w:val="551D5EA5"/>
    <w:rsid w:val="570461CC"/>
    <w:rsid w:val="5A985194"/>
    <w:rsid w:val="5F7C3EB8"/>
    <w:rsid w:val="60704F02"/>
    <w:rsid w:val="62877E0F"/>
    <w:rsid w:val="74FC0FED"/>
    <w:rsid w:val="7B906C11"/>
    <w:rsid w:val="7F3E4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530</Words>
  <Characters>3021</Characters>
  <Lines>25</Lines>
  <Paragraphs>7</Paragraphs>
  <TotalTime>1</TotalTime>
  <ScaleCrop>false</ScaleCrop>
  <LinksUpToDate>false</LinksUpToDate>
  <CharactersWithSpaces>3544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2019-04-01T00:09:00Z</dcterms:created>
  <dc:creator>微软用户</dc:creator>
  <cp:lastModifiedBy>悠悠鱼</cp:lastModifiedBy>
  <dcterms:modified xsi:type="dcterms:W3CDTF">2022-01-13T07:32:02Z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4192D6760FC74FE8B3D610DE6EF089E4</vt:lpwstr>
  </property>
</Properties>
</file>