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sz w:val="24"/>
          <w:szCs w:val="24"/>
        </w:rPr>
      </w:pPr>
      <w:r>
        <w:rPr>
          <w:rFonts w:hint="eastAsia"/>
          <w:sz w:val="24"/>
          <w:szCs w:val="24"/>
        </w:rPr>
        <w:t>自从今年7月国务院出台“双减”政策后，双减便成为了教育的热点、 焦点和重点。双减是为了治理教育乱象，是为了两个回归——回归教育的本质，回归教育的规律，两个重构——重构育人方式，重构育人生态，最终实现教育高质量发展。双减政策下，学校如何构建育人新格局？昨天可能很多老师也都学习了三井小学的《双减时代，造就学校高品质的教与学》论坛，不管是专家的讲座还是一线老师的案例，给了我们很多启发。尤其是成尚荣所长的《三个学会：双减政策下高质量发展的关键命题》报告，告诉我们学校教育要教学生学会学习学会生活学会创造。课堂是落实三个学会的主阵地，如何提升课堂教学的质量？双减背景下，我们要革新哪些教育的观念？任何一场教育改革，教师必须先行。双减背景下，如何成为高效能教育者？今天我们会议就围绕这个主题展开，分为三个板块：第一个板块是朱小昌校长围绕“庆建党百年华诞，谱终身学习新篇”这个主题跟我们分享他的学习所得，实践所想。第二个板块是郑飞主任结合今天上午的行政课堂调研及平时课堂的反馈，给大家做一个</w:t>
      </w:r>
      <w:r>
        <w:rPr>
          <w:rFonts w:hint="eastAsia" w:ascii="宋体" w:hAnsi="宋体" w:cs="Calibri"/>
          <w:sz w:val="24"/>
          <w:szCs w:val="24"/>
        </w:rPr>
        <w:t>构建有价值的课堂的微讲座；第三板块万校长进行价值引领，昨天万校长在论坛中也做了精彩报告。她将结合自己的学习与思考，结合管理规范督查的重点内容，对如何成为高效能教育者跟大家进行分享。</w:t>
      </w:r>
    </w:p>
    <w:p>
      <w:pPr>
        <w:spacing w:line="360" w:lineRule="auto"/>
        <w:ind w:firstLine="480" w:firstLineChars="200"/>
        <w:rPr>
          <w:rFonts w:hint="eastAsia"/>
          <w:sz w:val="24"/>
          <w:szCs w:val="24"/>
        </w:rPr>
      </w:pPr>
      <w:r>
        <w:rPr>
          <w:sz w:val="24"/>
          <w:szCs w:val="24"/>
        </w:rPr>
        <w:t>由于今天会议的信息量有点大</w:t>
      </w:r>
      <w:r>
        <w:rPr>
          <w:rFonts w:hint="eastAsia"/>
          <w:sz w:val="24"/>
          <w:szCs w:val="24"/>
        </w:rPr>
        <w:t>，时间有限，</w:t>
      </w:r>
      <w:r>
        <w:rPr>
          <w:sz w:val="24"/>
          <w:szCs w:val="24"/>
        </w:rPr>
        <w:t>为了控制时间</w:t>
      </w:r>
      <w:r>
        <w:rPr>
          <w:rFonts w:hint="eastAsia"/>
          <w:sz w:val="24"/>
          <w:szCs w:val="24"/>
        </w:rPr>
        <w:t>，</w:t>
      </w:r>
      <w:r>
        <w:rPr>
          <w:sz w:val="24"/>
          <w:szCs w:val="24"/>
        </w:rPr>
        <w:t>中途我就不再主持</w:t>
      </w:r>
      <w:r>
        <w:rPr>
          <w:rFonts w:hint="eastAsia"/>
          <w:sz w:val="24"/>
          <w:szCs w:val="24"/>
        </w:rPr>
        <w:t>。首先请朱校长组织大家学习。</w:t>
      </w:r>
    </w:p>
    <w:p>
      <w:pPr>
        <w:spacing w:line="360" w:lineRule="auto"/>
        <w:ind w:firstLine="480" w:firstLineChars="200"/>
        <w:rPr>
          <w:sz w:val="24"/>
          <w:szCs w:val="24"/>
        </w:rPr>
      </w:pPr>
      <w:r>
        <w:rPr>
          <w:rFonts w:hint="eastAsia"/>
          <w:sz w:val="24"/>
          <w:szCs w:val="24"/>
        </w:rPr>
        <w:t>总结：站在时代变量和学校改革的十字路口，机遇与挑战共存，双减之下减什么，增什么，破什么，立什么，变什么，不变什么。我们需要系统学习，更需要主动实践，创造性地工作。让我们一起努力，以周三的管理规范督查为契机，提升课堂教学的质量，设计好学生的活动，</w:t>
      </w:r>
      <w:r>
        <w:rPr>
          <w:rFonts w:hint="eastAsia"/>
          <w:sz w:val="24"/>
          <w:szCs w:val="24"/>
          <w:lang w:val="en-US" w:eastAsia="zh-CN"/>
        </w:rPr>
        <w:t>高质量开展</w:t>
      </w:r>
      <w:r>
        <w:rPr>
          <w:rFonts w:hint="eastAsia"/>
          <w:sz w:val="24"/>
          <w:szCs w:val="24"/>
        </w:rPr>
        <w:t>课后服务。</w:t>
      </w:r>
      <w:r>
        <w:rPr>
          <w:rFonts w:hint="eastAsia"/>
          <w:sz w:val="24"/>
          <w:szCs w:val="24"/>
          <w:lang w:val="en-US" w:eastAsia="zh-CN"/>
        </w:rPr>
        <w:t>呈现我们的亮点工作，尤其</w:t>
      </w:r>
      <w:r>
        <w:rPr>
          <w:sz w:val="24"/>
          <w:szCs w:val="24"/>
        </w:rPr>
        <w:t>让督察组的领导真真确确地感受到</w:t>
      </w:r>
      <w:r>
        <w:rPr>
          <w:rFonts w:hint="eastAsia"/>
          <w:sz w:val="24"/>
          <w:szCs w:val="24"/>
        </w:rPr>
        <w:t>，</w:t>
      </w:r>
      <w:r>
        <w:rPr>
          <w:sz w:val="24"/>
          <w:szCs w:val="24"/>
        </w:rPr>
        <w:t>双减</w:t>
      </w:r>
      <w:r>
        <w:rPr>
          <w:rFonts w:hint="eastAsia"/>
          <w:sz w:val="24"/>
          <w:szCs w:val="24"/>
        </w:rPr>
        <w:t>，</w:t>
      </w:r>
      <w:r>
        <w:rPr>
          <w:sz w:val="24"/>
          <w:szCs w:val="24"/>
        </w:rPr>
        <w:t>薛小老师在积极行动</w:t>
      </w:r>
      <w:r>
        <w:rPr>
          <w:rFonts w:hint="eastAsia"/>
          <w:sz w:val="24"/>
          <w:szCs w:val="24"/>
          <w:lang w:eastAsia="zh-CN"/>
        </w:rPr>
        <w:t>，</w:t>
      </w:r>
      <w:r>
        <w:rPr>
          <w:rFonts w:hint="eastAsia"/>
          <w:sz w:val="24"/>
          <w:szCs w:val="24"/>
          <w:lang w:val="en-US" w:eastAsia="zh-CN"/>
        </w:rPr>
        <w:t>主动可为</w:t>
      </w:r>
      <w:r>
        <w:rPr>
          <w:rFonts w:hint="eastAsia"/>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F3"/>
    <w:rsid w:val="001919F3"/>
    <w:rsid w:val="005C59A1"/>
    <w:rsid w:val="00792382"/>
    <w:rsid w:val="007F58A2"/>
    <w:rsid w:val="00861FEB"/>
    <w:rsid w:val="00F53EFA"/>
    <w:rsid w:val="7746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113</Words>
  <Characters>646</Characters>
  <Lines>5</Lines>
  <Paragraphs>1</Paragraphs>
  <TotalTime>4</TotalTime>
  <ScaleCrop>false</ScaleCrop>
  <LinksUpToDate>false</LinksUpToDate>
  <CharactersWithSpaces>758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2021-12-12T13:41:00Z</dcterms:created>
  <dc:creator>Microsoft</dc:creator>
  <cp:lastModifiedBy>Administrator</cp:lastModifiedBy>
  <cp:lastPrinted>2021-12-13T04:55:50Z</cp:lastPrinted>
  <dcterms:modified xsi:type="dcterms:W3CDTF">2021-12-13T04:57:39Z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D0653D0D07AD4ABD8B76F988B4063A0B</vt:lpwstr>
  </property>
</Properties>
</file>