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E5" w:rsidRPr="00B92FE5" w:rsidRDefault="00B92FE5" w:rsidP="00B92FE5">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B92FE5">
        <w:rPr>
          <w:rFonts w:ascii="Microsoft YaHei UI" w:eastAsia="Microsoft YaHei UI" w:hAnsi="Microsoft YaHei UI" w:cs="宋体" w:hint="eastAsia"/>
          <w:color w:val="333333"/>
          <w:spacing w:val="8"/>
          <w:kern w:val="0"/>
          <w:sz w:val="33"/>
          <w:szCs w:val="33"/>
        </w:rPr>
        <w:t>“生命·实践”教育学研究合作校特色成果研讨（7）| 常州市薛家实验小学“新基础教育”理念下班主任队伍建设专题研讨</w:t>
      </w:r>
    </w:p>
    <w:p w:rsidR="00B92FE5" w:rsidRPr="00B92FE5" w:rsidRDefault="00B92FE5" w:rsidP="00B92FE5">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hyperlink r:id="rId4" w:history="1">
        <w:r w:rsidRPr="00B92FE5">
          <w:rPr>
            <w:rFonts w:ascii="Microsoft YaHei UI" w:eastAsia="Microsoft YaHei UI" w:hAnsi="Microsoft YaHei UI" w:cs="宋体" w:hint="eastAsia"/>
            <w:color w:val="576B95"/>
            <w:spacing w:val="8"/>
            <w:kern w:val="0"/>
            <w:sz w:val="23"/>
          </w:rPr>
          <w:t>“生命·实践”教育学研究院</w:t>
        </w:r>
      </w:hyperlink>
      <w:r w:rsidRPr="00B92FE5">
        <w:rPr>
          <w:rFonts w:ascii="Microsoft YaHei UI" w:eastAsia="Microsoft YaHei UI" w:hAnsi="Microsoft YaHei UI" w:cs="宋体" w:hint="eastAsia"/>
          <w:color w:val="333333"/>
          <w:spacing w:val="8"/>
          <w:kern w:val="0"/>
          <w:sz w:val="2"/>
          <w:szCs w:val="2"/>
        </w:rPr>
        <w:t> </w:t>
      </w:r>
      <w:r w:rsidRPr="00B92FE5">
        <w:rPr>
          <w:rFonts w:ascii="Microsoft YaHei UI" w:eastAsia="Microsoft YaHei UI" w:hAnsi="Microsoft YaHei UI" w:cs="宋体" w:hint="eastAsia"/>
          <w:color w:val="333333"/>
          <w:spacing w:val="8"/>
          <w:kern w:val="0"/>
          <w:sz w:val="23"/>
        </w:rPr>
        <w:t>今天</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b/>
          <w:bCs/>
          <w:color w:val="333333"/>
          <w:spacing w:val="8"/>
          <w:kern w:val="0"/>
          <w:sz w:val="26"/>
        </w:rPr>
        <w:t>点击蓝字｜关注我们</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3790950" cy="2352675"/>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cstate="print"/>
                    <a:srcRect/>
                    <a:stretch>
                      <a:fillRect/>
                    </a:stretch>
                  </pic:blipFill>
                  <pic:spPr bwMode="auto">
                    <a:xfrm>
                      <a:off x="0" y="0"/>
                      <a:ext cx="3790950" cy="2352675"/>
                    </a:xfrm>
                    <a:prstGeom prst="rect">
                      <a:avLst/>
                    </a:prstGeom>
                    <a:noFill/>
                    <a:ln w="9525">
                      <a:noFill/>
                      <a:miter lim="800000"/>
                      <a:headEnd/>
                      <a:tailEnd/>
                    </a:ln>
                  </pic:spPr>
                </pic:pic>
              </a:graphicData>
            </a:graphic>
          </wp:inline>
        </w:drawing>
      </w:r>
    </w:p>
    <w:p w:rsidR="00B92FE5" w:rsidRPr="00B92FE5" w:rsidRDefault="00B92FE5" w:rsidP="00B92FE5">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b/>
          <w:bCs/>
          <w:color w:val="000000"/>
          <w:spacing w:val="8"/>
          <w:kern w:val="0"/>
          <w:sz w:val="24"/>
          <w:szCs w:val="24"/>
        </w:rPr>
        <w:t>编者按：</w:t>
      </w: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E3E3E"/>
          <w:spacing w:val="8"/>
          <w:kern w:val="0"/>
          <w:sz w:val="24"/>
          <w:szCs w:val="24"/>
        </w:rPr>
        <w:t>自“新基础教育” 研究进入区域生态式推进新阶段以来，各“生命· 实践” 教育学研究合作校积极推进“新基础教育”的自主研究，以“依教育所是而行， 达自然而然之境”为核心理念，不断自我超越、深化，在学校管理、学科教学、 学生工作三大领域取得了新进展和新成果， 学校整体转型呈现出可喜的新样态。</w:t>
      </w: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E3E3E"/>
          <w:spacing w:val="8"/>
          <w:kern w:val="0"/>
          <w:sz w:val="24"/>
          <w:szCs w:val="24"/>
        </w:rPr>
        <w:t>2020年11月-12月，“新基础教育”研究合作校阶段性成果的展示活动将以区域、学校为单位系列化推进。为促进“新基础教育”学校之间的经验交流，促进我国基础教育探索的典型案例的分享与推广，“生命·实践”教育学研究院</w:t>
      </w:r>
      <w:proofErr w:type="gramStart"/>
      <w:r w:rsidRPr="00B92FE5">
        <w:rPr>
          <w:rFonts w:ascii="Microsoft YaHei UI" w:eastAsia="Microsoft YaHei UI" w:hAnsi="Microsoft YaHei UI" w:cs="宋体" w:hint="eastAsia"/>
          <w:color w:val="3E3E3E"/>
          <w:spacing w:val="8"/>
          <w:kern w:val="0"/>
          <w:sz w:val="24"/>
          <w:szCs w:val="24"/>
        </w:rPr>
        <w:t>公众号特推出</w:t>
      </w:r>
      <w:proofErr w:type="gramEnd"/>
      <w:r w:rsidRPr="00B92FE5">
        <w:rPr>
          <w:rFonts w:ascii="Microsoft YaHei UI" w:eastAsia="Microsoft YaHei UI" w:hAnsi="Microsoft YaHei UI" w:cs="宋体" w:hint="eastAsia"/>
          <w:color w:val="3E3E3E"/>
          <w:spacing w:val="8"/>
          <w:kern w:val="0"/>
          <w:sz w:val="24"/>
          <w:szCs w:val="24"/>
        </w:rPr>
        <w:t>“‘新基础教育’研究合作校阶段性成果”系列化活动报导</w:t>
      </w:r>
      <w:r w:rsidRPr="00B92FE5">
        <w:rPr>
          <w:rFonts w:ascii="Microsoft YaHei UI" w:eastAsia="Microsoft YaHei UI" w:hAnsi="Microsoft YaHei UI" w:cs="宋体" w:hint="eastAsia"/>
          <w:color w:val="3E3E3E"/>
          <w:spacing w:val="8"/>
          <w:kern w:val="0"/>
          <w:sz w:val="24"/>
          <w:szCs w:val="24"/>
        </w:rPr>
        <w:lastRenderedPageBreak/>
        <w:t>专题。专题将发布各合作校的成果展示活动预告及活动的详细报导，敬请各位同仁关注、参与！</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33333"/>
          <w:spacing w:val="8"/>
          <w:kern w:val="0"/>
          <w:sz w:val="26"/>
          <w:szCs w:val="26"/>
        </w:rPr>
        <w:t>2020年12月10日，江苏省常州市新北区薛家实验小学开展了“生命·实践”教育学合作校阶段性成果展示活动。活动聚焦“‘新基础教育’理念下班主任队伍建设”专题，进行了优秀班主任事迹介绍、骨干班主任经验微分享以及校级层面阶段性成果汇报。华东师范大学“生命·实践”教育学研究院的李家成教授通过互联网全程参与活动，并在线上作点评指导。本次活动通过直播对全国共生体的伙伴们开放。</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b/>
          <w:bCs/>
          <w:color w:val="333333"/>
          <w:spacing w:val="8"/>
          <w:kern w:val="0"/>
          <w:sz w:val="26"/>
        </w:rPr>
        <w:t>因变而变，在动态生成中成长</w:t>
      </w: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33333"/>
          <w:spacing w:val="8"/>
          <w:kern w:val="0"/>
          <w:sz w:val="26"/>
          <w:szCs w:val="26"/>
        </w:rPr>
        <w:t>祝卫其校长在班主任队伍建设专题报告中，以时间为轴，分四个阶段向大家汇报了与“新基础教育”携手十三年来班主任的成长与变化，这四个阶段分别是：在学习中起步；在实践中磨砺；在深耕中生长；在发展中创新。祝校长对这四个阶段进行了深入的剖析和介绍，每一个阶段的改变都是下一个阶段的起点，每一个阶段的改变都是薛小班主任成长的基点。从一个人到几个人，从几个人到一群人。因变而变，通过借力“新基础教育”共生体，市区名班主任工作室，校骨干班主任工作室等平台打造了学校骨干班主任，形成了“塔尖能引领、塔中较稳固、塔基在成长”的金字塔式班主任梯队。因变而变，通过项目领衔、优秀项目展评等方式，激发年级组长、骨干班主任的创造力和领导力。在不断实践中，创造了一批经典项目——经典仪式“十岁成长礼”；“畅</w:t>
      </w:r>
      <w:r w:rsidRPr="00B92FE5">
        <w:rPr>
          <w:rFonts w:ascii="Microsoft YaHei UI" w:eastAsia="Microsoft YaHei UI" w:hAnsi="Microsoft YaHei UI" w:cs="宋体" w:hint="eastAsia"/>
          <w:color w:val="333333"/>
          <w:spacing w:val="8"/>
          <w:kern w:val="0"/>
          <w:sz w:val="26"/>
          <w:szCs w:val="26"/>
        </w:rPr>
        <w:lastRenderedPageBreak/>
        <w:t>玩乐享”主题系列活动；“善真志愿服务”活动；善真电视台。这些项目的开展，促进了师生生命的自觉成长。</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b/>
          <w:bCs/>
          <w:color w:val="333333"/>
          <w:spacing w:val="8"/>
          <w:kern w:val="0"/>
          <w:sz w:val="26"/>
        </w:rPr>
        <w:t>向阳而生，点亮生命照耀他人</w:t>
      </w: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33333"/>
          <w:spacing w:val="8"/>
          <w:kern w:val="0"/>
          <w:sz w:val="26"/>
          <w:szCs w:val="26"/>
        </w:rPr>
        <w:t>潘虹老师的演讲《追光的人》是以我校黄金萍老师的故事为原型。黄金萍老师是我校第一个被评上“常州市特级班主任”的老师，她，眼中有光，心中有爱，立志做一个追光的人。她努力迈出坚实的每一步，用心对待每一个学生，收获成长</w:t>
      </w:r>
      <w:proofErr w:type="gramStart"/>
      <w:r w:rsidRPr="00B92FE5">
        <w:rPr>
          <w:rFonts w:ascii="Microsoft YaHei UI" w:eastAsia="Microsoft YaHei UI" w:hAnsi="Microsoft YaHei UI" w:cs="宋体" w:hint="eastAsia"/>
          <w:color w:val="333333"/>
          <w:spacing w:val="8"/>
          <w:kern w:val="0"/>
          <w:sz w:val="26"/>
          <w:szCs w:val="26"/>
        </w:rPr>
        <w:t>讯息</w:t>
      </w:r>
      <w:proofErr w:type="gramEnd"/>
      <w:r w:rsidRPr="00B92FE5">
        <w:rPr>
          <w:rFonts w:ascii="Microsoft YaHei UI" w:eastAsia="Microsoft YaHei UI" w:hAnsi="Microsoft YaHei UI" w:cs="宋体" w:hint="eastAsia"/>
          <w:color w:val="333333"/>
          <w:spacing w:val="8"/>
          <w:kern w:val="0"/>
          <w:sz w:val="26"/>
          <w:szCs w:val="26"/>
        </w:rPr>
        <w:t>和幸福满足。她温暖如光，作为名师工作室的领衔人，她处处关心帮助青年教师成长，手把手带领大家开展活动，一字一句帮大家修改论文……她奋进如光。多少个加班的夜晚，她不记得，星光记得；多少声真挚的感谢，她不知道，时光知道。她常说：“成功就是简单的事情重复做，重复的事情用心做。”她就是这样，在一个又一个简单的循环往复中造就了不凡。虽然此时此刻她因为身患恶性肿瘤休息在家，但是她的笑声还是那么爽朗，目光还是那么坚毅，声音还是那么铿锵。她是我们薛小老师心中的一束光，一束为理想教育、为教育信仰、为学生成长“常亮”的光。</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color w:val="333333"/>
          <w:spacing w:val="8"/>
          <w:kern w:val="0"/>
          <w:sz w:val="26"/>
          <w:szCs w:val="26"/>
        </w:rPr>
        <w:pict>
          <v:shape id="_x0000_i1026" type="#_x0000_t75" alt="图片" style="width:24pt;height:24pt"/>
        </w:pic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b/>
          <w:bCs/>
          <w:color w:val="333333"/>
          <w:spacing w:val="8"/>
          <w:kern w:val="0"/>
          <w:sz w:val="26"/>
        </w:rPr>
        <w:t>遇见美好，做最美教育</w:t>
      </w:r>
      <w:proofErr w:type="gramStart"/>
      <w:r w:rsidRPr="00B92FE5">
        <w:rPr>
          <w:rFonts w:ascii="Microsoft YaHei UI" w:eastAsia="Microsoft YaHei UI" w:hAnsi="Microsoft YaHei UI" w:cs="宋体" w:hint="eastAsia"/>
          <w:b/>
          <w:bCs/>
          <w:color w:val="333333"/>
          <w:spacing w:val="8"/>
          <w:kern w:val="0"/>
          <w:sz w:val="26"/>
        </w:rPr>
        <w:t>践行</w:t>
      </w:r>
      <w:proofErr w:type="gramEnd"/>
      <w:r w:rsidRPr="00B92FE5">
        <w:rPr>
          <w:rFonts w:ascii="Microsoft YaHei UI" w:eastAsia="Microsoft YaHei UI" w:hAnsi="Microsoft YaHei UI" w:cs="宋体" w:hint="eastAsia"/>
          <w:b/>
          <w:bCs/>
          <w:color w:val="333333"/>
          <w:spacing w:val="8"/>
          <w:kern w:val="0"/>
          <w:sz w:val="26"/>
        </w:rPr>
        <w:t>者</w:t>
      </w: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33333"/>
          <w:spacing w:val="8"/>
          <w:kern w:val="0"/>
          <w:sz w:val="26"/>
          <w:szCs w:val="26"/>
        </w:rPr>
        <w:t>在沈彩虹老师眼中，教育就是一场最美的遇见。在一场场的相遇中，新基础教育（研究共同体）更是指引她从一名普通的班主任成长</w:t>
      </w:r>
      <w:r w:rsidRPr="00B92FE5">
        <w:rPr>
          <w:rFonts w:ascii="Microsoft YaHei UI" w:eastAsia="Microsoft YaHei UI" w:hAnsi="Microsoft YaHei UI" w:cs="宋体" w:hint="eastAsia"/>
          <w:color w:val="333333"/>
          <w:spacing w:val="8"/>
          <w:kern w:val="0"/>
          <w:sz w:val="26"/>
          <w:szCs w:val="26"/>
        </w:rPr>
        <w:lastRenderedPageBreak/>
        <w:t>为常州市特级班主任的良师益友。在微讲座中，沈老师以“玩”为切入口，介绍了她如何带领学生：玩“新”教室、玩“美”校园、玩“活”书本、玩“善”心灵，一个个生动鲜明的活动案例，一张张充满朝气的笑脸都是她成功的最好见证。作为年级组长的她，更是以自己独特的魅力，带领一群“年轻人”玩出了“新天地”：</w:t>
      </w:r>
      <w:proofErr w:type="gramStart"/>
      <w:r w:rsidRPr="00B92FE5">
        <w:rPr>
          <w:rFonts w:ascii="Microsoft YaHei UI" w:eastAsia="Microsoft YaHei UI" w:hAnsi="Microsoft YaHei UI" w:cs="宋体" w:hint="eastAsia"/>
          <w:color w:val="333333"/>
          <w:spacing w:val="8"/>
          <w:kern w:val="0"/>
          <w:sz w:val="26"/>
          <w:szCs w:val="26"/>
        </w:rPr>
        <w:t>微马五公里</w:t>
      </w:r>
      <w:proofErr w:type="gramEnd"/>
      <w:r w:rsidRPr="00B92FE5">
        <w:rPr>
          <w:rFonts w:ascii="Microsoft YaHei UI" w:eastAsia="Microsoft YaHei UI" w:hAnsi="Microsoft YaHei UI" w:cs="宋体" w:hint="eastAsia"/>
          <w:color w:val="333333"/>
          <w:spacing w:val="8"/>
          <w:kern w:val="0"/>
          <w:sz w:val="26"/>
          <w:szCs w:val="26"/>
        </w:rPr>
        <w:t>、创意购物街、翻滚吧压岁钱、厨艺大赛、帐篷节、篝火晚会……在她的引领下，每一位年级组成员都能独当一面，每一位年级组成员都能达到她的级组要求：真诚之心、归零之态、创新之意、团结之力。</w:t>
      </w:r>
    </w:p>
    <w:tbl>
      <w:tblPr>
        <w:tblW w:w="5000" w:type="pct"/>
        <w:tblCellMar>
          <w:left w:w="0" w:type="dxa"/>
          <w:right w:w="0" w:type="dxa"/>
        </w:tblCellMar>
        <w:tblLook w:val="04A0"/>
      </w:tblPr>
      <w:tblGrid>
        <w:gridCol w:w="4153"/>
        <w:gridCol w:w="4153"/>
      </w:tblGrid>
      <w:tr w:rsidR="00B92FE5" w:rsidRPr="00B92FE5" w:rsidTr="00B92FE5">
        <w:tc>
          <w:tcPr>
            <w:tcW w:w="2500" w:type="pct"/>
            <w:tcBorders>
              <w:top w:val="nil"/>
              <w:left w:val="nil"/>
              <w:bottom w:val="nil"/>
              <w:right w:val="nil"/>
            </w:tcBorders>
            <w:tcMar>
              <w:top w:w="0" w:type="dxa"/>
              <w:left w:w="0" w:type="dxa"/>
              <w:bottom w:w="75" w:type="dxa"/>
              <w:right w:w="75" w:type="dxa"/>
            </w:tcMar>
            <w:vAlign w:val="center"/>
            <w:hideMark/>
          </w:tcPr>
          <w:p w:rsidR="00B92FE5" w:rsidRPr="00B92FE5" w:rsidRDefault="00B92FE5" w:rsidP="00B92FE5">
            <w:pPr>
              <w:widowControl/>
              <w:wordWrap w:val="0"/>
              <w:jc w:val="left"/>
              <w:rPr>
                <w:rFonts w:ascii="宋体" w:eastAsia="宋体" w:hAnsi="宋体" w:cs="宋体"/>
                <w:kern w:val="0"/>
                <w:sz w:val="24"/>
                <w:szCs w:val="24"/>
              </w:rPr>
            </w:pPr>
            <w:r w:rsidRPr="00B92FE5">
              <w:rPr>
                <w:rFonts w:ascii="宋体" w:eastAsia="宋体" w:hAnsi="宋体" w:cs="宋体"/>
                <w:b/>
                <w:bCs/>
                <w:kern w:val="0"/>
                <w:sz w:val="24"/>
                <w:szCs w:val="24"/>
              </w:rPr>
              <w:t>1</w:t>
            </w:r>
          </w:p>
        </w:tc>
        <w:tc>
          <w:tcPr>
            <w:tcW w:w="2500" w:type="pct"/>
            <w:tcBorders>
              <w:top w:val="nil"/>
              <w:left w:val="nil"/>
              <w:bottom w:val="nil"/>
              <w:right w:val="nil"/>
            </w:tcBorders>
            <w:tcMar>
              <w:top w:w="0" w:type="dxa"/>
              <w:left w:w="75" w:type="dxa"/>
              <w:bottom w:w="75" w:type="dxa"/>
              <w:right w:w="0" w:type="dxa"/>
            </w:tcMar>
            <w:vAlign w:val="center"/>
            <w:hideMark/>
          </w:tcPr>
          <w:p w:rsidR="00B92FE5" w:rsidRPr="00B92FE5" w:rsidRDefault="00B92FE5" w:rsidP="00B92FE5">
            <w:pPr>
              <w:widowControl/>
              <w:wordWrap w:val="0"/>
              <w:jc w:val="left"/>
              <w:rPr>
                <w:rFonts w:ascii="宋体" w:eastAsia="宋体" w:hAnsi="宋体" w:cs="宋体"/>
                <w:kern w:val="0"/>
                <w:sz w:val="24"/>
                <w:szCs w:val="24"/>
              </w:rPr>
            </w:pPr>
            <w:r w:rsidRPr="00B92FE5">
              <w:rPr>
                <w:rFonts w:ascii="宋体" w:eastAsia="宋体" w:hAnsi="宋体" w:cs="宋体"/>
                <w:b/>
                <w:bCs/>
                <w:kern w:val="0"/>
                <w:sz w:val="24"/>
                <w:szCs w:val="24"/>
              </w:rPr>
              <w:t>2</w:t>
            </w:r>
          </w:p>
        </w:tc>
      </w:tr>
      <w:tr w:rsidR="00B92FE5" w:rsidRPr="00B92FE5" w:rsidTr="00B92FE5">
        <w:tc>
          <w:tcPr>
            <w:tcW w:w="2500" w:type="pct"/>
            <w:tcBorders>
              <w:top w:val="nil"/>
              <w:left w:val="nil"/>
              <w:bottom w:val="nil"/>
              <w:right w:val="nil"/>
            </w:tcBorders>
            <w:tcMar>
              <w:top w:w="75" w:type="dxa"/>
              <w:left w:w="0" w:type="dxa"/>
              <w:bottom w:w="0" w:type="dxa"/>
              <w:right w:w="75" w:type="dxa"/>
            </w:tcMar>
            <w:vAlign w:val="center"/>
            <w:hideMark/>
          </w:tcPr>
          <w:p w:rsidR="00B92FE5" w:rsidRPr="00B92FE5" w:rsidRDefault="00B92FE5" w:rsidP="00B92FE5">
            <w:pPr>
              <w:widowControl/>
              <w:wordWrap w:val="0"/>
              <w:jc w:val="left"/>
              <w:rPr>
                <w:rFonts w:ascii="宋体" w:eastAsia="宋体" w:hAnsi="宋体" w:cs="宋体"/>
                <w:kern w:val="0"/>
                <w:sz w:val="24"/>
                <w:szCs w:val="24"/>
              </w:rPr>
            </w:pPr>
            <w:r w:rsidRPr="00B92FE5">
              <w:rPr>
                <w:rFonts w:ascii="宋体" w:eastAsia="宋体" w:hAnsi="宋体" w:cs="宋体"/>
                <w:b/>
                <w:bCs/>
                <w:kern w:val="0"/>
                <w:sz w:val="24"/>
                <w:szCs w:val="24"/>
              </w:rPr>
              <w:t>3</w:t>
            </w:r>
          </w:p>
        </w:tc>
        <w:tc>
          <w:tcPr>
            <w:tcW w:w="2500" w:type="pct"/>
            <w:tcBorders>
              <w:top w:val="nil"/>
              <w:left w:val="nil"/>
              <w:bottom w:val="nil"/>
              <w:right w:val="nil"/>
            </w:tcBorders>
            <w:tcMar>
              <w:top w:w="75" w:type="dxa"/>
              <w:left w:w="75" w:type="dxa"/>
              <w:bottom w:w="0" w:type="dxa"/>
              <w:right w:w="0" w:type="dxa"/>
            </w:tcMar>
            <w:vAlign w:val="center"/>
            <w:hideMark/>
          </w:tcPr>
          <w:p w:rsidR="00B92FE5" w:rsidRPr="00B92FE5" w:rsidRDefault="00B92FE5" w:rsidP="00B92FE5">
            <w:pPr>
              <w:widowControl/>
              <w:wordWrap w:val="0"/>
              <w:jc w:val="left"/>
              <w:rPr>
                <w:rFonts w:ascii="宋体" w:eastAsia="宋体" w:hAnsi="宋体" w:cs="宋体"/>
                <w:kern w:val="0"/>
                <w:sz w:val="24"/>
                <w:szCs w:val="24"/>
              </w:rPr>
            </w:pPr>
            <w:r w:rsidRPr="00B92FE5">
              <w:rPr>
                <w:rFonts w:ascii="宋体" w:eastAsia="宋体" w:hAnsi="宋体" w:cs="宋体"/>
                <w:b/>
                <w:bCs/>
                <w:kern w:val="0"/>
                <w:sz w:val="24"/>
                <w:szCs w:val="24"/>
              </w:rPr>
              <w:t>4</w:t>
            </w:r>
          </w:p>
        </w:tc>
      </w:tr>
    </w:tbl>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b/>
          <w:bCs/>
          <w:color w:val="333333"/>
          <w:spacing w:val="8"/>
          <w:kern w:val="0"/>
          <w:sz w:val="26"/>
        </w:rPr>
        <w:t>综合融通，创学生培养新境界</w:t>
      </w: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33333"/>
          <w:spacing w:val="8"/>
          <w:kern w:val="0"/>
          <w:sz w:val="26"/>
          <w:szCs w:val="26"/>
        </w:rPr>
        <w:t>张建妹老师是语文学科的负责人，同时又是一名特级班主任，她又是如何在两者之间做到综合融通的呢？从她的微讲座，我们可以清晰地了解到，她总是努力挖掘语文的育人价值，把语文活动与班级活动有机整合，让学生在群体中交往，体验其间的喜怒哀乐，感受集体的温馨，激发创新灵感和智慧火花，形成了带有“语文味”的班级活动和由班级活动资源引发的语文学。她以自己的教育实践向大家展示了班级建设与学科教学的综合融通的最终价值：在学生的综合素质发展上，两者的融通不仅高效利用了时间、教学资源实现了学生生活的丰富化，而且促成了学生学习的综合化。在专项领域中的深入学习得以保障的基础上，通过“跨界学习”走向综合融通，高质量地实现了学生</w:t>
      </w:r>
      <w:r w:rsidRPr="00B92FE5">
        <w:rPr>
          <w:rFonts w:ascii="Microsoft YaHei UI" w:eastAsia="Microsoft YaHei UI" w:hAnsi="Microsoft YaHei UI" w:cs="宋体" w:hint="eastAsia"/>
          <w:color w:val="333333"/>
          <w:spacing w:val="8"/>
          <w:kern w:val="0"/>
          <w:sz w:val="26"/>
          <w:szCs w:val="26"/>
        </w:rPr>
        <w:lastRenderedPageBreak/>
        <w:t>学习的“横向联通”。开放、多元、跨领域的学习扩大着学生的视野，提高着他们的综合能力、探究精神与合作态度。</w:t>
      </w:r>
    </w:p>
    <w:tbl>
      <w:tblPr>
        <w:tblW w:w="5000" w:type="pct"/>
        <w:tblCellMar>
          <w:left w:w="0" w:type="dxa"/>
          <w:right w:w="0" w:type="dxa"/>
        </w:tblCellMar>
        <w:tblLook w:val="04A0"/>
      </w:tblPr>
      <w:tblGrid>
        <w:gridCol w:w="4153"/>
        <w:gridCol w:w="4153"/>
      </w:tblGrid>
      <w:tr w:rsidR="00B92FE5" w:rsidRPr="00B92FE5" w:rsidTr="00B92FE5">
        <w:tc>
          <w:tcPr>
            <w:tcW w:w="2500" w:type="pct"/>
            <w:tcBorders>
              <w:top w:val="nil"/>
              <w:left w:val="nil"/>
              <w:bottom w:val="nil"/>
              <w:right w:val="nil"/>
            </w:tcBorders>
            <w:tcMar>
              <w:top w:w="0" w:type="dxa"/>
              <w:left w:w="0" w:type="dxa"/>
              <w:bottom w:w="75" w:type="dxa"/>
              <w:right w:w="75" w:type="dxa"/>
            </w:tcMar>
            <w:vAlign w:val="center"/>
            <w:hideMark/>
          </w:tcPr>
          <w:p w:rsidR="00B92FE5" w:rsidRPr="00B92FE5" w:rsidRDefault="00B92FE5" w:rsidP="00B92FE5">
            <w:pPr>
              <w:widowControl/>
              <w:wordWrap w:val="0"/>
              <w:jc w:val="left"/>
              <w:rPr>
                <w:rFonts w:ascii="宋体" w:eastAsia="宋体" w:hAnsi="宋体" w:cs="宋体"/>
                <w:kern w:val="0"/>
                <w:sz w:val="24"/>
                <w:szCs w:val="24"/>
              </w:rPr>
            </w:pPr>
          </w:p>
          <w:p w:rsidR="00B92FE5" w:rsidRPr="00B92FE5" w:rsidRDefault="00B92FE5" w:rsidP="00B92FE5">
            <w:pPr>
              <w:widowControl/>
              <w:wordWrap w:val="0"/>
              <w:jc w:val="left"/>
              <w:rPr>
                <w:rFonts w:ascii="宋体" w:eastAsia="宋体" w:hAnsi="宋体" w:cs="宋体"/>
                <w:kern w:val="0"/>
                <w:sz w:val="24"/>
                <w:szCs w:val="24"/>
              </w:rPr>
            </w:pPr>
            <w:r w:rsidRPr="00B92FE5">
              <w:rPr>
                <w:rFonts w:ascii="宋体" w:eastAsia="宋体" w:hAnsi="宋体" w:cs="宋体"/>
                <w:kern w:val="0"/>
                <w:sz w:val="24"/>
                <w:szCs w:val="24"/>
              </w:rPr>
              <w:t>_</w:t>
            </w:r>
          </w:p>
        </w:tc>
        <w:tc>
          <w:tcPr>
            <w:tcW w:w="2500" w:type="pct"/>
            <w:tcBorders>
              <w:top w:val="nil"/>
              <w:left w:val="nil"/>
              <w:bottom w:val="nil"/>
              <w:right w:val="nil"/>
            </w:tcBorders>
            <w:tcMar>
              <w:top w:w="0" w:type="dxa"/>
              <w:left w:w="75" w:type="dxa"/>
              <w:bottom w:w="75" w:type="dxa"/>
              <w:right w:w="0" w:type="dxa"/>
            </w:tcMar>
            <w:vAlign w:val="center"/>
            <w:hideMark/>
          </w:tcPr>
          <w:p w:rsidR="00B92FE5" w:rsidRPr="00B92FE5" w:rsidRDefault="00B92FE5" w:rsidP="00B92FE5">
            <w:pPr>
              <w:widowControl/>
              <w:wordWrap w:val="0"/>
              <w:jc w:val="left"/>
              <w:rPr>
                <w:rFonts w:ascii="宋体" w:eastAsia="宋体" w:hAnsi="宋体" w:cs="宋体"/>
                <w:kern w:val="0"/>
                <w:sz w:val="24"/>
                <w:szCs w:val="24"/>
              </w:rPr>
            </w:pPr>
          </w:p>
          <w:p w:rsidR="00B92FE5" w:rsidRPr="00B92FE5" w:rsidRDefault="00B92FE5" w:rsidP="00B92FE5">
            <w:pPr>
              <w:widowControl/>
              <w:wordWrap w:val="0"/>
              <w:jc w:val="left"/>
              <w:rPr>
                <w:rFonts w:ascii="宋体" w:eastAsia="宋体" w:hAnsi="宋体" w:cs="宋体"/>
                <w:kern w:val="0"/>
                <w:sz w:val="24"/>
                <w:szCs w:val="24"/>
              </w:rPr>
            </w:pPr>
            <w:r w:rsidRPr="00B92FE5">
              <w:rPr>
                <w:rFonts w:ascii="宋体" w:eastAsia="宋体" w:hAnsi="宋体" w:cs="宋体"/>
                <w:kern w:val="0"/>
                <w:sz w:val="24"/>
                <w:szCs w:val="24"/>
              </w:rPr>
              <w:t>_</w:t>
            </w:r>
          </w:p>
        </w:tc>
      </w:tr>
      <w:tr w:rsidR="00B92FE5" w:rsidRPr="00B92FE5" w:rsidTr="00B92FE5">
        <w:tc>
          <w:tcPr>
            <w:tcW w:w="2500" w:type="pct"/>
            <w:tcBorders>
              <w:top w:val="nil"/>
              <w:left w:val="nil"/>
              <w:bottom w:val="nil"/>
              <w:right w:val="nil"/>
            </w:tcBorders>
            <w:tcMar>
              <w:top w:w="75" w:type="dxa"/>
              <w:left w:w="0" w:type="dxa"/>
              <w:bottom w:w="0" w:type="dxa"/>
              <w:right w:w="75" w:type="dxa"/>
            </w:tcMar>
            <w:vAlign w:val="center"/>
            <w:hideMark/>
          </w:tcPr>
          <w:p w:rsidR="00B92FE5" w:rsidRPr="00B92FE5" w:rsidRDefault="00B92FE5" w:rsidP="00B92FE5">
            <w:pPr>
              <w:widowControl/>
              <w:wordWrap w:val="0"/>
              <w:jc w:val="left"/>
              <w:rPr>
                <w:rFonts w:ascii="宋体" w:eastAsia="宋体" w:hAnsi="宋体" w:cs="宋体"/>
                <w:kern w:val="0"/>
                <w:sz w:val="24"/>
                <w:szCs w:val="24"/>
              </w:rPr>
            </w:pPr>
          </w:p>
          <w:p w:rsidR="00B92FE5" w:rsidRPr="00B92FE5" w:rsidRDefault="00B92FE5" w:rsidP="00B92FE5">
            <w:pPr>
              <w:widowControl/>
              <w:wordWrap w:val="0"/>
              <w:jc w:val="left"/>
              <w:rPr>
                <w:rFonts w:ascii="宋体" w:eastAsia="宋体" w:hAnsi="宋体" w:cs="宋体"/>
                <w:kern w:val="0"/>
                <w:sz w:val="24"/>
                <w:szCs w:val="24"/>
              </w:rPr>
            </w:pPr>
            <w:r w:rsidRPr="00B92FE5">
              <w:rPr>
                <w:rFonts w:ascii="宋体" w:eastAsia="宋体" w:hAnsi="宋体" w:cs="宋体"/>
                <w:kern w:val="0"/>
                <w:sz w:val="24"/>
                <w:szCs w:val="24"/>
              </w:rPr>
              <w:t>_</w:t>
            </w:r>
          </w:p>
        </w:tc>
        <w:tc>
          <w:tcPr>
            <w:tcW w:w="2500" w:type="pct"/>
            <w:tcBorders>
              <w:top w:val="nil"/>
              <w:left w:val="nil"/>
              <w:bottom w:val="nil"/>
              <w:right w:val="nil"/>
            </w:tcBorders>
            <w:tcMar>
              <w:top w:w="75" w:type="dxa"/>
              <w:left w:w="75" w:type="dxa"/>
              <w:bottom w:w="0" w:type="dxa"/>
              <w:right w:w="0" w:type="dxa"/>
            </w:tcMar>
            <w:vAlign w:val="center"/>
            <w:hideMark/>
          </w:tcPr>
          <w:p w:rsidR="00B92FE5" w:rsidRPr="00B92FE5" w:rsidRDefault="00B92FE5" w:rsidP="00B92FE5">
            <w:pPr>
              <w:widowControl/>
              <w:wordWrap w:val="0"/>
              <w:jc w:val="left"/>
              <w:rPr>
                <w:rFonts w:ascii="宋体" w:eastAsia="宋体" w:hAnsi="宋体" w:cs="宋体"/>
                <w:kern w:val="0"/>
                <w:sz w:val="24"/>
                <w:szCs w:val="24"/>
              </w:rPr>
            </w:pPr>
          </w:p>
          <w:p w:rsidR="00B92FE5" w:rsidRPr="00B92FE5" w:rsidRDefault="00B92FE5" w:rsidP="00B92FE5">
            <w:pPr>
              <w:widowControl/>
              <w:wordWrap w:val="0"/>
              <w:jc w:val="left"/>
              <w:rPr>
                <w:rFonts w:ascii="宋体" w:eastAsia="宋体" w:hAnsi="宋体" w:cs="宋体"/>
                <w:kern w:val="0"/>
                <w:sz w:val="24"/>
                <w:szCs w:val="24"/>
              </w:rPr>
            </w:pPr>
            <w:r w:rsidRPr="00B92FE5">
              <w:rPr>
                <w:rFonts w:ascii="宋体" w:eastAsia="宋体" w:hAnsi="宋体" w:cs="宋体"/>
                <w:kern w:val="0"/>
                <w:sz w:val="24"/>
                <w:szCs w:val="24"/>
              </w:rPr>
              <w:t>_</w:t>
            </w:r>
          </w:p>
        </w:tc>
      </w:tr>
    </w:tbl>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p>
    <w:p w:rsidR="00B92FE5" w:rsidRPr="00B92FE5" w:rsidRDefault="00B92FE5" w:rsidP="00B92FE5">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b/>
          <w:bCs/>
          <w:color w:val="333333"/>
          <w:spacing w:val="8"/>
          <w:kern w:val="0"/>
          <w:sz w:val="23"/>
        </w:rPr>
        <w:t>执着追求，</w:t>
      </w:r>
      <w:proofErr w:type="gramStart"/>
      <w:r w:rsidRPr="00B92FE5">
        <w:rPr>
          <w:rFonts w:ascii="Microsoft YaHei UI" w:eastAsia="Microsoft YaHei UI" w:hAnsi="Microsoft YaHei UI" w:cs="宋体" w:hint="eastAsia"/>
          <w:b/>
          <w:bCs/>
          <w:color w:val="333333"/>
          <w:spacing w:val="8"/>
          <w:kern w:val="0"/>
          <w:sz w:val="23"/>
        </w:rPr>
        <w:t>幸福老班</w:t>
      </w:r>
      <w:proofErr w:type="gramEnd"/>
      <w:r w:rsidRPr="00B92FE5">
        <w:rPr>
          <w:rFonts w:ascii="Microsoft YaHei UI" w:eastAsia="Microsoft YaHei UI" w:hAnsi="Microsoft YaHei UI" w:cs="宋体" w:hint="eastAsia"/>
          <w:b/>
          <w:bCs/>
          <w:color w:val="333333"/>
          <w:spacing w:val="8"/>
          <w:kern w:val="0"/>
          <w:sz w:val="23"/>
        </w:rPr>
        <w:t>携手同行</w:t>
      </w: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33333"/>
          <w:spacing w:val="8"/>
          <w:kern w:val="0"/>
          <w:sz w:val="26"/>
          <w:szCs w:val="26"/>
        </w:rPr>
        <w:t>情景剧《老班们，在成长》，是通过具体生动的表演形式，来向大家展示薛小的班主任，不管是刚进校的年轻老师，还是有二十几年教龄的老教师，都在自己的专业发展道路上努力着、前进着，她们不畏艰难，在不断的学习与实践中改变自己，改变学生，改变班级；在不断的改变中，变得更加自信、从容、睿智。</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color w:val="333333"/>
          <w:spacing w:val="8"/>
          <w:kern w:val="0"/>
          <w:sz w:val="26"/>
          <w:szCs w:val="26"/>
        </w:rPr>
        <w:pict>
          <v:shape id="_x0000_i1027" type="#_x0000_t75" alt="图片" style="width:24pt;height:24pt"/>
        </w:pict>
      </w:r>
      <w:r w:rsidRPr="00B92FE5">
        <w:rPr>
          <w:rFonts w:ascii="Microsoft YaHei UI" w:eastAsia="Microsoft YaHei UI" w:hAnsi="Microsoft YaHei UI" w:cs="宋体"/>
          <w:color w:val="333333"/>
          <w:spacing w:val="8"/>
          <w:kern w:val="0"/>
          <w:sz w:val="26"/>
          <w:szCs w:val="26"/>
        </w:rPr>
        <w:pict>
          <v:shape id="_x0000_i1028" type="#_x0000_t75" alt="图片" style="width:24pt;height:24pt"/>
        </w:pic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p>
    <w:p w:rsidR="00B92FE5" w:rsidRPr="00B92FE5" w:rsidRDefault="00B92FE5" w:rsidP="00B92FE5">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b/>
          <w:bCs/>
          <w:color w:val="333333"/>
          <w:spacing w:val="8"/>
          <w:kern w:val="0"/>
          <w:sz w:val="26"/>
        </w:rPr>
        <w:t>基于真实，成班级生活新局面</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color w:val="333333"/>
          <w:spacing w:val="8"/>
          <w:kern w:val="0"/>
          <w:sz w:val="26"/>
          <w:szCs w:val="26"/>
        </w:rPr>
        <w:pict>
          <v:shape id="_x0000_i1029" type="#_x0000_t75" alt="图片" style="width:24pt;height:24pt"/>
        </w:pict>
      </w: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33333"/>
          <w:spacing w:val="8"/>
          <w:kern w:val="0"/>
          <w:sz w:val="26"/>
          <w:szCs w:val="26"/>
        </w:rPr>
        <w:t>李家成教授全程参与了直播活动，并在活动后进行了点评和指导。他给予薛小班主任队伍建设的最高评价是：真实。“真实投入：从岗位建设、活动的策划与组织，文化的不断形成，包括很有特色的班级建设与学科教学的综合融通。不仅仅是我们班主任群体在投入，我们的年级组组长，我们的学校层面的整体推动，它是有真实的一种投入的。真实发展：有投入一定会有产出，一定会有结果。薛家实验小学各位老师的投入之中，形成了可能更加清晰与合理的教育立场，有了更多</w:t>
      </w:r>
      <w:r w:rsidRPr="00B92FE5">
        <w:rPr>
          <w:rFonts w:ascii="Microsoft YaHei UI" w:eastAsia="Microsoft YaHei UI" w:hAnsi="Microsoft YaHei UI" w:cs="宋体" w:hint="eastAsia"/>
          <w:color w:val="333333"/>
          <w:spacing w:val="8"/>
          <w:kern w:val="0"/>
          <w:sz w:val="26"/>
          <w:szCs w:val="26"/>
        </w:rPr>
        <w:lastRenderedPageBreak/>
        <w:t>对教育的思考和属于自己的思想理论，在创生实践智慧。用自己的努力，创造学生和自己的新型的班级生活、学校生活，它蕴含着对发展的期待，也同样已经体现着我们在‘新基础教育’研究中所实现的一些独特的发展。真实的再出发：在十来年的‘新基础教育’研究之中，薛家实验小学在人的发展方面，在生活的变革方面，在思想理念更新等方面，保持着一种不断发展的状态。而在这个过程中，从学校的综合变革、整体转型的角度，我们的班级建设会融入到学校的整体之中。我印象非常深刻的是，我们的发展是以人的发展为中心的，我们会非常看重班主任队伍的建设，班主任综合素质的提高，也确实看到了一位一位班主任发展起来了，这个团队在成长。所以这样一种人的发展、队伍的建设，我觉得它体现了一种非常鲜明的以人为中心的特点。”</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2914650" cy="438150"/>
            <wp:effectExtent l="1905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6" cstate="print"/>
                    <a:srcRect/>
                    <a:stretch>
                      <a:fillRect/>
                    </a:stretch>
                  </pic:blipFill>
                  <pic:spPr bwMode="auto">
                    <a:xfrm>
                      <a:off x="0" y="0"/>
                      <a:ext cx="2914650" cy="438150"/>
                    </a:xfrm>
                    <a:prstGeom prst="rect">
                      <a:avLst/>
                    </a:prstGeom>
                    <a:noFill/>
                    <a:ln w="9525">
                      <a:noFill/>
                      <a:miter lim="800000"/>
                      <a:headEnd/>
                      <a:tailEnd/>
                    </a:ln>
                  </pic:spPr>
                </pic:pic>
              </a:graphicData>
            </a:graphic>
          </wp:inline>
        </w:drawing>
      </w:r>
    </w:p>
    <w:p w:rsidR="00B92FE5" w:rsidRPr="00B92FE5" w:rsidRDefault="00B92FE5" w:rsidP="00B92FE5">
      <w:pPr>
        <w:widowControl/>
        <w:shd w:val="clear" w:color="auto" w:fill="FFFFFF"/>
        <w:ind w:firstLine="480"/>
        <w:rPr>
          <w:rFonts w:ascii="Microsoft YaHei UI" w:eastAsia="Microsoft YaHei UI" w:hAnsi="Microsoft YaHei UI" w:cs="宋体" w:hint="eastAsia"/>
          <w:color w:val="333333"/>
          <w:spacing w:val="8"/>
          <w:kern w:val="0"/>
          <w:sz w:val="26"/>
          <w:szCs w:val="26"/>
        </w:rPr>
      </w:pP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color w:val="333333"/>
          <w:spacing w:val="8"/>
          <w:kern w:val="0"/>
          <w:sz w:val="26"/>
          <w:szCs w:val="26"/>
        </w:rPr>
        <w:pict>
          <v:shape id="_x0000_i1030" type="#_x0000_t75" alt="图片" style="width:24pt;height:24pt"/>
        </w:pic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33333"/>
          <w:spacing w:val="8"/>
          <w:kern w:val="0"/>
          <w:sz w:val="26"/>
          <w:szCs w:val="26"/>
        </w:rPr>
        <w:t>江苏省常州市新北区薛家实验小学</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sidRPr="00B92FE5">
        <w:rPr>
          <w:rFonts w:ascii="Microsoft YaHei UI" w:eastAsia="Microsoft YaHei UI" w:hAnsi="Microsoft YaHei UI" w:cs="宋体" w:hint="eastAsia"/>
          <w:color w:val="333333"/>
          <w:spacing w:val="8"/>
          <w:kern w:val="0"/>
          <w:sz w:val="26"/>
          <w:szCs w:val="26"/>
        </w:rPr>
        <w:t>    常州市新北区薛家实验小学有本部和</w:t>
      </w:r>
      <w:proofErr w:type="gramStart"/>
      <w:r w:rsidRPr="00B92FE5">
        <w:rPr>
          <w:rFonts w:ascii="Microsoft YaHei UI" w:eastAsia="Microsoft YaHei UI" w:hAnsi="Microsoft YaHei UI" w:cs="宋体" w:hint="eastAsia"/>
          <w:color w:val="333333"/>
          <w:spacing w:val="8"/>
          <w:kern w:val="0"/>
          <w:sz w:val="26"/>
          <w:szCs w:val="26"/>
        </w:rPr>
        <w:t>奥园</w:t>
      </w:r>
      <w:proofErr w:type="gramEnd"/>
      <w:r w:rsidRPr="00B92FE5">
        <w:rPr>
          <w:rFonts w:ascii="Microsoft YaHei UI" w:eastAsia="Microsoft YaHei UI" w:hAnsi="Microsoft YaHei UI" w:cs="宋体" w:hint="eastAsia"/>
          <w:color w:val="333333"/>
          <w:spacing w:val="8"/>
          <w:kern w:val="0"/>
          <w:sz w:val="26"/>
          <w:szCs w:val="26"/>
        </w:rPr>
        <w:t>两个校区，102个教学班，近4600名学生。学校在传承百年办学历史的基础上，在“生命·实践”教育学核心理念的引领下，薛小汲取“求真致善、和</w:t>
      </w:r>
      <w:proofErr w:type="gramStart"/>
      <w:r w:rsidRPr="00B92FE5">
        <w:rPr>
          <w:rFonts w:ascii="Microsoft YaHei UI" w:eastAsia="Microsoft YaHei UI" w:hAnsi="Microsoft YaHei UI" w:cs="宋体" w:hint="eastAsia"/>
          <w:color w:val="333333"/>
          <w:spacing w:val="8"/>
          <w:kern w:val="0"/>
          <w:sz w:val="26"/>
          <w:szCs w:val="26"/>
        </w:rPr>
        <w:t>融绽放</w:t>
      </w:r>
      <w:proofErr w:type="gramEnd"/>
      <w:r w:rsidRPr="00B92FE5">
        <w:rPr>
          <w:rFonts w:ascii="Microsoft YaHei UI" w:eastAsia="Microsoft YaHei UI" w:hAnsi="Microsoft YaHei UI" w:cs="宋体" w:hint="eastAsia"/>
          <w:color w:val="333333"/>
          <w:spacing w:val="8"/>
          <w:kern w:val="0"/>
          <w:sz w:val="26"/>
          <w:szCs w:val="26"/>
        </w:rPr>
        <w:t>”的历史文化精髓，确立了“善真”学校文化，</w:t>
      </w:r>
      <w:proofErr w:type="gramStart"/>
      <w:r w:rsidRPr="00B92FE5">
        <w:rPr>
          <w:rFonts w:ascii="Microsoft YaHei UI" w:eastAsia="Microsoft YaHei UI" w:hAnsi="Microsoft YaHei UI" w:cs="宋体" w:hint="eastAsia"/>
          <w:color w:val="333333"/>
          <w:spacing w:val="8"/>
          <w:kern w:val="0"/>
          <w:sz w:val="26"/>
          <w:szCs w:val="26"/>
        </w:rPr>
        <w:t>践行</w:t>
      </w:r>
      <w:proofErr w:type="gramEnd"/>
      <w:r w:rsidRPr="00B92FE5">
        <w:rPr>
          <w:rFonts w:ascii="Microsoft YaHei UI" w:eastAsia="Microsoft YaHei UI" w:hAnsi="Microsoft YaHei UI" w:cs="宋体" w:hint="eastAsia"/>
          <w:color w:val="333333"/>
          <w:spacing w:val="8"/>
          <w:kern w:val="0"/>
          <w:sz w:val="26"/>
          <w:szCs w:val="26"/>
        </w:rPr>
        <w:t>“至善求真，适性扬才”的办学理念。2007年牵手华东师范大学叶澜教授引领的“新基础教育”实验研</w:t>
      </w:r>
      <w:r w:rsidRPr="00B92FE5">
        <w:rPr>
          <w:rFonts w:ascii="Microsoft YaHei UI" w:eastAsia="Microsoft YaHei UI" w:hAnsi="Microsoft YaHei UI" w:cs="宋体" w:hint="eastAsia"/>
          <w:color w:val="333333"/>
          <w:spacing w:val="8"/>
          <w:kern w:val="0"/>
          <w:sz w:val="26"/>
          <w:szCs w:val="26"/>
        </w:rPr>
        <w:lastRenderedPageBreak/>
        <w:t>究，2015年10月又成功创建“生命•实践”教育学合作学校，以成事促成人，在团队合作、智慧创造中实现新的共赢，在责任担当、生命自觉中追寻新的跨越。学校获评新北区教育科研基地，语文教研组获常州市优秀教研组，数学、英语教研组获新北区优秀教研组，语文、信息、美术、音乐、体育</w:t>
      </w:r>
      <w:proofErr w:type="gramStart"/>
      <w:r w:rsidRPr="00B92FE5">
        <w:rPr>
          <w:rFonts w:ascii="Microsoft YaHei UI" w:eastAsia="Microsoft YaHei UI" w:hAnsi="Microsoft YaHei UI" w:cs="宋体" w:hint="eastAsia"/>
          <w:color w:val="333333"/>
          <w:spacing w:val="8"/>
          <w:kern w:val="0"/>
          <w:sz w:val="26"/>
          <w:szCs w:val="26"/>
        </w:rPr>
        <w:t>学科获</w:t>
      </w:r>
      <w:proofErr w:type="gramEnd"/>
      <w:r w:rsidRPr="00B92FE5">
        <w:rPr>
          <w:rFonts w:ascii="Microsoft YaHei UI" w:eastAsia="Microsoft YaHei UI" w:hAnsi="Microsoft YaHei UI" w:cs="宋体" w:hint="eastAsia"/>
          <w:color w:val="333333"/>
          <w:spacing w:val="8"/>
          <w:kern w:val="0"/>
          <w:sz w:val="26"/>
          <w:szCs w:val="26"/>
        </w:rPr>
        <w:t>评新北区学科教研基地。曹燕被评为全国优秀教师，3名班主任分别被评为常州市特级班主任（其中一名获评“龙城十佳班主任”），1名班主任被评为新北区特级班主任。三年中，有22名教师进入市区五级梯队或有梯队提升；区基本功竞赛一等奖以上有20人次，其中有3名</w:t>
      </w:r>
      <w:proofErr w:type="gramStart"/>
      <w:r w:rsidRPr="00B92FE5">
        <w:rPr>
          <w:rFonts w:ascii="Microsoft YaHei UI" w:eastAsia="Microsoft YaHei UI" w:hAnsi="Microsoft YaHei UI" w:cs="宋体" w:hint="eastAsia"/>
          <w:color w:val="333333"/>
          <w:spacing w:val="8"/>
          <w:kern w:val="0"/>
          <w:sz w:val="26"/>
          <w:szCs w:val="26"/>
        </w:rPr>
        <w:t>老师获</w:t>
      </w:r>
      <w:proofErr w:type="gramEnd"/>
      <w:r w:rsidRPr="00B92FE5">
        <w:rPr>
          <w:rFonts w:ascii="Microsoft YaHei UI" w:eastAsia="Microsoft YaHei UI" w:hAnsi="Microsoft YaHei UI" w:cs="宋体" w:hint="eastAsia"/>
          <w:color w:val="333333"/>
          <w:spacing w:val="8"/>
          <w:kern w:val="0"/>
          <w:sz w:val="26"/>
          <w:szCs w:val="26"/>
        </w:rPr>
        <w:t>省评优课</w:t>
      </w:r>
      <w:proofErr w:type="gramStart"/>
      <w:r w:rsidRPr="00B92FE5">
        <w:rPr>
          <w:rFonts w:ascii="Microsoft YaHei UI" w:eastAsia="Microsoft YaHei UI" w:hAnsi="Microsoft YaHei UI" w:cs="宋体" w:hint="eastAsia"/>
          <w:color w:val="333333"/>
          <w:spacing w:val="8"/>
          <w:kern w:val="0"/>
          <w:sz w:val="26"/>
          <w:szCs w:val="26"/>
        </w:rPr>
        <w:t>一</w:t>
      </w:r>
      <w:proofErr w:type="gramEnd"/>
      <w:r w:rsidRPr="00B92FE5">
        <w:rPr>
          <w:rFonts w:ascii="Microsoft YaHei UI" w:eastAsia="Microsoft YaHei UI" w:hAnsi="Microsoft YaHei UI" w:cs="宋体" w:hint="eastAsia"/>
          <w:color w:val="333333"/>
          <w:spacing w:val="8"/>
          <w:kern w:val="0"/>
          <w:sz w:val="26"/>
          <w:szCs w:val="26"/>
        </w:rPr>
        <w:t>二等奖，2名</w:t>
      </w:r>
      <w:proofErr w:type="gramStart"/>
      <w:r w:rsidRPr="00B92FE5">
        <w:rPr>
          <w:rFonts w:ascii="Microsoft YaHei UI" w:eastAsia="Microsoft YaHei UI" w:hAnsi="Microsoft YaHei UI" w:cs="宋体" w:hint="eastAsia"/>
          <w:color w:val="333333"/>
          <w:spacing w:val="8"/>
          <w:kern w:val="0"/>
          <w:sz w:val="26"/>
          <w:szCs w:val="26"/>
        </w:rPr>
        <w:t>老师获</w:t>
      </w:r>
      <w:proofErr w:type="gramEnd"/>
      <w:r w:rsidRPr="00B92FE5">
        <w:rPr>
          <w:rFonts w:ascii="Microsoft YaHei UI" w:eastAsia="Microsoft YaHei UI" w:hAnsi="Microsoft YaHei UI" w:cs="宋体" w:hint="eastAsia"/>
          <w:color w:val="333333"/>
          <w:spacing w:val="8"/>
          <w:kern w:val="0"/>
          <w:sz w:val="26"/>
          <w:szCs w:val="26"/>
        </w:rPr>
        <w:t>市评优课一等奖；还有300多篇论文发表、获奖。</w:t>
      </w:r>
    </w:p>
    <w:p w:rsidR="00B92FE5" w:rsidRPr="00B92FE5" w:rsidRDefault="00B92FE5" w:rsidP="00B92FE5">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7143750" cy="4257675"/>
            <wp:effectExtent l="19050" t="0" r="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7" cstate="print"/>
                    <a:srcRect/>
                    <a:stretch>
                      <a:fillRect/>
                    </a:stretch>
                  </pic:blipFill>
                  <pic:spPr bwMode="auto">
                    <a:xfrm>
                      <a:off x="0" y="0"/>
                      <a:ext cx="7143750" cy="4257675"/>
                    </a:xfrm>
                    <a:prstGeom prst="rect">
                      <a:avLst/>
                    </a:prstGeom>
                    <a:noFill/>
                    <a:ln w="9525">
                      <a:noFill/>
                      <a:miter lim="800000"/>
                      <a:headEnd/>
                      <a:tailEnd/>
                    </a:ln>
                  </pic:spPr>
                </pic:pic>
              </a:graphicData>
            </a:graphic>
          </wp:inline>
        </w:drawing>
      </w:r>
    </w:p>
    <w:p w:rsidR="00B92FE5" w:rsidRPr="00B92FE5" w:rsidRDefault="00B92FE5" w:rsidP="00B92FE5">
      <w:pPr>
        <w:widowControl/>
        <w:shd w:val="clear" w:color="auto" w:fill="FFFFFF"/>
        <w:jc w:val="left"/>
        <w:rPr>
          <w:rFonts w:ascii="Microsoft YaHei UI" w:eastAsia="Microsoft YaHei UI" w:hAnsi="Microsoft YaHei UI" w:cs="宋体" w:hint="eastAsia"/>
          <w:color w:val="333333"/>
          <w:spacing w:val="8"/>
          <w:kern w:val="0"/>
          <w:sz w:val="23"/>
          <w:szCs w:val="23"/>
        </w:rPr>
      </w:pPr>
      <w:r w:rsidRPr="00B92FE5">
        <w:rPr>
          <w:rFonts w:ascii="Microsoft YaHei UI" w:eastAsia="Microsoft YaHei UI" w:hAnsi="Microsoft YaHei UI" w:cs="宋体" w:hint="eastAsia"/>
          <w:color w:val="333333"/>
          <w:spacing w:val="8"/>
          <w:kern w:val="0"/>
          <w:sz w:val="23"/>
          <w:szCs w:val="23"/>
        </w:rPr>
        <w:t>喜欢此内容的人还喜欢</w:t>
      </w:r>
    </w:p>
    <w:p w:rsidR="00B92FE5" w:rsidRPr="00B92FE5" w:rsidRDefault="00B92FE5" w:rsidP="00B92FE5">
      <w:pPr>
        <w:widowControl/>
        <w:shd w:val="clear" w:color="auto" w:fill="FFFFFF"/>
        <w:jc w:val="left"/>
        <w:rPr>
          <w:rFonts w:ascii="宋体" w:eastAsia="宋体" w:hAnsi="宋体" w:cs="宋体" w:hint="eastAsia"/>
          <w:color w:val="000000"/>
          <w:kern w:val="0"/>
          <w:sz w:val="24"/>
          <w:szCs w:val="24"/>
        </w:rPr>
      </w:pPr>
      <w:r w:rsidRPr="00B92FE5">
        <w:rPr>
          <w:rFonts w:ascii="Microsoft YaHei UI" w:eastAsia="Microsoft YaHei UI" w:hAnsi="Microsoft YaHei UI" w:cs="宋体"/>
          <w:color w:val="333333"/>
          <w:spacing w:val="8"/>
          <w:kern w:val="0"/>
          <w:sz w:val="24"/>
          <w:szCs w:val="24"/>
        </w:rPr>
        <w:lastRenderedPageBreak/>
        <w:fldChar w:fldCharType="begin"/>
      </w:r>
      <w:r w:rsidRPr="00B92FE5">
        <w:rPr>
          <w:rFonts w:ascii="Microsoft YaHei UI" w:eastAsia="Microsoft YaHei UI" w:hAnsi="Microsoft YaHei UI" w:cs="宋体"/>
          <w:color w:val="333333"/>
          <w:spacing w:val="8"/>
          <w:kern w:val="0"/>
          <w:sz w:val="24"/>
          <w:szCs w:val="24"/>
        </w:rPr>
        <w:instrText xml:space="preserve"> HYPERLINK "javascript:void(0);" </w:instrText>
      </w:r>
      <w:r w:rsidRPr="00B92FE5">
        <w:rPr>
          <w:rFonts w:ascii="Microsoft YaHei UI" w:eastAsia="Microsoft YaHei UI" w:hAnsi="Microsoft YaHei UI" w:cs="宋体"/>
          <w:color w:val="333333"/>
          <w:spacing w:val="8"/>
          <w:kern w:val="0"/>
          <w:sz w:val="24"/>
          <w:szCs w:val="24"/>
        </w:rPr>
        <w:fldChar w:fldCharType="separate"/>
      </w:r>
    </w:p>
    <w:p w:rsidR="00B92FE5" w:rsidRPr="00B92FE5" w:rsidRDefault="00B92FE5" w:rsidP="00B92FE5">
      <w:pPr>
        <w:widowControl/>
        <w:shd w:val="clear" w:color="auto" w:fill="FFFFFF"/>
        <w:spacing w:line="0" w:lineRule="auto"/>
        <w:jc w:val="left"/>
        <w:rPr>
          <w:rFonts w:ascii="宋体" w:eastAsia="宋体" w:hAnsi="宋体" w:cs="宋体" w:hint="eastAsia"/>
          <w:kern w:val="0"/>
          <w:sz w:val="26"/>
          <w:szCs w:val="26"/>
        </w:rPr>
      </w:pPr>
      <w:r w:rsidRPr="00B92FE5">
        <w:rPr>
          <w:rFonts w:ascii="Microsoft YaHei UI" w:eastAsia="Microsoft YaHei UI" w:hAnsi="Microsoft YaHei UI" w:cs="宋体" w:hint="eastAsia"/>
          <w:color w:val="000000"/>
          <w:kern w:val="0"/>
          <w:sz w:val="26"/>
          <w:szCs w:val="26"/>
        </w:rPr>
        <w:t>《“生命•实践”教育学研究》第四辑“优质均衡目标下的区域教育</w:t>
      </w:r>
    </w:p>
    <w:p w:rsidR="00B92FE5" w:rsidRPr="00B92FE5" w:rsidRDefault="00B92FE5" w:rsidP="00B92FE5">
      <w:pPr>
        <w:widowControl/>
        <w:shd w:val="clear" w:color="auto" w:fill="FFFFFF"/>
        <w:jc w:val="left"/>
        <w:rPr>
          <w:rFonts w:ascii="Microsoft YaHei UI" w:eastAsia="Microsoft YaHei UI" w:hAnsi="Microsoft YaHei UI" w:cs="宋体" w:hint="eastAsia"/>
          <w:color w:val="333333"/>
          <w:spacing w:val="8"/>
          <w:kern w:val="0"/>
          <w:sz w:val="24"/>
          <w:szCs w:val="24"/>
        </w:rPr>
      </w:pPr>
      <w:r w:rsidRPr="00B92FE5">
        <w:rPr>
          <w:rFonts w:ascii="Microsoft YaHei UI" w:eastAsia="Microsoft YaHei UI" w:hAnsi="Microsoft YaHei UI" w:cs="宋体"/>
          <w:color w:val="333333"/>
          <w:spacing w:val="8"/>
          <w:kern w:val="0"/>
          <w:sz w:val="24"/>
          <w:szCs w:val="24"/>
        </w:rPr>
        <w:fldChar w:fldCharType="end"/>
      </w:r>
    </w:p>
    <w:p w:rsidR="00FB25E8" w:rsidRPr="00B92FE5" w:rsidRDefault="003F494A"/>
    <w:sectPr w:rsidR="00FB25E8" w:rsidRPr="00B92FE5" w:rsidSect="00C37C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2FE5"/>
    <w:rsid w:val="003F494A"/>
    <w:rsid w:val="00667945"/>
    <w:rsid w:val="00A84677"/>
    <w:rsid w:val="00AA3164"/>
    <w:rsid w:val="00B92FE5"/>
    <w:rsid w:val="00C3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B3"/>
    <w:pPr>
      <w:widowControl w:val="0"/>
      <w:jc w:val="both"/>
    </w:pPr>
  </w:style>
  <w:style w:type="paragraph" w:styleId="2">
    <w:name w:val="heading 2"/>
    <w:basedOn w:val="a"/>
    <w:link w:val="2Char"/>
    <w:uiPriority w:val="9"/>
    <w:qFormat/>
    <w:rsid w:val="00B92FE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2FE5"/>
    <w:rPr>
      <w:rFonts w:ascii="宋体" w:eastAsia="宋体" w:hAnsi="宋体" w:cs="宋体"/>
      <w:b/>
      <w:bCs/>
      <w:kern w:val="0"/>
      <w:sz w:val="36"/>
      <w:szCs w:val="36"/>
    </w:rPr>
  </w:style>
  <w:style w:type="character" w:customStyle="1" w:styleId="richmediameta">
    <w:name w:val="rich_media_meta"/>
    <w:basedOn w:val="a0"/>
    <w:rsid w:val="00B92FE5"/>
  </w:style>
  <w:style w:type="character" w:styleId="a3">
    <w:name w:val="Hyperlink"/>
    <w:basedOn w:val="a0"/>
    <w:uiPriority w:val="99"/>
    <w:semiHidden/>
    <w:unhideWhenUsed/>
    <w:rsid w:val="00B92FE5"/>
    <w:rPr>
      <w:color w:val="0000FF"/>
      <w:u w:val="single"/>
    </w:rPr>
  </w:style>
  <w:style w:type="character" w:styleId="a4">
    <w:name w:val="Emphasis"/>
    <w:basedOn w:val="a0"/>
    <w:uiPriority w:val="20"/>
    <w:qFormat/>
    <w:rsid w:val="00B92FE5"/>
    <w:rPr>
      <w:i/>
      <w:iCs/>
    </w:rPr>
  </w:style>
  <w:style w:type="paragraph" w:styleId="a5">
    <w:name w:val="Normal (Web)"/>
    <w:basedOn w:val="a"/>
    <w:uiPriority w:val="99"/>
    <w:unhideWhenUsed/>
    <w:rsid w:val="00B92F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2FE5"/>
    <w:rPr>
      <w:b/>
      <w:bCs/>
    </w:rPr>
  </w:style>
  <w:style w:type="paragraph" w:styleId="a7">
    <w:name w:val="Balloon Text"/>
    <w:basedOn w:val="a"/>
    <w:link w:val="Char"/>
    <w:uiPriority w:val="99"/>
    <w:semiHidden/>
    <w:unhideWhenUsed/>
    <w:rsid w:val="00B92FE5"/>
    <w:rPr>
      <w:sz w:val="18"/>
      <w:szCs w:val="18"/>
    </w:rPr>
  </w:style>
  <w:style w:type="character" w:customStyle="1" w:styleId="Char">
    <w:name w:val="批注框文本 Char"/>
    <w:basedOn w:val="a0"/>
    <w:link w:val="a7"/>
    <w:uiPriority w:val="99"/>
    <w:semiHidden/>
    <w:rsid w:val="00B92FE5"/>
    <w:rPr>
      <w:sz w:val="18"/>
      <w:szCs w:val="18"/>
    </w:rPr>
  </w:style>
</w:styles>
</file>

<file path=word/webSettings.xml><?xml version="1.0" encoding="utf-8"?>
<w:webSettings xmlns:r="http://schemas.openxmlformats.org/officeDocument/2006/relationships" xmlns:w="http://schemas.openxmlformats.org/wordprocessingml/2006/main">
  <w:divs>
    <w:div w:id="1718237405">
      <w:bodyDiv w:val="1"/>
      <w:marLeft w:val="0"/>
      <w:marRight w:val="0"/>
      <w:marTop w:val="0"/>
      <w:marBottom w:val="0"/>
      <w:divBdr>
        <w:top w:val="none" w:sz="0" w:space="0" w:color="auto"/>
        <w:left w:val="none" w:sz="0" w:space="0" w:color="auto"/>
        <w:bottom w:val="none" w:sz="0" w:space="0" w:color="auto"/>
        <w:right w:val="none" w:sz="0" w:space="0" w:color="auto"/>
      </w:divBdr>
      <w:divsChild>
        <w:div w:id="1624651827">
          <w:marLeft w:val="0"/>
          <w:marRight w:val="0"/>
          <w:marTop w:val="0"/>
          <w:marBottom w:val="0"/>
          <w:divBdr>
            <w:top w:val="none" w:sz="0" w:space="0" w:color="auto"/>
            <w:left w:val="none" w:sz="0" w:space="0" w:color="auto"/>
            <w:bottom w:val="none" w:sz="0" w:space="0" w:color="auto"/>
            <w:right w:val="none" w:sz="0" w:space="0" w:color="auto"/>
          </w:divBdr>
          <w:divsChild>
            <w:div w:id="502863766">
              <w:marLeft w:val="0"/>
              <w:marRight w:val="0"/>
              <w:marTop w:val="0"/>
              <w:marBottom w:val="0"/>
              <w:divBdr>
                <w:top w:val="none" w:sz="0" w:space="0" w:color="auto"/>
                <w:left w:val="none" w:sz="0" w:space="0" w:color="auto"/>
                <w:bottom w:val="none" w:sz="0" w:space="0" w:color="auto"/>
                <w:right w:val="none" w:sz="0" w:space="0" w:color="auto"/>
              </w:divBdr>
              <w:divsChild>
                <w:div w:id="1657800432">
                  <w:marLeft w:val="0"/>
                  <w:marRight w:val="0"/>
                  <w:marTop w:val="0"/>
                  <w:marBottom w:val="0"/>
                  <w:divBdr>
                    <w:top w:val="none" w:sz="0" w:space="0" w:color="auto"/>
                    <w:left w:val="none" w:sz="0" w:space="0" w:color="auto"/>
                    <w:bottom w:val="none" w:sz="0" w:space="0" w:color="auto"/>
                    <w:right w:val="none" w:sz="0" w:space="0" w:color="auto"/>
                  </w:divBdr>
                  <w:divsChild>
                    <w:div w:id="26962523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630935980">
          <w:marLeft w:val="0"/>
          <w:marRight w:val="0"/>
          <w:marTop w:val="0"/>
          <w:marBottom w:val="0"/>
          <w:divBdr>
            <w:top w:val="none" w:sz="0" w:space="0" w:color="auto"/>
            <w:left w:val="none" w:sz="0" w:space="0" w:color="auto"/>
            <w:bottom w:val="none" w:sz="0" w:space="0" w:color="auto"/>
            <w:right w:val="none" w:sz="0" w:space="0" w:color="auto"/>
          </w:divBdr>
          <w:divsChild>
            <w:div w:id="1579098455">
              <w:marLeft w:val="0"/>
              <w:marRight w:val="0"/>
              <w:marTop w:val="0"/>
              <w:marBottom w:val="0"/>
              <w:divBdr>
                <w:top w:val="none" w:sz="0" w:space="0" w:color="auto"/>
                <w:left w:val="none" w:sz="0" w:space="0" w:color="auto"/>
                <w:bottom w:val="none" w:sz="0" w:space="0" w:color="auto"/>
                <w:right w:val="none" w:sz="0" w:space="0" w:color="auto"/>
              </w:divBdr>
              <w:divsChild>
                <w:div w:id="648678286">
                  <w:marLeft w:val="0"/>
                  <w:marRight w:val="0"/>
                  <w:marTop w:val="0"/>
                  <w:marBottom w:val="0"/>
                  <w:divBdr>
                    <w:top w:val="none" w:sz="0" w:space="0" w:color="auto"/>
                    <w:left w:val="none" w:sz="0" w:space="0" w:color="auto"/>
                    <w:bottom w:val="none" w:sz="0" w:space="0" w:color="auto"/>
                    <w:right w:val="none" w:sz="0" w:space="0" w:color="auto"/>
                  </w:divBdr>
                  <w:divsChild>
                    <w:div w:id="920872001">
                      <w:marLeft w:val="0"/>
                      <w:marRight w:val="0"/>
                      <w:marTop w:val="0"/>
                      <w:marBottom w:val="0"/>
                      <w:divBdr>
                        <w:top w:val="none" w:sz="0" w:space="0" w:color="auto"/>
                        <w:left w:val="none" w:sz="0" w:space="0" w:color="auto"/>
                        <w:bottom w:val="none" w:sz="0" w:space="0" w:color="auto"/>
                        <w:right w:val="none" w:sz="0" w:space="0" w:color="auto"/>
                      </w:divBdr>
                      <w:divsChild>
                        <w:div w:id="1067849154">
                          <w:marLeft w:val="0"/>
                          <w:marRight w:val="0"/>
                          <w:marTop w:val="180"/>
                          <w:marBottom w:val="180"/>
                          <w:divBdr>
                            <w:top w:val="none" w:sz="0" w:space="0" w:color="auto"/>
                            <w:left w:val="none" w:sz="0" w:space="0" w:color="auto"/>
                            <w:bottom w:val="none" w:sz="0" w:space="0" w:color="auto"/>
                            <w:right w:val="none" w:sz="0" w:space="0" w:color="auto"/>
                          </w:divBdr>
                          <w:divsChild>
                            <w:div w:id="242495610">
                              <w:marLeft w:val="0"/>
                              <w:marRight w:val="0"/>
                              <w:marTop w:val="0"/>
                              <w:marBottom w:val="0"/>
                              <w:divBdr>
                                <w:top w:val="none" w:sz="0" w:space="0" w:color="auto"/>
                                <w:left w:val="none" w:sz="0" w:space="0" w:color="auto"/>
                                <w:bottom w:val="none" w:sz="0" w:space="0" w:color="auto"/>
                                <w:right w:val="none" w:sz="0" w:space="0" w:color="auto"/>
                              </w:divBdr>
                            </w:div>
                            <w:div w:id="1955671999">
                              <w:marLeft w:val="0"/>
                              <w:marRight w:val="0"/>
                              <w:marTop w:val="0"/>
                              <w:marBottom w:val="0"/>
                              <w:divBdr>
                                <w:top w:val="none" w:sz="0" w:space="0" w:color="auto"/>
                                <w:left w:val="none" w:sz="0" w:space="0" w:color="auto"/>
                                <w:bottom w:val="none" w:sz="0" w:space="0" w:color="auto"/>
                                <w:right w:val="none" w:sz="0" w:space="0" w:color="auto"/>
                              </w:divBdr>
                              <w:divsChild>
                                <w:div w:id="1854763920">
                                  <w:marLeft w:val="0"/>
                                  <w:marRight w:val="0"/>
                                  <w:marTop w:val="0"/>
                                  <w:marBottom w:val="0"/>
                                  <w:divBdr>
                                    <w:top w:val="none" w:sz="0" w:space="0" w:color="auto"/>
                                    <w:left w:val="none" w:sz="0" w:space="0" w:color="auto"/>
                                    <w:bottom w:val="none" w:sz="0" w:space="0" w:color="auto"/>
                                    <w:right w:val="none" w:sz="0" w:space="0" w:color="auto"/>
                                  </w:divBdr>
                                  <w:divsChild>
                                    <w:div w:id="586426407">
                                      <w:marLeft w:val="0"/>
                                      <w:marRight w:val="0"/>
                                      <w:marTop w:val="0"/>
                                      <w:marBottom w:val="0"/>
                                      <w:divBdr>
                                        <w:top w:val="none" w:sz="0" w:space="0" w:color="auto"/>
                                        <w:left w:val="none" w:sz="0" w:space="0" w:color="auto"/>
                                        <w:bottom w:val="none" w:sz="0" w:space="0" w:color="auto"/>
                                        <w:right w:val="none" w:sz="0" w:space="0" w:color="auto"/>
                                      </w:divBdr>
                                      <w:divsChild>
                                        <w:div w:id="99569137">
                                          <w:marLeft w:val="0"/>
                                          <w:marRight w:val="0"/>
                                          <w:marTop w:val="0"/>
                                          <w:marBottom w:val="0"/>
                                          <w:divBdr>
                                            <w:top w:val="none" w:sz="0" w:space="0" w:color="auto"/>
                                            <w:left w:val="none" w:sz="0" w:space="0" w:color="auto"/>
                                            <w:bottom w:val="none" w:sz="0" w:space="0" w:color="auto"/>
                                            <w:right w:val="none" w:sz="0" w:space="0" w:color="auto"/>
                                          </w:divBdr>
                                          <w:divsChild>
                                            <w:div w:id="1121807558">
                                              <w:marLeft w:val="0"/>
                                              <w:marRight w:val="0"/>
                                              <w:marTop w:val="0"/>
                                              <w:marBottom w:val="0"/>
                                              <w:divBdr>
                                                <w:top w:val="none" w:sz="0" w:space="0" w:color="auto"/>
                                                <w:left w:val="none" w:sz="0" w:space="0" w:color="auto"/>
                                                <w:bottom w:val="none" w:sz="0" w:space="0" w:color="auto"/>
                                                <w:right w:val="none" w:sz="0" w:space="0" w:color="auto"/>
                                              </w:divBdr>
                                              <w:divsChild>
                                                <w:div w:id="12992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zhoujing</dc:creator>
  <cp:lastModifiedBy>zhoujing</cp:lastModifiedBy>
  <cp:revision>2</cp:revision>
  <cp:lastPrinted>2020-12-22T05:36:00Z</cp:lastPrinted>
  <dcterms:created xsi:type="dcterms:W3CDTF">2020-12-22T05:35:00Z</dcterms:created>
  <dcterms:modified xsi:type="dcterms:W3CDTF">2020-12-22T09:02:00Z</dcterms:modified>
</cp:coreProperties>
</file>