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039" w:rsidRDefault="000D348B">
      <w:r w:rsidRPr="000D348B">
        <w:rPr>
          <w:rFonts w:hint="eastAsia"/>
        </w:rPr>
        <w:t>2020</w:t>
      </w:r>
      <w:r w:rsidRPr="000D348B">
        <w:rPr>
          <w:rFonts w:hint="eastAsia"/>
        </w:rPr>
        <w:t>年度江苏省青少年科技教育先进集体表彰名单公示</w:t>
      </w:r>
      <w:r w:rsidRPr="000D348B">
        <w:rPr>
          <w:rFonts w:hint="eastAsia"/>
        </w:rPr>
        <w:t>http://www.sciedu.org/fnotice/noticeDetails/331/2</w:t>
      </w:r>
      <w:bookmarkStart w:id="0" w:name="_GoBack"/>
      <w:bookmarkEnd w:id="0"/>
    </w:p>
    <w:sectPr w:rsidR="00F57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8B"/>
    <w:rsid w:val="000D348B"/>
    <w:rsid w:val="00F5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>Microsoft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2021-12-31T02:19:00Z</dcterms:created>
  <dcterms:modified xsi:type="dcterms:W3CDTF">2021-12-31T02:19:00Z</dcterms:modified>
</cp:coreProperties>
</file>