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05" w:firstLineChars="5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教材为“根”，素养为“本”，教研携手同生共长</w:t>
      </w:r>
    </w:p>
    <w:p>
      <w:pPr>
        <w:ind w:firstLine="2168" w:firstLineChars="9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——2019-2020年第二学期语文学科组工作计划</w:t>
      </w:r>
    </w:p>
    <w:p>
      <w:p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现状分析：</w:t>
      </w:r>
    </w:p>
    <w:p>
      <w:pPr>
        <w:ind w:firstLine="42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语文学科组共有93位老师，将近一半是年轻教师。经过前期的努力，学科组已经形成了</w:t>
      </w:r>
      <w:r>
        <w:rPr>
          <w:rFonts w:hint="eastAsia" w:ascii="宋体" w:hAnsi="宋体" w:eastAsia="宋体" w:cs="宋体"/>
          <w:b w:val="0"/>
          <w:bCs w:val="0"/>
          <w:sz w:val="21"/>
          <w:szCs w:val="21"/>
          <w:lang w:eastAsia="zh-CN"/>
        </w:rPr>
        <w:t>谦虚请教、彼此尊重、真诚相助、虚怀若谷的团队特色；勇于探索、精益求精、主动分享，教研主旋律。多名教师实现了突破，被评为全国、市、区级先进个人，获得了专业荣誉。学科组也被评为“常州市优秀教研组”。</w:t>
      </w:r>
    </w:p>
    <w:p>
      <w:pPr>
        <w:ind w:firstLine="42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过去的一年，学科组依托统编版教材全面使用的契机，功在平时，致力有效课堂的建设，努力培育学生的学科素养。所以，学生们在常州市朗诵比赛、市区级作文竞赛、演讲比赛中获得了好成绩。</w:t>
      </w:r>
    </w:p>
    <w:p>
      <w:pPr>
        <w:ind w:firstLine="42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冷静审视，我们也发现了一些问题，具体阐述如下：</w:t>
      </w:r>
    </w:p>
    <w:p>
      <w:p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教师方面：</w:t>
      </w:r>
    </w:p>
    <w:p>
      <w:pPr>
        <w:numPr>
          <w:ilvl w:val="0"/>
          <w:numId w:val="0"/>
        </w:numPr>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年轻教师的语文学科素养需要提升：粉笔字书写能力，课文朗读能力缺失，文本解读能力、教学活动推进能力亟待进一步加强。对语文学科教学常规的熟知度还不够，特别在备课以及作业批改中，一些教师的态度还是需要进一步端正。成熟教师进入了发展瓶颈期，需要更多的平台促使他们找到未来努力的方向。骨干教师的辐射引领能力不足。</w:t>
      </w:r>
    </w:p>
    <w:p>
      <w:pPr>
        <w:numPr>
          <w:ilvl w:val="0"/>
          <w:numId w:val="0"/>
        </w:num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学生方面：</w:t>
      </w:r>
    </w:p>
    <w:p>
      <w:pPr>
        <w:numPr>
          <w:ilvl w:val="0"/>
          <w:numId w:val="0"/>
        </w:numPr>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 xml:space="preserve">   </w:t>
      </w:r>
      <w:r>
        <w:rPr>
          <w:rFonts w:hint="eastAsia" w:ascii="宋体" w:hAnsi="宋体" w:eastAsia="宋体" w:cs="宋体"/>
          <w:b w:val="0"/>
          <w:bCs w:val="0"/>
          <w:sz w:val="21"/>
          <w:szCs w:val="21"/>
          <w:lang w:val="en-US" w:eastAsia="zh-CN"/>
        </w:rPr>
        <w:t xml:space="preserve">  语文素养的差异大，这是其一；内涵积淀普遍不够，这是其二；没有把书读到心里去，这是第三；朗读、写字这两项基本功班级与班级之间差异大。</w:t>
      </w:r>
    </w:p>
    <w:p>
      <w:pPr>
        <w:numPr>
          <w:ilvl w:val="0"/>
          <w:numId w:val="0"/>
        </w:num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课程建设：</w:t>
      </w:r>
    </w:p>
    <w:p>
      <w:pPr>
        <w:numPr>
          <w:ilvl w:val="0"/>
          <w:numId w:val="0"/>
        </w:numPr>
        <w:ind w:firstLine="421"/>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因为统编版教材的全面使用，所以，教师对语文课程的结构内涵需要进一步清晰；对语文教材中所蕴含的语文要素要深入挖掘，形成序列；对语文教材中新增的“写作单元、阅读策略单元”以及学习园地等内容需要进一步揣摩其教学策略。在拓展课程建设中，“沐浴书香”“写字”等校本课程并没有形成非常完善的序列，课程常规执行得不够好。语文课程与其他课程的融合度不够。</w:t>
      </w:r>
    </w:p>
    <w:p>
      <w:pPr>
        <w:numPr>
          <w:ilvl w:val="0"/>
          <w:numId w:val="0"/>
        </w:num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教学研究：</w:t>
      </w:r>
      <w:bookmarkStart w:id="0" w:name="_GoBack"/>
      <w:bookmarkEnd w:id="0"/>
    </w:p>
    <w:p>
      <w:pPr>
        <w:numPr>
          <w:ilvl w:val="0"/>
          <w:numId w:val="0"/>
        </w:numPr>
        <w:spacing w:line="360" w:lineRule="exact"/>
        <w:ind w:firstLine="630" w:firstLineChars="300"/>
        <w:rPr>
          <w:rFonts w:hint="eastAsia" w:ascii="宋体" w:hAnsi="宋体" w:eastAsia="宋体" w:cs="宋体"/>
          <w:b w:val="0"/>
          <w:bCs w:val="0"/>
          <w:snapToGrid w:val="0"/>
          <w:color w:val="000000"/>
          <w:sz w:val="21"/>
          <w:szCs w:val="21"/>
          <w:lang w:eastAsia="zh-CN"/>
        </w:rPr>
      </w:pPr>
      <w:r>
        <w:rPr>
          <w:rFonts w:hint="eastAsia" w:ascii="宋体" w:hAnsi="宋体" w:eastAsia="宋体" w:cs="宋体"/>
          <w:b w:val="0"/>
          <w:bCs w:val="0"/>
          <w:snapToGrid w:val="0"/>
          <w:color w:val="000000"/>
          <w:sz w:val="21"/>
          <w:szCs w:val="21"/>
        </w:rPr>
        <w:t>但是，</w:t>
      </w:r>
      <w:r>
        <w:rPr>
          <w:rFonts w:hint="eastAsia" w:ascii="宋体" w:hAnsi="宋体" w:eastAsia="宋体" w:cs="宋体"/>
          <w:b w:val="0"/>
          <w:bCs w:val="0"/>
          <w:snapToGrid w:val="0"/>
          <w:color w:val="000000"/>
          <w:sz w:val="21"/>
          <w:szCs w:val="21"/>
          <w:lang w:eastAsia="zh-CN"/>
        </w:rPr>
        <w:t>课题</w:t>
      </w:r>
      <w:r>
        <w:rPr>
          <w:rFonts w:hint="eastAsia" w:ascii="宋体" w:hAnsi="宋体" w:eastAsia="宋体" w:cs="宋体"/>
          <w:b w:val="0"/>
          <w:bCs w:val="0"/>
          <w:snapToGrid w:val="0"/>
          <w:color w:val="000000"/>
          <w:sz w:val="21"/>
          <w:szCs w:val="21"/>
        </w:rPr>
        <w:t>研究的规范性以及资料的</w:t>
      </w:r>
      <w:r>
        <w:rPr>
          <w:rFonts w:hint="eastAsia" w:ascii="宋体" w:hAnsi="宋体" w:eastAsia="宋体" w:cs="宋体"/>
          <w:b w:val="0"/>
          <w:bCs w:val="0"/>
          <w:snapToGrid w:val="0"/>
          <w:color w:val="000000"/>
          <w:sz w:val="21"/>
          <w:szCs w:val="21"/>
          <w:lang w:eastAsia="zh-CN"/>
        </w:rPr>
        <w:t>及时</w:t>
      </w:r>
      <w:r>
        <w:rPr>
          <w:rFonts w:hint="eastAsia" w:ascii="宋体" w:hAnsi="宋体" w:eastAsia="宋体" w:cs="宋体"/>
          <w:b w:val="0"/>
          <w:bCs w:val="0"/>
          <w:snapToGrid w:val="0"/>
          <w:color w:val="000000"/>
          <w:sz w:val="21"/>
          <w:szCs w:val="21"/>
        </w:rPr>
        <w:t>收集与积累做得不够好，</w:t>
      </w:r>
      <w:r>
        <w:rPr>
          <w:rFonts w:hint="eastAsia" w:ascii="宋体" w:hAnsi="宋体" w:eastAsia="宋体" w:cs="宋体"/>
          <w:b w:val="0"/>
          <w:bCs w:val="0"/>
          <w:snapToGrid w:val="0"/>
          <w:color w:val="000000"/>
          <w:sz w:val="21"/>
          <w:szCs w:val="21"/>
          <w:lang w:eastAsia="zh-CN"/>
        </w:rPr>
        <w:t>经验的总结也没有及时有效。依托课题研究，没有很好促进新的教材体系在教学日常中得到更好的落实。</w:t>
      </w:r>
    </w:p>
    <w:p>
      <w:pPr>
        <w:numPr>
          <w:ilvl w:val="0"/>
          <w:numId w:val="0"/>
        </w:numPr>
        <w:spacing w:line="360" w:lineRule="exact"/>
        <w:rPr>
          <w:rFonts w:hint="eastAsia" w:ascii="宋体" w:hAnsi="宋体" w:eastAsia="宋体" w:cs="宋体"/>
          <w:b/>
          <w:bCs/>
          <w:snapToGrid w:val="0"/>
          <w:color w:val="000000"/>
          <w:sz w:val="21"/>
          <w:szCs w:val="21"/>
          <w:lang w:eastAsia="zh-CN"/>
        </w:rPr>
      </w:pPr>
      <w:r>
        <w:rPr>
          <w:rFonts w:hint="eastAsia" w:ascii="宋体" w:hAnsi="宋体" w:eastAsia="宋体" w:cs="宋体"/>
          <w:b/>
          <w:bCs/>
          <w:snapToGrid w:val="0"/>
          <w:color w:val="000000"/>
          <w:sz w:val="21"/>
          <w:szCs w:val="21"/>
          <w:lang w:eastAsia="zh-CN"/>
        </w:rPr>
        <w:t>指导思想：</w:t>
      </w:r>
    </w:p>
    <w:p>
      <w:pPr>
        <w:spacing w:line="3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在薛小善真文化理念引领之下，在“新基础教育”思想的引领之下，以师生的生命成长为根本目标，着眼教育教学实践中出现的问题，</w:t>
      </w:r>
      <w:r>
        <w:rPr>
          <w:rFonts w:hint="eastAsia" w:ascii="宋体" w:hAnsi="宋体" w:eastAsia="宋体" w:cs="宋体"/>
          <w:color w:val="000000"/>
          <w:kern w:val="0"/>
          <w:sz w:val="21"/>
          <w:szCs w:val="21"/>
        </w:rPr>
        <w:t>扎根日常实践研究</w:t>
      </w:r>
      <w:r>
        <w:rPr>
          <w:rFonts w:hint="eastAsia" w:ascii="宋体" w:hAnsi="宋体" w:eastAsia="宋体" w:cs="宋体"/>
          <w:color w:val="000000"/>
          <w:sz w:val="21"/>
          <w:szCs w:val="21"/>
        </w:rPr>
        <w:t>，以课题研究为抓手，聚焦课堂，改进教学行为，提高教师的专业素质，提高学生的语文学科</w:t>
      </w:r>
      <w:r>
        <w:rPr>
          <w:rFonts w:hint="eastAsia" w:ascii="宋体" w:hAnsi="宋体" w:eastAsia="宋体" w:cs="宋体"/>
          <w:color w:val="000000"/>
          <w:sz w:val="21"/>
          <w:szCs w:val="21"/>
          <w:lang w:eastAsia="zh-CN"/>
        </w:rPr>
        <w:t>素养</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完成“立德树人、学科育人”的人物，</w:t>
      </w:r>
      <w:r>
        <w:rPr>
          <w:rFonts w:hint="eastAsia" w:ascii="宋体" w:hAnsi="宋体" w:eastAsia="宋体" w:cs="宋体"/>
          <w:color w:val="000000"/>
          <w:sz w:val="21"/>
          <w:szCs w:val="21"/>
        </w:rPr>
        <w:t>实现师生的共同发展。</w:t>
      </w:r>
    </w:p>
    <w:p>
      <w:pPr>
        <w:spacing w:line="360" w:lineRule="exact"/>
        <w:rPr>
          <w:rFonts w:hint="eastAsia" w:ascii="宋体" w:hAnsi="宋体" w:eastAsia="宋体" w:cs="宋体"/>
          <w:color w:val="000000"/>
          <w:sz w:val="21"/>
          <w:szCs w:val="21"/>
          <w:lang w:eastAsia="zh-CN"/>
        </w:rPr>
      </w:pPr>
      <w:r>
        <w:rPr>
          <w:rFonts w:hint="eastAsia" w:ascii="宋体" w:hAnsi="宋体" w:eastAsia="宋体" w:cs="宋体"/>
          <w:b/>
          <w:bCs/>
          <w:color w:val="000000"/>
          <w:sz w:val="21"/>
          <w:szCs w:val="21"/>
          <w:lang w:eastAsia="zh-CN"/>
        </w:rPr>
        <w:t>学科目标：</w:t>
      </w:r>
    </w:p>
    <w:p>
      <w:pPr>
        <w:numPr>
          <w:ilvl w:val="0"/>
          <w:numId w:val="1"/>
        </w:numPr>
        <w:spacing w:line="360" w:lineRule="exact"/>
        <w:rPr>
          <w:rFonts w:hint="eastAsia" w:ascii="宋体" w:hAnsi="宋体" w:eastAsia="宋体" w:cs="宋体"/>
          <w:b w:val="0"/>
          <w:bCs w:val="0"/>
          <w:snapToGrid w:val="0"/>
          <w:color w:val="000000"/>
          <w:sz w:val="21"/>
          <w:szCs w:val="21"/>
          <w:lang w:val="en-US" w:eastAsia="zh-CN"/>
        </w:rPr>
      </w:pPr>
      <w:r>
        <w:rPr>
          <w:rFonts w:hint="eastAsia" w:ascii="宋体" w:hAnsi="宋体" w:eastAsia="宋体" w:cs="宋体"/>
          <w:b w:val="0"/>
          <w:bCs w:val="0"/>
          <w:snapToGrid w:val="0"/>
          <w:color w:val="000000"/>
          <w:sz w:val="21"/>
          <w:szCs w:val="21"/>
          <w:lang w:val="en-US" w:eastAsia="zh-CN"/>
        </w:rPr>
        <w:t>利用统编教材，聚焦语文要素，完善课程建设，培育学生语文素养。</w:t>
      </w:r>
    </w:p>
    <w:p>
      <w:pPr>
        <w:numPr>
          <w:ilvl w:val="0"/>
          <w:numId w:val="1"/>
        </w:numPr>
        <w:spacing w:line="360" w:lineRule="exact"/>
        <w:rPr>
          <w:rFonts w:hint="eastAsia" w:ascii="宋体" w:hAnsi="宋体" w:eastAsia="宋体" w:cs="宋体"/>
          <w:b w:val="0"/>
          <w:bCs w:val="0"/>
          <w:snapToGrid w:val="0"/>
          <w:color w:val="000000"/>
          <w:sz w:val="21"/>
          <w:szCs w:val="21"/>
          <w:lang w:val="en-US" w:eastAsia="zh-CN"/>
        </w:rPr>
      </w:pPr>
      <w:r>
        <w:rPr>
          <w:rFonts w:hint="eastAsia" w:ascii="宋体" w:hAnsi="宋体" w:eastAsia="宋体" w:cs="宋体"/>
          <w:b w:val="0"/>
          <w:bCs w:val="0"/>
          <w:snapToGrid w:val="0"/>
          <w:color w:val="000000"/>
          <w:sz w:val="21"/>
          <w:szCs w:val="21"/>
          <w:lang w:val="en-US" w:eastAsia="zh-CN"/>
        </w:rPr>
        <w:t>依托多元平台，重视骨干引领，凝聚团队文化，促进教师多元发展。</w:t>
      </w:r>
    </w:p>
    <w:p>
      <w:pPr>
        <w:numPr>
          <w:ilvl w:val="0"/>
          <w:numId w:val="1"/>
        </w:numPr>
        <w:spacing w:line="360" w:lineRule="exact"/>
        <w:rPr>
          <w:rFonts w:hint="eastAsia" w:ascii="宋体" w:hAnsi="宋体" w:eastAsia="宋体" w:cs="宋体"/>
          <w:b w:val="0"/>
          <w:bCs w:val="0"/>
          <w:snapToGrid w:val="0"/>
          <w:color w:val="000000"/>
          <w:sz w:val="21"/>
          <w:szCs w:val="21"/>
          <w:lang w:val="en-US" w:eastAsia="zh-CN"/>
        </w:rPr>
      </w:pPr>
      <w:r>
        <w:rPr>
          <w:rFonts w:hint="eastAsia" w:ascii="宋体" w:hAnsi="宋体" w:eastAsia="宋体" w:cs="宋体"/>
          <w:b w:val="0"/>
          <w:bCs w:val="0"/>
          <w:snapToGrid w:val="0"/>
          <w:color w:val="000000"/>
          <w:sz w:val="21"/>
          <w:szCs w:val="21"/>
          <w:lang w:val="en-US" w:eastAsia="zh-CN"/>
        </w:rPr>
        <w:t>借助课题研究，扎实行动过程，注重经验积累，提升教师科研能力。</w:t>
      </w:r>
    </w:p>
    <w:p>
      <w:pPr>
        <w:numPr>
          <w:ilvl w:val="0"/>
          <w:numId w:val="0"/>
        </w:numPr>
        <w:spacing w:line="360" w:lineRule="exact"/>
        <w:rPr>
          <w:rFonts w:hint="eastAsia" w:ascii="宋体" w:hAnsi="宋体" w:eastAsia="宋体" w:cs="宋体"/>
          <w:b/>
          <w:bCs/>
          <w:snapToGrid w:val="0"/>
          <w:color w:val="000000"/>
          <w:sz w:val="21"/>
          <w:szCs w:val="21"/>
          <w:lang w:val="en-US" w:eastAsia="zh-CN"/>
        </w:rPr>
      </w:pPr>
      <w:r>
        <w:rPr>
          <w:rFonts w:hint="eastAsia" w:ascii="宋体" w:hAnsi="宋体" w:eastAsia="宋体" w:cs="宋体"/>
          <w:b/>
          <w:bCs/>
          <w:snapToGrid w:val="0"/>
          <w:color w:val="000000"/>
          <w:sz w:val="21"/>
          <w:szCs w:val="21"/>
          <w:lang w:val="en-US" w:eastAsia="zh-CN"/>
        </w:rPr>
        <w:t>具体措施：</w:t>
      </w:r>
    </w:p>
    <w:p>
      <w:pPr>
        <w:numPr>
          <w:ilvl w:val="0"/>
          <w:numId w:val="0"/>
        </w:numPr>
        <w:spacing w:line="360" w:lineRule="exact"/>
        <w:rPr>
          <w:rFonts w:hint="eastAsia" w:ascii="宋体" w:hAnsi="宋体" w:eastAsia="宋体" w:cs="宋体"/>
          <w:b/>
          <w:bCs/>
          <w:snapToGrid w:val="0"/>
          <w:color w:val="000000"/>
          <w:sz w:val="21"/>
          <w:szCs w:val="21"/>
          <w:lang w:val="en-US" w:eastAsia="zh-CN"/>
        </w:rPr>
      </w:pPr>
      <w:r>
        <w:rPr>
          <w:rFonts w:hint="eastAsia" w:ascii="宋体" w:hAnsi="宋体" w:eastAsia="宋体" w:cs="宋体"/>
          <w:b/>
          <w:bCs/>
          <w:snapToGrid w:val="0"/>
          <w:color w:val="000000"/>
          <w:sz w:val="21"/>
          <w:szCs w:val="21"/>
          <w:lang w:val="en-US" w:eastAsia="zh-CN"/>
        </w:rPr>
        <w:t>目标一：利用统编教材，聚焦语文要素，完善课程建设，培育学生语文素养。</w:t>
      </w:r>
    </w:p>
    <w:p>
      <w:pPr>
        <w:numPr>
          <w:ilvl w:val="0"/>
          <w:numId w:val="0"/>
        </w:numPr>
        <w:spacing w:line="360" w:lineRule="exact"/>
        <w:rPr>
          <w:rFonts w:hint="eastAsia" w:ascii="宋体" w:hAnsi="宋体" w:eastAsia="宋体" w:cs="宋体"/>
          <w:b/>
          <w:bCs/>
          <w:snapToGrid w:val="0"/>
          <w:color w:val="000000"/>
          <w:sz w:val="21"/>
          <w:szCs w:val="21"/>
          <w:lang w:val="en-US" w:eastAsia="zh-CN"/>
        </w:rPr>
      </w:pPr>
      <w:r>
        <w:rPr>
          <w:rFonts w:hint="eastAsia" w:ascii="宋体" w:hAnsi="宋体" w:eastAsia="宋体" w:cs="宋体"/>
          <w:b/>
          <w:bCs/>
          <w:snapToGrid w:val="0"/>
          <w:color w:val="000000"/>
          <w:sz w:val="21"/>
          <w:szCs w:val="21"/>
          <w:lang w:val="en-US" w:eastAsia="zh-CN"/>
        </w:rPr>
        <w:t>措施一：加强学习，丰实理论积淀。</w:t>
      </w:r>
    </w:p>
    <w:p>
      <w:pPr>
        <w:numPr>
          <w:ilvl w:val="0"/>
          <w:numId w:val="0"/>
        </w:numPr>
        <w:spacing w:line="360" w:lineRule="exact"/>
        <w:rPr>
          <w:rFonts w:hint="eastAsia" w:ascii="宋体" w:hAnsi="宋体" w:eastAsia="宋体" w:cs="宋体"/>
          <w:b w:val="0"/>
          <w:bCs w:val="0"/>
          <w:snapToGrid w:val="0"/>
          <w:color w:val="000000"/>
          <w:sz w:val="21"/>
          <w:szCs w:val="21"/>
          <w:lang w:val="en-US" w:eastAsia="zh-CN"/>
        </w:rPr>
      </w:pPr>
      <w:r>
        <w:rPr>
          <w:rFonts w:hint="eastAsia" w:ascii="宋体" w:hAnsi="宋体" w:eastAsia="宋体" w:cs="宋体"/>
          <w:b w:val="0"/>
          <w:bCs w:val="0"/>
          <w:snapToGrid w:val="0"/>
          <w:color w:val="000000"/>
          <w:sz w:val="21"/>
          <w:szCs w:val="21"/>
          <w:lang w:val="en-US" w:eastAsia="zh-CN"/>
        </w:rPr>
        <w:t xml:space="preserve">      统编版教材的全面使用，给学科组的每一位老师带来了不小的挑战。理论缺失是首先必须解决的问题。开学始，学科组会利用集体备课的时间，由各教研组长带领组员对《语文课程标准》和薛校长暑期的同时培训内容进行再学习，进一步明确各年级语文学习目标和语文要素、学科素养的概念。其次，各教研组依据各教研组的现状，选择相关理论书籍，选择相关的教育教学前沿论文，建立各自的理论专题学习的序列。第三，做到分散与集中相结合，并主动及时做好每月一页的学习笔记。</w:t>
      </w:r>
    </w:p>
    <w:p>
      <w:pPr>
        <w:numPr>
          <w:ilvl w:val="0"/>
          <w:numId w:val="0"/>
        </w:numPr>
        <w:spacing w:line="360" w:lineRule="exact"/>
        <w:rPr>
          <w:rFonts w:hint="eastAsia" w:ascii="宋体" w:hAnsi="宋体" w:eastAsia="宋体" w:cs="宋体"/>
          <w:b/>
          <w:bCs/>
          <w:snapToGrid w:val="0"/>
          <w:color w:val="000000"/>
          <w:sz w:val="21"/>
          <w:szCs w:val="21"/>
          <w:lang w:val="en-US" w:eastAsia="zh-CN"/>
        </w:rPr>
      </w:pPr>
      <w:r>
        <w:rPr>
          <w:rFonts w:hint="eastAsia" w:ascii="宋体" w:hAnsi="宋体" w:eastAsia="宋体" w:cs="宋体"/>
          <w:b/>
          <w:bCs/>
          <w:snapToGrid w:val="0"/>
          <w:color w:val="000000"/>
          <w:sz w:val="21"/>
          <w:szCs w:val="21"/>
          <w:lang w:val="en-US" w:eastAsia="zh-CN"/>
        </w:rPr>
        <w:t>措施二：理清要素，清晰知识序列。</w:t>
      </w:r>
    </w:p>
    <w:p>
      <w:pPr>
        <w:numPr>
          <w:ilvl w:val="0"/>
          <w:numId w:val="0"/>
        </w:numPr>
        <w:spacing w:line="360" w:lineRule="exact"/>
        <w:ind w:firstLine="420"/>
        <w:rPr>
          <w:rFonts w:hint="eastAsia" w:ascii="宋体" w:hAnsi="宋体" w:eastAsia="宋体" w:cs="宋体"/>
          <w:b w:val="0"/>
          <w:bCs w:val="0"/>
          <w:snapToGrid w:val="0"/>
          <w:color w:val="000000"/>
          <w:sz w:val="21"/>
          <w:szCs w:val="21"/>
          <w:lang w:val="en-US" w:eastAsia="zh-CN"/>
        </w:rPr>
      </w:pPr>
      <w:r>
        <w:rPr>
          <w:rFonts w:hint="eastAsia" w:ascii="宋体" w:hAnsi="宋体" w:eastAsia="宋体" w:cs="宋体"/>
          <w:b w:val="0"/>
          <w:bCs w:val="0"/>
          <w:snapToGrid w:val="0"/>
          <w:color w:val="000000"/>
          <w:sz w:val="21"/>
          <w:szCs w:val="21"/>
          <w:lang w:val="en-US" w:eastAsia="zh-CN"/>
        </w:rPr>
        <w:t>为了促进学科组立足于单元角度解读教材，对单元语文要素，（包括知识、技能、能力、方法以及习惯等）有清晰的了解，所以新学期里，在开启每一单元教学之前，必须完成单元知识点梳理，（详见表格一），以教研组为单位进行合理论证，并且形成定稿。</w:t>
      </w:r>
    </w:p>
    <w:p>
      <w:pPr>
        <w:numPr>
          <w:ilvl w:val="0"/>
          <w:numId w:val="0"/>
        </w:numPr>
        <w:spacing w:line="360" w:lineRule="exact"/>
        <w:rPr>
          <w:rFonts w:hint="eastAsia" w:ascii="宋体" w:hAnsi="宋体" w:eastAsia="宋体" w:cs="宋体"/>
          <w:b/>
          <w:bCs/>
          <w:snapToGrid w:val="0"/>
          <w:color w:val="000000"/>
          <w:sz w:val="21"/>
          <w:szCs w:val="21"/>
          <w:lang w:val="en-US" w:eastAsia="zh-CN"/>
        </w:rPr>
      </w:pPr>
      <w:r>
        <w:rPr>
          <w:rFonts w:hint="eastAsia" w:ascii="宋体" w:hAnsi="宋体" w:eastAsia="宋体" w:cs="宋体"/>
          <w:b/>
          <w:bCs/>
          <w:snapToGrid w:val="0"/>
          <w:color w:val="000000"/>
          <w:sz w:val="21"/>
          <w:szCs w:val="21"/>
          <w:lang w:val="en-US" w:eastAsia="zh-CN"/>
        </w:rPr>
        <w:t>措施三：完善常规，倡导规范课堂。</w:t>
      </w:r>
    </w:p>
    <w:p>
      <w:pPr>
        <w:numPr>
          <w:ilvl w:val="0"/>
          <w:numId w:val="0"/>
        </w:numPr>
        <w:spacing w:line="360" w:lineRule="exact"/>
        <w:ind w:firstLine="420"/>
        <w:rPr>
          <w:rFonts w:hint="eastAsia" w:ascii="宋体" w:hAnsi="宋体" w:eastAsia="宋体" w:cs="宋体"/>
          <w:b w:val="0"/>
          <w:bCs w:val="0"/>
          <w:snapToGrid w:val="0"/>
          <w:color w:val="000000"/>
          <w:sz w:val="21"/>
          <w:szCs w:val="21"/>
          <w:lang w:val="en-US" w:eastAsia="zh-CN"/>
        </w:rPr>
      </w:pPr>
      <w:r>
        <w:rPr>
          <w:rFonts w:hint="eastAsia" w:ascii="宋体" w:hAnsi="宋体" w:eastAsia="宋体" w:cs="宋体"/>
          <w:b w:val="0"/>
          <w:bCs w:val="0"/>
          <w:snapToGrid w:val="0"/>
          <w:color w:val="000000"/>
          <w:sz w:val="21"/>
          <w:szCs w:val="21"/>
          <w:lang w:val="en-US" w:eastAsia="zh-CN"/>
        </w:rPr>
        <w:t>统编版教材的全面使用，使得相关学科常规需要改进和完善。依托骨干教师的力量，对学科常规进行再论证。依托学科组的各项活动，对学科常规进行再落实；依托日常调研（学科组随堂课、行政巡课制度和专项调研），对学科常规的落实进行再了解；学年结束，对学科常规的落实情况进行专项调研小结。期待通过不懈努力，能够扎实让语文学科组常规落地，并为提升学生语文素养服务。</w:t>
      </w:r>
    </w:p>
    <w:p>
      <w:pPr>
        <w:numPr>
          <w:ilvl w:val="0"/>
          <w:numId w:val="0"/>
        </w:numPr>
        <w:spacing w:line="360" w:lineRule="exact"/>
        <w:rPr>
          <w:rFonts w:hint="eastAsia" w:ascii="宋体" w:hAnsi="宋体" w:eastAsia="宋体" w:cs="宋体"/>
          <w:b/>
          <w:bCs/>
          <w:snapToGrid w:val="0"/>
          <w:color w:val="000000"/>
          <w:sz w:val="21"/>
          <w:szCs w:val="21"/>
          <w:lang w:val="en-US" w:eastAsia="zh-CN"/>
        </w:rPr>
      </w:pPr>
      <w:r>
        <w:rPr>
          <w:rFonts w:hint="eastAsia" w:ascii="宋体" w:hAnsi="宋体" w:eastAsia="宋体" w:cs="宋体"/>
          <w:b/>
          <w:bCs/>
          <w:snapToGrid w:val="0"/>
          <w:color w:val="000000"/>
          <w:sz w:val="21"/>
          <w:szCs w:val="21"/>
          <w:lang w:val="en-US" w:eastAsia="zh-CN"/>
        </w:rPr>
        <w:t>措施四：单项调研，提升学科素养。</w:t>
      </w:r>
    </w:p>
    <w:p>
      <w:pPr>
        <w:numPr>
          <w:ilvl w:val="0"/>
          <w:numId w:val="0"/>
        </w:numPr>
        <w:spacing w:line="360" w:lineRule="exact"/>
        <w:rPr>
          <w:rFonts w:hint="eastAsia" w:ascii="宋体" w:hAnsi="宋体" w:eastAsia="宋体" w:cs="宋体"/>
          <w:b w:val="0"/>
          <w:bCs w:val="0"/>
          <w:snapToGrid w:val="0"/>
          <w:color w:val="000000"/>
          <w:sz w:val="21"/>
          <w:szCs w:val="21"/>
          <w:lang w:val="en-US" w:eastAsia="zh-CN"/>
        </w:rPr>
      </w:pPr>
      <w:r>
        <w:rPr>
          <w:rFonts w:hint="eastAsia" w:ascii="宋体" w:hAnsi="宋体" w:eastAsia="宋体" w:cs="宋体"/>
          <w:b/>
          <w:bCs/>
          <w:snapToGrid w:val="0"/>
          <w:color w:val="000000"/>
          <w:sz w:val="21"/>
          <w:szCs w:val="21"/>
          <w:lang w:val="en-US" w:eastAsia="zh-CN"/>
        </w:rPr>
        <w:t xml:space="preserve">    </w:t>
      </w:r>
      <w:r>
        <w:rPr>
          <w:rFonts w:hint="eastAsia" w:ascii="宋体" w:hAnsi="宋体" w:eastAsia="宋体" w:cs="宋体"/>
          <w:b w:val="0"/>
          <w:bCs w:val="0"/>
          <w:snapToGrid w:val="0"/>
          <w:color w:val="000000"/>
          <w:sz w:val="21"/>
          <w:szCs w:val="21"/>
          <w:lang w:val="en-US" w:eastAsia="zh-CN"/>
        </w:rPr>
        <w:t>在清晰知识结构，完善教学常规的基础上，学科组仍然坚持“一月一项”的月调研制度，就是各年级每一个月，聚焦一项语文素养，进行严格的过关考核。具体做到：清晰知识序列，确定单项检测内容；针对检测内容，进行有向训练；及时专项调研，发现问题所在；针对出现问题，进行专项研讨；运用有效策略，完善薄弱环节，以达到夯实基础，提升学生学科素养的目的。特别值得一提的是，一年一度的常州市写字比赛以及新北区六年级语文学科调研将如期举行，必须要做好认真的准备。</w:t>
      </w:r>
    </w:p>
    <w:p>
      <w:pPr>
        <w:numPr>
          <w:ilvl w:val="0"/>
          <w:numId w:val="0"/>
        </w:numPr>
        <w:spacing w:line="360" w:lineRule="exact"/>
        <w:rPr>
          <w:rFonts w:hint="eastAsia" w:ascii="宋体" w:hAnsi="宋体" w:eastAsia="宋体" w:cs="宋体"/>
          <w:b/>
          <w:bCs/>
          <w:snapToGrid w:val="0"/>
          <w:color w:val="000000"/>
          <w:sz w:val="21"/>
          <w:szCs w:val="21"/>
          <w:lang w:val="en-US" w:eastAsia="zh-CN"/>
        </w:rPr>
      </w:pPr>
      <w:r>
        <w:rPr>
          <w:rFonts w:hint="eastAsia" w:ascii="宋体" w:hAnsi="宋体" w:eastAsia="宋体" w:cs="宋体"/>
          <w:b/>
          <w:bCs/>
          <w:snapToGrid w:val="0"/>
          <w:color w:val="000000"/>
          <w:sz w:val="21"/>
          <w:szCs w:val="21"/>
          <w:lang w:val="en-US" w:eastAsia="zh-CN"/>
        </w:rPr>
        <w:t>措施五：拓展外延，丰实学科内涵。</w:t>
      </w:r>
    </w:p>
    <w:p>
      <w:pPr>
        <w:numPr>
          <w:ilvl w:val="0"/>
          <w:numId w:val="0"/>
        </w:numPr>
        <w:spacing w:line="360" w:lineRule="exact"/>
        <w:rPr>
          <w:rFonts w:hint="eastAsia" w:ascii="宋体" w:hAnsi="宋体" w:eastAsia="宋体" w:cs="宋体"/>
          <w:b/>
          <w:bCs/>
          <w:snapToGrid w:val="0"/>
          <w:color w:val="000000"/>
          <w:sz w:val="21"/>
          <w:szCs w:val="21"/>
          <w:lang w:val="en-US" w:eastAsia="zh-CN"/>
        </w:rPr>
      </w:pPr>
      <w:r>
        <w:rPr>
          <w:rFonts w:hint="eastAsia" w:ascii="宋体" w:hAnsi="宋体" w:eastAsia="宋体" w:cs="宋体"/>
          <w:b/>
          <w:bCs/>
          <w:snapToGrid w:val="0"/>
          <w:color w:val="000000"/>
          <w:sz w:val="21"/>
          <w:szCs w:val="21"/>
          <w:lang w:val="en-US" w:eastAsia="zh-CN"/>
        </w:rPr>
        <w:t>1.用拓展课程丰富积淀。</w:t>
      </w:r>
    </w:p>
    <w:p>
      <w:pPr>
        <w:numPr>
          <w:ilvl w:val="0"/>
          <w:numId w:val="0"/>
        </w:numPr>
        <w:spacing w:line="360" w:lineRule="exact"/>
        <w:rPr>
          <w:rFonts w:hint="eastAsia" w:ascii="宋体" w:hAnsi="宋体" w:eastAsia="宋体" w:cs="宋体"/>
          <w:b w:val="0"/>
          <w:bCs w:val="0"/>
          <w:snapToGrid w:val="0"/>
          <w:color w:val="000000"/>
          <w:sz w:val="21"/>
          <w:szCs w:val="21"/>
          <w:lang w:val="en-US" w:eastAsia="zh-CN"/>
        </w:rPr>
      </w:pPr>
      <w:r>
        <w:rPr>
          <w:rFonts w:hint="eastAsia" w:ascii="宋体" w:hAnsi="宋体" w:eastAsia="宋体" w:cs="宋体"/>
          <w:b/>
          <w:bCs/>
          <w:snapToGrid w:val="0"/>
          <w:color w:val="000000"/>
          <w:sz w:val="21"/>
          <w:szCs w:val="21"/>
          <w:lang w:val="en-US" w:eastAsia="zh-CN"/>
        </w:rPr>
        <w:t xml:space="preserve">    </w:t>
      </w:r>
      <w:r>
        <w:rPr>
          <w:rFonts w:hint="eastAsia" w:ascii="宋体" w:hAnsi="宋体" w:eastAsia="宋体" w:cs="宋体"/>
          <w:b w:val="0"/>
          <w:bCs w:val="0"/>
          <w:snapToGrid w:val="0"/>
          <w:color w:val="000000"/>
          <w:sz w:val="21"/>
          <w:szCs w:val="21"/>
          <w:lang w:val="en-US" w:eastAsia="zh-CN"/>
        </w:rPr>
        <w:t xml:space="preserve"> 进一步完善好“沐浴书香”“写字”课程的建设。首先，各年级依托“统编版教材”的具体要求，重构的“沐浴书香”课程和写字课程内容，确保在新学期里这两项课程的有序展开。</w:t>
      </w:r>
    </w:p>
    <w:p>
      <w:pPr>
        <w:numPr>
          <w:ilvl w:val="0"/>
          <w:numId w:val="0"/>
        </w:numPr>
        <w:spacing w:line="360" w:lineRule="exact"/>
        <w:ind w:firstLine="420" w:firstLineChars="200"/>
        <w:rPr>
          <w:rFonts w:hint="eastAsia" w:ascii="宋体" w:hAnsi="宋体" w:eastAsia="宋体" w:cs="宋体"/>
          <w:b w:val="0"/>
          <w:bCs w:val="0"/>
          <w:snapToGrid w:val="0"/>
          <w:color w:val="000000"/>
          <w:sz w:val="21"/>
          <w:szCs w:val="21"/>
          <w:lang w:val="en-US" w:eastAsia="zh-CN"/>
        </w:rPr>
      </w:pPr>
      <w:r>
        <w:rPr>
          <w:rFonts w:hint="eastAsia" w:ascii="宋体" w:hAnsi="宋体" w:eastAsia="宋体" w:cs="宋体"/>
          <w:b w:val="0"/>
          <w:bCs w:val="0"/>
          <w:snapToGrid w:val="0"/>
          <w:color w:val="000000"/>
          <w:sz w:val="21"/>
          <w:szCs w:val="21"/>
          <w:lang w:val="en-US" w:eastAsia="zh-CN"/>
        </w:rPr>
        <w:t>“沐浴书香”课程的建设，必须聚焦各年级教材中的“阅读策略”单元重点展开，开展“1+X”课外阅读模式，拓展文本的外延，引导学生主题阅读，专项阅读，整本书阅读。扎实开展班级读书活动，培养“好读书”的习惯，达到丰实学生积淀的目的。</w:t>
      </w:r>
    </w:p>
    <w:p>
      <w:pPr>
        <w:numPr>
          <w:ilvl w:val="0"/>
          <w:numId w:val="0"/>
        </w:numPr>
        <w:spacing w:line="360" w:lineRule="exact"/>
        <w:ind w:firstLine="630" w:firstLineChars="300"/>
        <w:rPr>
          <w:rFonts w:hint="eastAsia" w:ascii="宋体" w:hAnsi="宋体" w:eastAsia="宋体" w:cs="宋体"/>
          <w:b w:val="0"/>
          <w:bCs w:val="0"/>
          <w:snapToGrid w:val="0"/>
          <w:color w:val="000000"/>
          <w:sz w:val="21"/>
          <w:szCs w:val="21"/>
          <w:lang w:val="en-US" w:eastAsia="zh-CN"/>
        </w:rPr>
      </w:pPr>
      <w:r>
        <w:rPr>
          <w:rFonts w:hint="eastAsia" w:ascii="宋体" w:hAnsi="宋体" w:eastAsia="宋体" w:cs="宋体"/>
          <w:b w:val="0"/>
          <w:bCs w:val="0"/>
          <w:snapToGrid w:val="0"/>
          <w:color w:val="000000"/>
          <w:sz w:val="21"/>
          <w:szCs w:val="21"/>
          <w:lang w:val="en-US" w:eastAsia="zh-CN"/>
        </w:rPr>
        <w:t>写字课程的建设，关注“从历史深处走进新时代”的编排意图，遵循汉字发展的规律，尊重和发掘汉字的文化内涵，以增强学生对祖国语言文字的理解、认同和热爱。</w:t>
      </w:r>
    </w:p>
    <w:p>
      <w:pPr>
        <w:numPr>
          <w:ilvl w:val="0"/>
          <w:numId w:val="0"/>
        </w:numPr>
        <w:spacing w:line="36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napToGrid w:val="0"/>
          <w:color w:val="000000"/>
          <w:sz w:val="21"/>
          <w:szCs w:val="21"/>
          <w:lang w:val="en-US" w:eastAsia="zh-CN"/>
        </w:rPr>
        <w:t>“成语课程”的开发，从低年级做起来，尝试编写一、二年级成语拓展阅读课程，并进行初步实施，</w:t>
      </w:r>
      <w:r>
        <w:rPr>
          <w:rFonts w:hint="eastAsia" w:ascii="宋体" w:hAnsi="宋体" w:eastAsia="宋体" w:cs="宋体"/>
          <w:b w:val="0"/>
          <w:bCs w:val="0"/>
          <w:sz w:val="21"/>
          <w:szCs w:val="21"/>
          <w:lang w:val="en-US" w:eastAsia="zh-CN"/>
        </w:rPr>
        <w:t>通过成语课程的实施，引导学生很好地积累、理解、表达、运用成语，让学生真正领略成语文化的独特魅力，从而领悟做人做事的道理，传播中国美德，做“至善求真”的薛小少年。</w:t>
      </w:r>
    </w:p>
    <w:p>
      <w:pPr>
        <w:numPr>
          <w:ilvl w:val="0"/>
          <w:numId w:val="2"/>
        </w:numPr>
        <w:spacing w:line="360" w:lineRule="exac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用活动课程提升能力。</w:t>
      </w:r>
    </w:p>
    <w:p>
      <w:pPr>
        <w:numPr>
          <w:ilvl w:val="0"/>
          <w:numId w:val="0"/>
        </w:numPr>
        <w:spacing w:line="360" w:lineRule="exact"/>
        <w:ind w:firstLine="42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进一步依托薛小各项活动的开展，全面地培养学生的语文学科素养。认真进行薛小“经典咏流传”、“班级图书馆”“班级板报墙报”以及“薛小电视台”等阵地的建设，鼓励广大学生积极参与，勇敢分享。充分发掘薛小各项活动中的语文元素，做好“春季田径运动会”的新闻报道工作，进行社会实践活动的专项作文竞赛，期待通过丰富多彩的活动，培养学生读、说、写的能力，让语文学习不仅限于课堂，更走近学生的生活。</w:t>
      </w:r>
    </w:p>
    <w:p>
      <w:pPr>
        <w:numPr>
          <w:ilvl w:val="0"/>
          <w:numId w:val="0"/>
        </w:numPr>
        <w:spacing w:line="360" w:lineRule="exact"/>
        <w:ind w:firstLine="420"/>
        <w:rPr>
          <w:rFonts w:hint="eastAsia" w:ascii="宋体" w:hAnsi="宋体" w:eastAsia="宋体" w:cs="宋体"/>
          <w:b w:val="0"/>
          <w:bCs w:val="0"/>
          <w:sz w:val="21"/>
          <w:szCs w:val="21"/>
          <w:lang w:val="en-US" w:eastAsia="zh-CN"/>
        </w:rPr>
      </w:pPr>
    </w:p>
    <w:p>
      <w:pPr>
        <w:numPr>
          <w:ilvl w:val="0"/>
          <w:numId w:val="0"/>
        </w:numPr>
        <w:spacing w:line="360" w:lineRule="exact"/>
        <w:rPr>
          <w:rFonts w:hint="eastAsia" w:ascii="宋体" w:hAnsi="宋体" w:eastAsia="宋体" w:cs="宋体"/>
          <w:b/>
          <w:bCs/>
          <w:snapToGrid w:val="0"/>
          <w:color w:val="000000"/>
          <w:sz w:val="21"/>
          <w:szCs w:val="21"/>
          <w:lang w:val="en-US" w:eastAsia="zh-CN"/>
        </w:rPr>
      </w:pPr>
      <w:r>
        <w:rPr>
          <w:rFonts w:hint="eastAsia" w:ascii="宋体" w:hAnsi="宋体" w:eastAsia="宋体" w:cs="宋体"/>
          <w:b/>
          <w:bCs/>
          <w:snapToGrid w:val="0"/>
          <w:color w:val="000000"/>
          <w:sz w:val="21"/>
          <w:szCs w:val="21"/>
          <w:lang w:val="en-US" w:eastAsia="zh-CN"/>
        </w:rPr>
        <w:t>目标二：依托多元平台，重视骨干引领，凝聚团队文化，促进教师多元发展。</w:t>
      </w:r>
    </w:p>
    <w:p>
      <w:pPr>
        <w:numPr>
          <w:ilvl w:val="0"/>
          <w:numId w:val="0"/>
        </w:numPr>
        <w:spacing w:line="360" w:lineRule="exact"/>
        <w:rPr>
          <w:rFonts w:hint="eastAsia" w:ascii="宋体" w:hAnsi="宋体" w:eastAsia="宋体" w:cs="宋体"/>
          <w:b/>
          <w:bCs/>
          <w:snapToGrid w:val="0"/>
          <w:color w:val="000000"/>
          <w:sz w:val="21"/>
          <w:szCs w:val="21"/>
          <w:lang w:val="en-US" w:eastAsia="zh-CN"/>
        </w:rPr>
      </w:pPr>
      <w:r>
        <w:rPr>
          <w:rFonts w:hint="eastAsia" w:ascii="宋体" w:hAnsi="宋体" w:eastAsia="宋体" w:cs="宋体"/>
          <w:b/>
          <w:bCs/>
          <w:snapToGrid w:val="0"/>
          <w:color w:val="000000"/>
          <w:sz w:val="21"/>
          <w:szCs w:val="21"/>
          <w:lang w:val="en-US" w:eastAsia="zh-CN"/>
        </w:rPr>
        <w:t>措施一：依托多元平台，激发发展愿景。</w:t>
      </w:r>
    </w:p>
    <w:p>
      <w:pPr>
        <w:numPr>
          <w:ilvl w:val="0"/>
          <w:numId w:val="0"/>
        </w:numPr>
        <w:spacing w:line="360" w:lineRule="exact"/>
        <w:ind w:firstLine="421"/>
        <w:rPr>
          <w:rFonts w:hint="eastAsia" w:ascii="宋体" w:hAnsi="宋体" w:eastAsia="宋体" w:cs="宋体"/>
          <w:b w:val="0"/>
          <w:bCs w:val="0"/>
          <w:snapToGrid w:val="0"/>
          <w:color w:val="000000"/>
          <w:sz w:val="21"/>
          <w:szCs w:val="21"/>
          <w:lang w:val="en-US" w:eastAsia="zh-CN"/>
        </w:rPr>
      </w:pPr>
      <w:r>
        <w:rPr>
          <w:rFonts w:hint="eastAsia" w:ascii="宋体" w:hAnsi="宋体" w:eastAsia="宋体" w:cs="宋体"/>
          <w:b w:val="0"/>
          <w:bCs w:val="0"/>
          <w:snapToGrid w:val="0"/>
          <w:color w:val="000000"/>
          <w:sz w:val="21"/>
          <w:szCs w:val="21"/>
          <w:lang w:val="en-US" w:eastAsia="zh-CN"/>
        </w:rPr>
        <w:t>薛小为教师搭建的平台是多元而丰富的，“骨干教师讲坛”倾听他们叙述成长故事，“常规瞭望”锤炼他们用发展的目光看日常，“读书分享”分享他们的阅读心得……学科组内，还有区、校、教研组等层面的教学研讨课等，本学期，学科组将鼓励越来越多的教师走上这些平台，促进他们充分施展才华，多角度审视自我，悦纳自我，发现不足，取长补短。</w:t>
      </w:r>
    </w:p>
    <w:p>
      <w:pPr>
        <w:numPr>
          <w:ilvl w:val="0"/>
          <w:numId w:val="0"/>
        </w:numPr>
        <w:spacing w:line="360" w:lineRule="exact"/>
        <w:ind w:firstLine="421"/>
        <w:rPr>
          <w:rFonts w:hint="eastAsia" w:ascii="宋体" w:hAnsi="宋体" w:eastAsia="宋体" w:cs="宋体"/>
          <w:b w:val="0"/>
          <w:bCs w:val="0"/>
          <w:snapToGrid w:val="0"/>
          <w:color w:val="000000"/>
          <w:sz w:val="21"/>
          <w:szCs w:val="21"/>
          <w:lang w:val="en-US" w:eastAsia="zh-CN"/>
        </w:rPr>
      </w:pPr>
      <w:r>
        <w:rPr>
          <w:rFonts w:hint="eastAsia" w:ascii="宋体" w:hAnsi="宋体" w:eastAsia="宋体" w:cs="宋体"/>
          <w:b w:val="0"/>
          <w:bCs w:val="0"/>
          <w:snapToGrid w:val="0"/>
          <w:color w:val="000000"/>
          <w:sz w:val="21"/>
          <w:szCs w:val="21"/>
          <w:lang w:val="en-US" w:eastAsia="zh-CN"/>
        </w:rPr>
        <w:t xml:space="preserve"> 同时，学科组会努力为教师搭建学习平台，用“请进来”以及“走出去”的方式，促进教师认真学习，更加规范我们日常的教学行为，努力构建学生喜爱的有效课堂，促进教师多元发展。</w:t>
      </w:r>
    </w:p>
    <w:p>
      <w:pPr>
        <w:numPr>
          <w:ilvl w:val="0"/>
          <w:numId w:val="0"/>
        </w:numPr>
        <w:spacing w:line="360" w:lineRule="exact"/>
        <w:rPr>
          <w:rFonts w:hint="eastAsia" w:ascii="宋体" w:hAnsi="宋体" w:eastAsia="宋体" w:cs="宋体"/>
          <w:b/>
          <w:bCs/>
          <w:snapToGrid w:val="0"/>
          <w:color w:val="000000"/>
          <w:sz w:val="21"/>
          <w:szCs w:val="21"/>
          <w:lang w:val="en-US" w:eastAsia="zh-CN"/>
        </w:rPr>
      </w:pPr>
      <w:r>
        <w:rPr>
          <w:rFonts w:hint="eastAsia" w:ascii="宋体" w:hAnsi="宋体" w:eastAsia="宋体" w:cs="宋体"/>
          <w:b/>
          <w:bCs/>
          <w:snapToGrid w:val="0"/>
          <w:color w:val="000000"/>
          <w:sz w:val="21"/>
          <w:szCs w:val="21"/>
          <w:lang w:val="en-US" w:eastAsia="zh-CN"/>
        </w:rPr>
        <w:t>措施二：着眼青年教师，关注发展需求。</w:t>
      </w:r>
    </w:p>
    <w:p>
      <w:pPr>
        <w:numPr>
          <w:ilvl w:val="0"/>
          <w:numId w:val="0"/>
        </w:numPr>
        <w:spacing w:line="360" w:lineRule="exact"/>
        <w:ind w:firstLine="421"/>
        <w:rPr>
          <w:rFonts w:hint="eastAsia" w:ascii="宋体" w:hAnsi="宋体" w:eastAsia="宋体" w:cs="宋体"/>
          <w:b w:val="0"/>
          <w:bCs w:val="0"/>
          <w:snapToGrid w:val="0"/>
          <w:color w:val="000000"/>
          <w:sz w:val="21"/>
          <w:szCs w:val="21"/>
          <w:lang w:val="en-US" w:eastAsia="zh-CN"/>
        </w:rPr>
      </w:pPr>
      <w:r>
        <w:rPr>
          <w:rFonts w:hint="eastAsia" w:ascii="宋体" w:hAnsi="宋体" w:eastAsia="宋体" w:cs="宋体"/>
          <w:b w:val="0"/>
          <w:bCs w:val="0"/>
          <w:snapToGrid w:val="0"/>
          <w:color w:val="000000"/>
          <w:sz w:val="21"/>
          <w:szCs w:val="21"/>
          <w:lang w:val="en-US" w:eastAsia="zh-CN"/>
        </w:rPr>
        <w:t>本学期，首先，学科组将把目光聚焦于青年教师成长团的建设之上。首先，依托“青蓝结对”活动，用“一老带一新”的方式，让青年教师减少日常课堂中的困扰。开学初，将进行青年教师座谈，了解每一位教师的发展需求；之后将有序开展各项活动，着力做好“善真杯”青年教师基本功大赛这一项工作，不断鞭策，促其成长。再次，对于新进一年的在职在编以及区聘老师，将进行教学能力的专项考核。最后，学科组还是会紧盯日常教学存在问题的几位老师，发现问题，及时指导，帮助改正，促进每一位青年教师能够真正得到成长。从而，更加促进互助共进的团队文化构建。</w:t>
      </w:r>
    </w:p>
    <w:p>
      <w:pPr>
        <w:numPr>
          <w:ilvl w:val="0"/>
          <w:numId w:val="0"/>
        </w:numPr>
        <w:spacing w:line="360" w:lineRule="exact"/>
        <w:rPr>
          <w:rFonts w:hint="eastAsia" w:ascii="宋体" w:hAnsi="宋体" w:eastAsia="宋体" w:cs="宋体"/>
          <w:b/>
          <w:bCs/>
          <w:snapToGrid w:val="0"/>
          <w:color w:val="000000"/>
          <w:sz w:val="21"/>
          <w:szCs w:val="21"/>
          <w:lang w:val="en-US" w:eastAsia="zh-CN"/>
        </w:rPr>
      </w:pPr>
      <w:r>
        <w:rPr>
          <w:rFonts w:hint="eastAsia" w:ascii="宋体" w:hAnsi="宋体" w:eastAsia="宋体" w:cs="宋体"/>
          <w:b/>
          <w:bCs/>
          <w:snapToGrid w:val="0"/>
          <w:color w:val="000000"/>
          <w:sz w:val="21"/>
          <w:szCs w:val="21"/>
          <w:lang w:val="en-US" w:eastAsia="zh-CN"/>
        </w:rPr>
        <w:t>措施三：发挥骨干作用，促进辐射引领。</w:t>
      </w:r>
    </w:p>
    <w:p>
      <w:pPr>
        <w:numPr>
          <w:ilvl w:val="0"/>
          <w:numId w:val="0"/>
        </w:numPr>
        <w:spacing w:line="360" w:lineRule="exact"/>
        <w:ind w:firstLine="421"/>
        <w:rPr>
          <w:rFonts w:hint="eastAsia" w:ascii="宋体" w:hAnsi="宋体" w:eastAsia="宋体" w:cs="宋体"/>
          <w:b w:val="0"/>
          <w:bCs w:val="0"/>
          <w:snapToGrid w:val="0"/>
          <w:color w:val="000000"/>
          <w:sz w:val="21"/>
          <w:szCs w:val="21"/>
          <w:lang w:val="en-US" w:eastAsia="zh-CN"/>
        </w:rPr>
      </w:pPr>
      <w:r>
        <w:rPr>
          <w:rFonts w:hint="eastAsia" w:ascii="宋体" w:hAnsi="宋体" w:eastAsia="宋体" w:cs="宋体"/>
          <w:b w:val="0"/>
          <w:bCs w:val="0"/>
          <w:snapToGrid w:val="0"/>
          <w:color w:val="000000"/>
          <w:sz w:val="21"/>
          <w:szCs w:val="21"/>
          <w:lang w:val="en-US" w:eastAsia="zh-CN"/>
        </w:rPr>
        <w:t>近两年，学科组在培养骨干教师上花费了很多心力，所以徐佩、郑颖、邹佳雾、曹俊、王倩倩等一批骨干教师成长飞快，加上原有的力量，语文学科组拥有了一支高素质、高水平的骨干队伍。为了更好地发挥他们的辐射引领作用，学科组要求骨干教师每学期执教一堂校内研讨课，或进行一次专题微讲座，把自己学习探索所得进行分享，为青年教师提供很好的失分，为薛小语文学科教学的发展做贡献，充分体现“万紫千红春满园”的学科组文化。</w:t>
      </w:r>
    </w:p>
    <w:p>
      <w:pPr>
        <w:numPr>
          <w:ilvl w:val="0"/>
          <w:numId w:val="0"/>
        </w:numPr>
        <w:spacing w:line="360" w:lineRule="exact"/>
        <w:rPr>
          <w:rFonts w:hint="eastAsia" w:ascii="宋体" w:hAnsi="宋体" w:eastAsia="宋体" w:cs="宋体"/>
          <w:b/>
          <w:bCs/>
          <w:snapToGrid w:val="0"/>
          <w:color w:val="000000"/>
          <w:sz w:val="21"/>
          <w:szCs w:val="21"/>
          <w:lang w:val="en-US" w:eastAsia="zh-CN"/>
        </w:rPr>
      </w:pPr>
      <w:r>
        <w:rPr>
          <w:rFonts w:hint="eastAsia" w:ascii="宋体" w:hAnsi="宋体" w:eastAsia="宋体" w:cs="宋体"/>
          <w:b/>
          <w:bCs/>
          <w:snapToGrid w:val="0"/>
          <w:color w:val="000000"/>
          <w:sz w:val="21"/>
          <w:szCs w:val="21"/>
          <w:lang w:val="en-US" w:eastAsia="zh-CN"/>
        </w:rPr>
        <w:t>措施四：做好普查工作，构建有效课堂。</w:t>
      </w:r>
    </w:p>
    <w:p>
      <w:pPr>
        <w:numPr>
          <w:ilvl w:val="0"/>
          <w:numId w:val="0"/>
        </w:numPr>
        <w:spacing w:line="360" w:lineRule="exact"/>
        <w:ind w:firstLine="421"/>
        <w:rPr>
          <w:rFonts w:hint="eastAsia" w:ascii="宋体" w:hAnsi="宋体" w:eastAsia="宋体" w:cs="宋体"/>
          <w:b w:val="0"/>
          <w:bCs w:val="0"/>
          <w:snapToGrid w:val="0"/>
          <w:color w:val="000000"/>
          <w:sz w:val="21"/>
          <w:szCs w:val="21"/>
          <w:lang w:val="en-US" w:eastAsia="zh-CN"/>
        </w:rPr>
      </w:pPr>
      <w:r>
        <w:rPr>
          <w:rFonts w:hint="eastAsia" w:ascii="宋体" w:hAnsi="宋体" w:eastAsia="宋体" w:cs="宋体"/>
          <w:b w:val="0"/>
          <w:bCs w:val="0"/>
          <w:snapToGrid w:val="0"/>
          <w:color w:val="000000"/>
          <w:sz w:val="21"/>
          <w:szCs w:val="21"/>
          <w:lang w:val="en-US" w:eastAsia="zh-CN"/>
        </w:rPr>
        <w:t>为了了解各位老师对“统编版教材”的使用情况，学科组将在开学的第一个月里，组织薛小语文骨干教师团队全校语文教师的课堂进行普查，依托学科组日常课堂检测表，（详见附表二）着重关注语文要素在每一位老师课堂中的落实情况，发现问题，并且努力想办法解决教师在教材使用过程中出现的问题。</w:t>
      </w:r>
    </w:p>
    <w:p>
      <w:pPr>
        <w:numPr>
          <w:ilvl w:val="0"/>
          <w:numId w:val="0"/>
        </w:numPr>
        <w:spacing w:line="360" w:lineRule="exact"/>
        <w:rPr>
          <w:rFonts w:hint="eastAsia" w:ascii="宋体" w:hAnsi="宋体" w:eastAsia="宋体" w:cs="宋体"/>
          <w:b w:val="0"/>
          <w:bCs w:val="0"/>
          <w:snapToGrid w:val="0"/>
          <w:color w:val="000000"/>
          <w:sz w:val="21"/>
          <w:szCs w:val="21"/>
          <w:lang w:val="en-US" w:eastAsia="zh-CN"/>
        </w:rPr>
      </w:pPr>
    </w:p>
    <w:p>
      <w:pPr>
        <w:numPr>
          <w:ilvl w:val="0"/>
          <w:numId w:val="0"/>
        </w:numPr>
        <w:spacing w:line="360" w:lineRule="exact"/>
        <w:rPr>
          <w:rFonts w:hint="eastAsia" w:ascii="宋体" w:hAnsi="宋体" w:eastAsia="宋体" w:cs="宋体"/>
          <w:b/>
          <w:bCs/>
          <w:snapToGrid w:val="0"/>
          <w:color w:val="000000"/>
          <w:sz w:val="21"/>
          <w:szCs w:val="21"/>
          <w:lang w:val="en-US" w:eastAsia="zh-CN"/>
        </w:rPr>
      </w:pPr>
      <w:r>
        <w:rPr>
          <w:rFonts w:hint="eastAsia" w:ascii="宋体" w:hAnsi="宋体" w:eastAsia="宋体" w:cs="宋体"/>
          <w:b/>
          <w:bCs/>
          <w:snapToGrid w:val="0"/>
          <w:color w:val="000000"/>
          <w:sz w:val="21"/>
          <w:szCs w:val="21"/>
          <w:lang w:val="en-US" w:eastAsia="zh-CN"/>
        </w:rPr>
        <w:t>目标三：借助课题研究，扎实行动过程，注重经验积累，提升教师科研能力。</w:t>
      </w:r>
    </w:p>
    <w:p>
      <w:pPr>
        <w:numPr>
          <w:ilvl w:val="0"/>
          <w:numId w:val="0"/>
        </w:numPr>
        <w:spacing w:line="360" w:lineRule="exact"/>
        <w:rPr>
          <w:rFonts w:hint="eastAsia" w:ascii="宋体" w:hAnsi="宋体" w:eastAsia="宋体" w:cs="宋体"/>
          <w:b/>
          <w:bCs/>
          <w:sz w:val="21"/>
          <w:szCs w:val="21"/>
        </w:rPr>
      </w:pPr>
      <w:r>
        <w:rPr>
          <w:rFonts w:hint="eastAsia" w:ascii="宋体" w:hAnsi="宋体" w:eastAsia="宋体" w:cs="宋体"/>
          <w:b/>
          <w:bCs/>
          <w:snapToGrid w:val="0"/>
          <w:color w:val="000000"/>
          <w:sz w:val="21"/>
          <w:szCs w:val="21"/>
          <w:lang w:val="en-US" w:eastAsia="zh-CN"/>
        </w:rPr>
        <w:t>措施一：分层落实</w:t>
      </w:r>
      <w:r>
        <w:rPr>
          <w:rFonts w:hint="eastAsia" w:ascii="宋体" w:hAnsi="宋体" w:eastAsia="宋体" w:cs="宋体"/>
          <w:b/>
          <w:bCs/>
          <w:sz w:val="21"/>
          <w:szCs w:val="21"/>
        </w:rPr>
        <w:t>，实现重心下移。</w:t>
      </w:r>
    </w:p>
    <w:p>
      <w:pPr>
        <w:numPr>
          <w:ilvl w:val="0"/>
          <w:numId w:val="0"/>
        </w:numPr>
        <w:spacing w:line="360" w:lineRule="exact"/>
        <w:rPr>
          <w:rFonts w:hint="eastAsia" w:ascii="宋体" w:hAnsi="宋体" w:eastAsia="宋体" w:cs="宋体"/>
          <w:b w:val="0"/>
          <w:bCs w:val="0"/>
          <w:color w:val="000000"/>
          <w:sz w:val="21"/>
          <w:szCs w:val="21"/>
          <w:lang w:eastAsia="zh-CN"/>
        </w:rPr>
      </w:pPr>
      <w:r>
        <w:rPr>
          <w:rFonts w:hint="eastAsia" w:ascii="宋体" w:hAnsi="宋体" w:eastAsia="宋体" w:cs="宋体"/>
          <w:b/>
          <w:bCs/>
          <w:sz w:val="21"/>
          <w:szCs w:val="21"/>
          <w:lang w:val="en-US" w:eastAsia="zh-CN"/>
        </w:rPr>
        <w:t xml:space="preserve">     </w:t>
      </w:r>
      <w:r>
        <w:rPr>
          <w:rFonts w:hint="eastAsia" w:ascii="宋体" w:hAnsi="宋体" w:eastAsia="宋体" w:cs="宋体"/>
          <w:b w:val="0"/>
          <w:bCs w:val="0"/>
          <w:sz w:val="21"/>
          <w:szCs w:val="21"/>
          <w:lang w:val="en-US" w:eastAsia="zh-CN"/>
        </w:rPr>
        <w:t xml:space="preserve"> 学科组将运用“学科组大课题，教研组子课题，教师个人微课题”三线并进的形式，</w:t>
      </w:r>
      <w:r>
        <w:rPr>
          <w:rFonts w:hint="eastAsia" w:ascii="宋体" w:hAnsi="宋体" w:eastAsia="宋体" w:cs="宋体"/>
          <w:b w:val="0"/>
          <w:bCs w:val="0"/>
          <w:color w:val="000000"/>
          <w:sz w:val="21"/>
          <w:szCs w:val="21"/>
        </w:rPr>
        <w:t>继续开展</w:t>
      </w:r>
      <w:r>
        <w:rPr>
          <w:rFonts w:hint="eastAsia" w:ascii="宋体" w:hAnsi="宋体" w:eastAsia="宋体" w:cs="宋体"/>
          <w:b w:val="0"/>
          <w:bCs w:val="0"/>
          <w:sz w:val="21"/>
          <w:szCs w:val="21"/>
        </w:rPr>
        <w:t>《语用视野下提高学生语言表达能力的语文教学研究》</w:t>
      </w:r>
      <w:r>
        <w:rPr>
          <w:rFonts w:hint="eastAsia" w:ascii="宋体" w:hAnsi="宋体" w:eastAsia="宋体" w:cs="宋体"/>
          <w:b w:val="0"/>
          <w:bCs w:val="0"/>
          <w:color w:val="000000"/>
          <w:sz w:val="21"/>
          <w:szCs w:val="21"/>
        </w:rPr>
        <w:t>的课题研究。</w:t>
      </w:r>
      <w:r>
        <w:rPr>
          <w:rFonts w:hint="eastAsia" w:ascii="宋体" w:hAnsi="宋体" w:eastAsia="宋体" w:cs="宋体"/>
          <w:b w:val="0"/>
          <w:bCs w:val="0"/>
          <w:color w:val="000000"/>
          <w:sz w:val="21"/>
          <w:szCs w:val="21"/>
          <w:lang w:eastAsia="zh-CN"/>
        </w:rPr>
        <w:t>因为新教材的使用，所以又给了语文教师有了课题研究的契机。</w:t>
      </w:r>
      <w:r>
        <w:rPr>
          <w:rFonts w:hint="eastAsia" w:ascii="宋体" w:hAnsi="宋体" w:eastAsia="宋体" w:cs="宋体"/>
          <w:b w:val="0"/>
          <w:bCs w:val="0"/>
          <w:color w:val="000000"/>
          <w:sz w:val="21"/>
          <w:szCs w:val="21"/>
        </w:rPr>
        <w:t>首先，各教研组</w:t>
      </w:r>
      <w:r>
        <w:rPr>
          <w:rFonts w:hint="eastAsia" w:ascii="宋体" w:hAnsi="宋体" w:eastAsia="宋体" w:cs="宋体"/>
          <w:b w:val="0"/>
          <w:bCs w:val="0"/>
          <w:color w:val="000000"/>
          <w:sz w:val="21"/>
          <w:szCs w:val="21"/>
          <w:lang w:eastAsia="zh-CN"/>
        </w:rPr>
        <w:t>针</w:t>
      </w:r>
      <w:r>
        <w:rPr>
          <w:rFonts w:hint="eastAsia" w:ascii="宋体" w:hAnsi="宋体" w:eastAsia="宋体" w:cs="宋体"/>
          <w:b w:val="0"/>
          <w:bCs w:val="0"/>
          <w:color w:val="000000"/>
          <w:sz w:val="21"/>
          <w:szCs w:val="21"/>
        </w:rPr>
        <w:t>对各年段的</w:t>
      </w:r>
      <w:r>
        <w:rPr>
          <w:rFonts w:hint="eastAsia" w:ascii="宋体" w:hAnsi="宋体" w:eastAsia="宋体" w:cs="宋体"/>
          <w:b w:val="0"/>
          <w:bCs w:val="0"/>
          <w:color w:val="000000"/>
          <w:sz w:val="21"/>
          <w:szCs w:val="21"/>
          <w:lang w:eastAsia="zh-CN"/>
        </w:rPr>
        <w:t>学科素养进行</w:t>
      </w:r>
      <w:r>
        <w:rPr>
          <w:rFonts w:hint="eastAsia" w:ascii="宋体" w:hAnsi="宋体" w:eastAsia="宋体" w:cs="宋体"/>
          <w:b w:val="0"/>
          <w:bCs w:val="0"/>
          <w:color w:val="000000"/>
          <w:sz w:val="21"/>
          <w:szCs w:val="21"/>
        </w:rPr>
        <w:t>梳理与明确，选定本组的研究专题；其次，围绕专题，选定理论学习内容，活动中的专题研讨与反思跟进；活动后的成果在课堂中实现转化与辐射延伸，让我们的课题研究真正为语文课堂服务，为提升学生关键能力服务。</w:t>
      </w:r>
      <w:r>
        <w:rPr>
          <w:rFonts w:hint="eastAsia" w:ascii="宋体" w:hAnsi="宋体" w:eastAsia="宋体" w:cs="宋体"/>
          <w:b w:val="0"/>
          <w:bCs w:val="0"/>
          <w:color w:val="000000"/>
          <w:sz w:val="21"/>
          <w:szCs w:val="21"/>
          <w:lang w:eastAsia="zh-CN"/>
        </w:rPr>
        <w:t>个人教师的微课题同样围绕这一主题开展。</w:t>
      </w:r>
    </w:p>
    <w:p>
      <w:pPr>
        <w:widowControl/>
        <w:tabs>
          <w:tab w:val="left" w:pos="2160"/>
        </w:tabs>
        <w:spacing w:line="360" w:lineRule="exact"/>
        <w:jc w:val="left"/>
        <w:rPr>
          <w:rFonts w:hint="eastAsia" w:ascii="宋体" w:hAnsi="宋体" w:eastAsia="宋体" w:cs="宋体"/>
          <w:b/>
          <w:color w:val="000000"/>
          <w:sz w:val="21"/>
          <w:szCs w:val="21"/>
        </w:rPr>
      </w:pPr>
      <w:r>
        <w:rPr>
          <w:rFonts w:hint="eastAsia" w:ascii="宋体" w:hAnsi="宋体" w:eastAsia="宋体" w:cs="宋体"/>
          <w:b/>
          <w:color w:val="000000"/>
          <w:sz w:val="21"/>
          <w:szCs w:val="21"/>
          <w:lang w:eastAsia="zh-CN"/>
        </w:rPr>
        <w:t>措施二：过程扎实</w:t>
      </w:r>
      <w:r>
        <w:rPr>
          <w:rFonts w:hint="eastAsia" w:ascii="宋体" w:hAnsi="宋体" w:eastAsia="宋体" w:cs="宋体"/>
          <w:b/>
          <w:color w:val="000000"/>
          <w:sz w:val="21"/>
          <w:szCs w:val="21"/>
        </w:rPr>
        <w:t>，完善教研文化。</w:t>
      </w:r>
    </w:p>
    <w:p>
      <w:pPr>
        <w:spacing w:line="36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 xml:space="preserve">（1）集体备课板块化： </w:t>
      </w:r>
    </w:p>
    <w:p>
      <w:pPr>
        <w:tabs>
          <w:tab w:val="left" w:pos="7305"/>
        </w:tabs>
        <w:spacing w:line="36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 xml:space="preserve">    本学期，我们继续在不断实践之中固化集体备课的特色——板块化，结合我们的教学实际，不断落实“</w:t>
      </w:r>
      <w:r>
        <w:rPr>
          <w:rFonts w:hint="eastAsia" w:ascii="宋体" w:hAnsi="宋体" w:eastAsia="宋体" w:cs="宋体"/>
          <w:color w:val="000000"/>
          <w:sz w:val="21"/>
          <w:szCs w:val="21"/>
          <w:lang w:eastAsia="zh-CN"/>
        </w:rPr>
        <w:t>六</w:t>
      </w:r>
      <w:r>
        <w:rPr>
          <w:rFonts w:hint="eastAsia" w:ascii="宋体" w:hAnsi="宋体" w:eastAsia="宋体" w:cs="宋体"/>
          <w:color w:val="000000"/>
          <w:sz w:val="21"/>
          <w:szCs w:val="21"/>
        </w:rPr>
        <w:t>个一”：1</w:t>
      </w:r>
      <w:r>
        <w:rPr>
          <w:rFonts w:hint="eastAsia" w:ascii="宋体" w:hAnsi="宋体" w:eastAsia="宋体" w:cs="宋体"/>
          <w:color w:val="000000"/>
          <w:sz w:val="21"/>
          <w:szCs w:val="21"/>
          <w:lang w:val="en-US" w:eastAsia="zh-CN"/>
        </w:rPr>
        <w:t>.理论</w:t>
      </w:r>
      <w:r>
        <w:rPr>
          <w:rFonts w:hint="eastAsia" w:ascii="宋体" w:hAnsi="宋体" w:eastAsia="宋体" w:cs="宋体"/>
          <w:color w:val="000000"/>
          <w:sz w:val="21"/>
          <w:szCs w:val="21"/>
        </w:rPr>
        <w:t>学习有序列。2、单元分析有分工。3、知识梳理有融合。4、重点课时有针对。5、练习设计有内涵</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6.每周工作有预设。</w:t>
      </w:r>
    </w:p>
    <w:p>
      <w:pPr>
        <w:spacing w:line="360" w:lineRule="exact"/>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（2）学习研讨一体化。</w:t>
      </w:r>
    </w:p>
    <w:p>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认真落实每月一次的校级教研活动，真正做到能前沿——重过程——抓后续。首先，教研组长带领组员结合研究专题，选定文本，然后聚焦文本解读，剖析学情，形成完整的教学设计。语文组所有成员对其进行初读跟帖，带着前期的思考走进课堂。</w:t>
      </w:r>
    </w:p>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接着，教研组通过“精品课堂、专题学习、互动评议”三大板块的呈现来展示研讨过程，在议课环节，各教研组要带着自己共同的评议专题走进课堂，或指向文本的核心价值，或指向教学目标，或指向教学活动的推进……课后各教研组要进行讨论整合，最后进行大组评议分享。</w:t>
      </w:r>
    </w:p>
    <w:p>
      <w:pPr>
        <w:spacing w:line="360" w:lineRule="exac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sz w:val="21"/>
          <w:szCs w:val="21"/>
        </w:rPr>
        <w:t xml:space="preserve">    课后，学科组的每一位成员要针对课中的一个环节展开反思评议，并在博客中分享；</w:t>
      </w:r>
      <w:r>
        <w:rPr>
          <w:rFonts w:hint="eastAsia" w:ascii="宋体" w:hAnsi="宋体" w:eastAsia="宋体" w:cs="宋体"/>
          <w:color w:val="000000" w:themeColor="text1"/>
          <w:sz w:val="21"/>
          <w:szCs w:val="21"/>
          <w14:textFill>
            <w14:solidFill>
              <w14:schemeClr w14:val="tx1"/>
            </w14:solidFill>
          </w14:textFill>
        </w:rPr>
        <w:t>最后，执教老师汇总大家的意见，进行课堂再重建，</w:t>
      </w:r>
      <w:r>
        <w:rPr>
          <w:rFonts w:hint="eastAsia" w:ascii="宋体" w:hAnsi="宋体" w:eastAsia="宋体" w:cs="宋体"/>
          <w:color w:val="000000" w:themeColor="text1"/>
          <w:sz w:val="21"/>
          <w:szCs w:val="21"/>
          <w:lang w:eastAsia="zh-CN"/>
          <w14:textFill>
            <w14:solidFill>
              <w14:schemeClr w14:val="tx1"/>
            </w14:solidFill>
          </w14:textFill>
        </w:rPr>
        <w:t>然后录制好完善的精致课堂，并做好一分完善的课堂实录存入资料库。</w:t>
      </w:r>
    </w:p>
    <w:p>
      <w:pPr>
        <w:spacing w:line="360" w:lineRule="exact"/>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（3）教学研究日常化:</w:t>
      </w:r>
    </w:p>
    <w:p>
      <w:pPr>
        <w:spacing w:line="360" w:lineRule="exact"/>
        <w:ind w:firstLine="200"/>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继续推行每日议课制度——及时聊课，每个教研组成员在课前课后将教学中的核心环节、学生困难、上课得失等相关内容进行梳理交流，为有效的练习设计提供基础。</w:t>
      </w:r>
    </w:p>
    <w:p>
      <w:pPr>
        <w:numPr>
          <w:ilvl w:val="0"/>
          <w:numId w:val="0"/>
        </w:numPr>
        <w:spacing w:line="3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扎实</w:t>
      </w:r>
      <w:r>
        <w:rPr>
          <w:rFonts w:hint="eastAsia" w:ascii="宋体" w:hAnsi="宋体" w:eastAsia="宋体" w:cs="宋体"/>
          <w:color w:val="000000"/>
          <w:sz w:val="21"/>
          <w:szCs w:val="21"/>
          <w:lang w:eastAsia="zh-CN"/>
        </w:rPr>
        <w:t>两</w:t>
      </w:r>
      <w:r>
        <w:rPr>
          <w:rFonts w:hint="eastAsia" w:ascii="宋体" w:hAnsi="宋体" w:eastAsia="宋体" w:cs="宋体"/>
          <w:color w:val="000000"/>
          <w:sz w:val="21"/>
          <w:szCs w:val="21"/>
        </w:rPr>
        <w:t>周一研制度——同组听课，期初各教研组做好计划安排表，定表定班定人。在计划制定中关注到内容的不同领域，最大可能地促进不同梯队教师的成长，实现组内资源共享。</w:t>
      </w:r>
    </w:p>
    <w:p>
      <w:pPr>
        <w:numPr>
          <w:ilvl w:val="0"/>
          <w:numId w:val="0"/>
        </w:numPr>
        <w:spacing w:line="360" w:lineRule="exact"/>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措施三：丰实积累，建立资料库。</w:t>
      </w:r>
    </w:p>
    <w:p>
      <w:pPr>
        <w:numPr>
          <w:ilvl w:val="0"/>
          <w:numId w:val="0"/>
        </w:numPr>
        <w:spacing w:line="360" w:lineRule="exact"/>
        <w:rPr>
          <w:rFonts w:hint="eastAsia" w:ascii="宋体" w:hAnsi="宋体" w:eastAsia="宋体" w:cs="宋体"/>
          <w:b w:val="0"/>
          <w:bCs w:val="0"/>
          <w:snapToGrid w:val="0"/>
          <w:color w:val="000000"/>
          <w:sz w:val="21"/>
          <w:szCs w:val="21"/>
          <w:lang w:val="en-US" w:eastAsia="zh-CN"/>
        </w:rPr>
      </w:pPr>
      <w:r>
        <w:rPr>
          <w:rFonts w:hint="eastAsia" w:ascii="宋体" w:hAnsi="宋体" w:eastAsia="宋体" w:cs="宋体"/>
          <w:b/>
          <w:bCs/>
          <w:color w:val="000000"/>
          <w:sz w:val="21"/>
          <w:szCs w:val="21"/>
          <w:lang w:val="en-US" w:eastAsia="zh-CN"/>
        </w:rPr>
        <w:t xml:space="preserve">  </w:t>
      </w:r>
      <w:r>
        <w:rPr>
          <w:rFonts w:hint="eastAsia" w:ascii="宋体" w:hAnsi="宋体" w:eastAsia="宋体" w:cs="宋体"/>
          <w:b w:val="0"/>
          <w:bCs w:val="0"/>
          <w:color w:val="000000"/>
          <w:sz w:val="21"/>
          <w:szCs w:val="21"/>
          <w:lang w:val="en-US" w:eastAsia="zh-CN"/>
        </w:rPr>
        <w:t xml:space="preserve"> 随着新教材的落地，资料库的建立尤为重要。本学期，学科组会围绕资料库的建设开展前期论证，确定资料搜集的内容——精品教案+课件（收录省、市、区、校各级研讨课、示范课内容）  精致课堂（精选教研活动中的优秀的影像资料+课堂实录） 精心练习（涵盖所有相关内容）  精彩论文+案例（收录年度获奖论文、案例）。具体落实在各教研组进行，学科组汇总。期待资料库的建立，能够真正为学科组建设服务。</w:t>
      </w:r>
    </w:p>
    <w:p>
      <w:pPr>
        <w:numPr>
          <w:ilvl w:val="0"/>
          <w:numId w:val="0"/>
        </w:numPr>
        <w:spacing w:line="360" w:lineRule="exact"/>
        <w:ind w:firstLine="421"/>
        <w:rPr>
          <w:rFonts w:hint="eastAsia" w:ascii="宋体" w:hAnsi="宋体" w:eastAsia="宋体" w:cs="宋体"/>
          <w:b w:val="0"/>
          <w:bCs w:val="0"/>
          <w:snapToGrid w:val="0"/>
          <w:color w:val="000000"/>
          <w:sz w:val="21"/>
          <w:szCs w:val="21"/>
          <w:lang w:val="en-US" w:eastAsia="zh-CN"/>
        </w:rPr>
      </w:pPr>
    </w:p>
    <w:p>
      <w:pPr>
        <w:numPr>
          <w:ilvl w:val="0"/>
          <w:numId w:val="0"/>
        </w:numPr>
        <w:spacing w:line="360" w:lineRule="exact"/>
        <w:ind w:firstLine="421"/>
        <w:rPr>
          <w:rFonts w:hint="eastAsia" w:ascii="宋体" w:hAnsi="宋体" w:eastAsia="宋体" w:cs="宋体"/>
          <w:b w:val="0"/>
          <w:bCs w:val="0"/>
          <w:snapToGrid w:val="0"/>
          <w:color w:val="000000"/>
          <w:sz w:val="21"/>
          <w:szCs w:val="21"/>
          <w:lang w:val="en-US" w:eastAsia="zh-CN"/>
        </w:rPr>
      </w:pPr>
    </w:p>
    <w:p>
      <w:pPr>
        <w:numPr>
          <w:ilvl w:val="0"/>
          <w:numId w:val="0"/>
        </w:numPr>
        <w:spacing w:line="360" w:lineRule="exact"/>
        <w:rPr>
          <w:rFonts w:hint="eastAsia" w:ascii="宋体" w:hAnsi="宋体" w:eastAsia="宋体" w:cs="宋体"/>
          <w:b w:val="0"/>
          <w:bCs w:val="0"/>
          <w:sz w:val="21"/>
          <w:szCs w:val="21"/>
          <w:lang w:val="en-US" w:eastAsia="zh-CN"/>
        </w:rPr>
      </w:pPr>
    </w:p>
    <w:p>
      <w:pPr>
        <w:numPr>
          <w:ilvl w:val="0"/>
          <w:numId w:val="0"/>
        </w:numPr>
        <w:spacing w:line="36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w:t>
      </w:r>
    </w:p>
    <w:p>
      <w:pPr>
        <w:numPr>
          <w:ilvl w:val="0"/>
          <w:numId w:val="0"/>
        </w:numPr>
        <w:spacing w:line="360" w:lineRule="exact"/>
        <w:rPr>
          <w:rFonts w:hint="eastAsia" w:ascii="宋体" w:hAnsi="宋体" w:eastAsia="宋体" w:cs="宋体"/>
          <w:b/>
          <w:bCs/>
          <w:sz w:val="21"/>
          <w:szCs w:val="21"/>
          <w:lang w:val="en-US" w:eastAsia="zh-CN"/>
        </w:rPr>
      </w:pPr>
    </w:p>
    <w:p>
      <w:pPr>
        <w:numPr>
          <w:ilvl w:val="0"/>
          <w:numId w:val="0"/>
        </w:numPr>
        <w:spacing w:line="360" w:lineRule="exact"/>
        <w:rPr>
          <w:rFonts w:hint="eastAsia" w:ascii="宋体" w:hAnsi="宋体" w:eastAsia="宋体" w:cs="宋体"/>
          <w:b w:val="0"/>
          <w:bCs w:val="0"/>
          <w:snapToGrid w:val="0"/>
          <w:color w:val="000000"/>
          <w:sz w:val="21"/>
          <w:szCs w:val="21"/>
          <w:lang w:val="en-US" w:eastAsia="zh-CN"/>
        </w:rPr>
      </w:pPr>
    </w:p>
    <w:p>
      <w:pPr>
        <w:numPr>
          <w:ilvl w:val="0"/>
          <w:numId w:val="0"/>
        </w:numPr>
        <w:rPr>
          <w:rFonts w:hint="eastAsia" w:ascii="宋体" w:hAnsi="宋体" w:eastAsia="宋体" w:cs="宋体"/>
          <w:b w:val="0"/>
          <w:bCs w:val="0"/>
          <w:sz w:val="21"/>
          <w:szCs w:val="21"/>
          <w:lang w:val="en-US" w:eastAsia="zh-CN"/>
        </w:rPr>
      </w:pPr>
    </w:p>
    <w:p>
      <w:pPr>
        <w:numPr>
          <w:ilvl w:val="0"/>
          <w:numId w:val="0"/>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9E880F"/>
    <w:multiLevelType w:val="singleLevel"/>
    <w:tmpl w:val="BF9E880F"/>
    <w:lvl w:ilvl="0" w:tentative="0">
      <w:start w:val="1"/>
      <w:numFmt w:val="decimal"/>
      <w:lvlText w:val="%1."/>
      <w:lvlJc w:val="left"/>
      <w:pPr>
        <w:tabs>
          <w:tab w:val="left" w:pos="312"/>
        </w:tabs>
      </w:pPr>
    </w:lvl>
  </w:abstractNum>
  <w:abstractNum w:abstractNumId="1">
    <w:nsid w:val="4F71C840"/>
    <w:multiLevelType w:val="singleLevel"/>
    <w:tmpl w:val="4F71C840"/>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A770C"/>
    <w:rsid w:val="08AE1A50"/>
    <w:rsid w:val="16465DAB"/>
    <w:rsid w:val="1F916954"/>
    <w:rsid w:val="21CE79B6"/>
    <w:rsid w:val="271F66D4"/>
    <w:rsid w:val="47356E52"/>
    <w:rsid w:val="5125293A"/>
    <w:rsid w:val="68D545D7"/>
    <w:rsid w:val="7509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rFonts w:ascii="Calibri" w:hAnsi="Calibri"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2020-01-13T02:57:22Z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