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0EF" w14:textId="77777777" w:rsidR="00BD090A" w:rsidRDefault="00BD090A" w:rsidP="00BD090A">
      <w:pPr>
        <w:spacing w:line="400" w:lineRule="exact"/>
        <w:ind w:firstLineChars="500" w:firstLine="1200"/>
        <w:rPr>
          <w:rFonts w:ascii="宋体" w:eastAsia="宋体" w:hAnsi="宋体" w:cs="宋体"/>
          <w:color w:val="000000"/>
          <w:sz w:val="22"/>
          <w:szCs w:val="22"/>
        </w:rPr>
      </w:pPr>
      <w:r>
        <w:rPr>
          <w:rFonts w:ascii="宋体" w:hAnsi="宋体" w:cs="宋体" w:hint="eastAsia"/>
          <w:b/>
          <w:sz w:val="24"/>
        </w:rPr>
        <w:t>小学数学课堂关键问题的设计与教学策略的研究</w:t>
      </w:r>
    </w:p>
    <w:p w14:paraId="09F8260F" w14:textId="06E0EB4D" w:rsidR="00BD090A" w:rsidRDefault="00BD090A" w:rsidP="00BD090A">
      <w:pPr>
        <w:spacing w:line="400" w:lineRule="exact"/>
        <w:ind w:firstLineChars="1100" w:firstLine="2420"/>
        <w:rPr>
          <w:rFonts w:ascii="宋体" w:eastAsia="宋体" w:hAnsi="宋体" w:cs="宋体;SimSun"/>
          <w:b/>
          <w:sz w:val="24"/>
        </w:rPr>
      </w:pPr>
      <w:r>
        <w:rPr>
          <w:rFonts w:ascii="宋体" w:eastAsia="宋体" w:hAnsi="宋体" w:cs="宋体"/>
          <w:color w:val="000000"/>
          <w:sz w:val="22"/>
          <w:szCs w:val="22"/>
        </w:rPr>
        <w:t xml:space="preserve">  2022</w:t>
      </w:r>
      <w:r>
        <w:rPr>
          <w:rFonts w:ascii="宋体" w:eastAsia="宋体" w:hAnsi="宋体" w:cs="宋体;SimSun" w:hint="eastAsia"/>
          <w:b/>
          <w:sz w:val="24"/>
        </w:rPr>
        <w:t>年度</w:t>
      </w:r>
      <w:r>
        <w:rPr>
          <w:rFonts w:ascii="宋体" w:eastAsia="宋体" w:hAnsi="宋体" w:cs="宋体;SimSun"/>
          <w:b/>
          <w:sz w:val="24"/>
        </w:rPr>
        <w:t>研究计划</w:t>
      </w:r>
    </w:p>
    <w:p w14:paraId="7DAFA0B7" w14:textId="25EEBFEF" w:rsidR="00BD090A" w:rsidRDefault="00BD090A" w:rsidP="00BD090A">
      <w:pPr>
        <w:pStyle w:val="a7"/>
        <w:numPr>
          <w:ilvl w:val="0"/>
          <w:numId w:val="1"/>
        </w:numPr>
        <w:spacing w:line="400" w:lineRule="exact"/>
        <w:ind w:firstLineChars="0"/>
        <w:rPr>
          <w:rFonts w:ascii="宋体" w:eastAsia="宋体" w:hAnsi="宋体" w:cs="宋体;SimSun"/>
          <w:b/>
          <w:sz w:val="24"/>
        </w:rPr>
      </w:pPr>
      <w:r w:rsidRPr="00BD090A">
        <w:rPr>
          <w:rFonts w:ascii="宋体" w:eastAsia="宋体" w:hAnsi="宋体" w:cs="宋体;SimSun" w:hint="eastAsia"/>
          <w:b/>
          <w:sz w:val="24"/>
        </w:rPr>
        <w:t>研究背景</w:t>
      </w:r>
      <w:r>
        <w:rPr>
          <w:rFonts w:ascii="宋体" w:eastAsia="宋体" w:hAnsi="宋体" w:cs="宋体;SimSun" w:hint="eastAsia"/>
          <w:b/>
          <w:sz w:val="24"/>
        </w:rPr>
        <w:t>（为什么做）</w:t>
      </w:r>
    </w:p>
    <w:p w14:paraId="74AF2F80" w14:textId="62A0D1CF" w:rsidR="0091114C" w:rsidRDefault="0091114C" w:rsidP="0091114C">
      <w:pPr>
        <w:pStyle w:val="a8"/>
        <w:spacing w:before="0" w:beforeAutospacing="0" w:after="0" w:afterAutospacing="0" w:line="400" w:lineRule="exact"/>
        <w:ind w:firstLineChars="300" w:firstLine="723"/>
        <w:rPr>
          <w:szCs w:val="24"/>
        </w:rPr>
      </w:pPr>
      <w:r>
        <w:rPr>
          <w:rFonts w:hint="eastAsia"/>
          <w:b/>
          <w:bCs/>
        </w:rPr>
        <w:t>1、</w:t>
      </w:r>
      <w:proofErr w:type="gramStart"/>
      <w:r w:rsidR="00295847" w:rsidRPr="00295847">
        <w:rPr>
          <w:rFonts w:hint="eastAsia"/>
          <w:b/>
          <w:bCs/>
        </w:rPr>
        <w:t>基于解决</w:t>
      </w:r>
      <w:proofErr w:type="gramEnd"/>
      <w:r w:rsidR="00295847" w:rsidRPr="00295847">
        <w:rPr>
          <w:rFonts w:hint="eastAsia"/>
          <w:b/>
          <w:bCs/>
        </w:rPr>
        <w:t>当下现实课堂的需要：</w:t>
      </w:r>
      <w:r w:rsidR="00295847" w:rsidRPr="00295847">
        <w:rPr>
          <w:rFonts w:hint="eastAsia"/>
          <w:bCs/>
        </w:rPr>
        <w:t>研究</w:t>
      </w:r>
      <w:r w:rsidR="00295847" w:rsidRPr="00295847">
        <w:rPr>
          <w:rFonts w:hint="eastAsia"/>
        </w:rPr>
        <w:t>课堂“</w:t>
      </w:r>
      <w:r w:rsidR="00295847">
        <w:rPr>
          <w:rFonts w:hint="eastAsia"/>
        </w:rPr>
        <w:t>关键题的设计与策略</w:t>
      </w:r>
      <w:r w:rsidR="00295847" w:rsidRPr="00295847">
        <w:rPr>
          <w:rFonts w:hint="eastAsia"/>
        </w:rPr>
        <w:t>”</w:t>
      </w:r>
      <w:r w:rsidR="00295847">
        <w:rPr>
          <w:rFonts w:hint="eastAsia"/>
        </w:rPr>
        <w:t>的研究</w:t>
      </w:r>
      <w:r w:rsidR="00295847" w:rsidRPr="00295847">
        <w:rPr>
          <w:rFonts w:hint="eastAsia"/>
        </w:rPr>
        <w:t>能更新教师教育理念，变革课堂行为，积极探索课堂转型，让课堂焕发生命的活力。</w:t>
      </w:r>
      <w:r>
        <w:rPr>
          <w:rFonts w:hint="eastAsia"/>
        </w:rPr>
        <w:t>在关键问题的实践生成中，</w:t>
      </w:r>
      <w:r>
        <w:rPr>
          <w:rFonts w:hint="eastAsia"/>
          <w:szCs w:val="24"/>
        </w:rPr>
        <w:t>学生进行主动的知识建构、有效的迁移应用及真实问题的解决, 在课堂中实现高品质的互动。</w:t>
      </w:r>
    </w:p>
    <w:p w14:paraId="5B622BBF" w14:textId="76D2425D" w:rsidR="0091114C" w:rsidRPr="0091114C" w:rsidRDefault="00295847" w:rsidP="0091114C">
      <w:pPr>
        <w:pStyle w:val="a7"/>
        <w:numPr>
          <w:ilvl w:val="2"/>
          <w:numId w:val="1"/>
        </w:numPr>
        <w:spacing w:line="400" w:lineRule="exact"/>
        <w:ind w:firstLineChars="0"/>
        <w:jc w:val="left"/>
        <w:rPr>
          <w:rFonts w:ascii="宋体" w:eastAsia="宋体" w:hAnsi="宋体" w:cs="宋体"/>
          <w:b/>
          <w:bCs/>
          <w:kern w:val="0"/>
          <w:sz w:val="24"/>
          <w:szCs w:val="22"/>
        </w:rPr>
      </w:pPr>
      <w:r w:rsidRPr="0091114C">
        <w:rPr>
          <w:rFonts w:ascii="宋体" w:eastAsia="宋体" w:hAnsi="宋体" w:cs="宋体" w:hint="eastAsia"/>
          <w:b/>
          <w:bCs/>
          <w:kern w:val="0"/>
          <w:sz w:val="24"/>
          <w:szCs w:val="22"/>
        </w:rPr>
        <w:t>促使学科教学变革，研究的实践需要。</w:t>
      </w:r>
    </w:p>
    <w:p w14:paraId="388A4F73" w14:textId="016D5BAA" w:rsidR="00295847" w:rsidRPr="001809B3" w:rsidRDefault="0091114C" w:rsidP="0091114C">
      <w:pPr>
        <w:spacing w:line="400" w:lineRule="exact"/>
        <w:ind w:firstLineChars="300" w:firstLine="720"/>
        <w:jc w:val="left"/>
        <w:rPr>
          <w:rFonts w:ascii="宋体" w:eastAsia="宋体" w:hAnsi="宋体" w:cs="宋体"/>
          <w:kern w:val="0"/>
          <w:sz w:val="24"/>
          <w:szCs w:val="22"/>
        </w:rPr>
      </w:pPr>
      <w:r w:rsidRPr="001809B3">
        <w:rPr>
          <w:rFonts w:ascii="宋体" w:eastAsia="宋体" w:hAnsi="宋体" w:cs="宋体" w:hint="eastAsia"/>
          <w:kern w:val="0"/>
          <w:sz w:val="24"/>
          <w:szCs w:val="22"/>
        </w:rPr>
        <w:t>以课题引领，通过研究什么是关键问题？关键问题如何设计与实施？如何评价？等一系列内容，全面提升教师对课堂提问的设计，尤其是对课堂关键性知识指向核心知识的关键问题设计后的实施过程。教师在实践中能进行教育观念的系统更新，促使课堂教学的变革。</w:t>
      </w:r>
    </w:p>
    <w:p w14:paraId="4D595FA4" w14:textId="77777777" w:rsidR="0091114C" w:rsidRPr="0091114C" w:rsidRDefault="0091114C" w:rsidP="0091114C">
      <w:pPr>
        <w:spacing w:line="400" w:lineRule="exact"/>
        <w:ind w:firstLineChars="300" w:firstLine="723"/>
        <w:jc w:val="left"/>
        <w:rPr>
          <w:rFonts w:ascii="宋体" w:eastAsia="宋体" w:hAnsi="宋体" w:cs="宋体"/>
          <w:b/>
          <w:bCs/>
          <w:kern w:val="0"/>
          <w:sz w:val="24"/>
          <w:szCs w:val="22"/>
        </w:rPr>
      </w:pPr>
      <w:r w:rsidRPr="0091114C">
        <w:rPr>
          <w:rFonts w:ascii="宋体" w:eastAsia="宋体" w:hAnsi="宋体" w:cs="宋体" w:hint="eastAsia"/>
          <w:b/>
          <w:bCs/>
          <w:kern w:val="0"/>
          <w:sz w:val="24"/>
          <w:szCs w:val="22"/>
        </w:rPr>
        <w:t>3、</w:t>
      </w:r>
      <w:r w:rsidR="00295847" w:rsidRPr="0091114C">
        <w:rPr>
          <w:rFonts w:ascii="宋体" w:eastAsia="宋体" w:hAnsi="宋体" w:cs="宋体" w:hint="eastAsia"/>
          <w:b/>
          <w:bCs/>
          <w:kern w:val="0"/>
          <w:sz w:val="24"/>
          <w:szCs w:val="22"/>
        </w:rPr>
        <w:t>引领教师团队的发展，研究中成事成人。</w:t>
      </w:r>
    </w:p>
    <w:p w14:paraId="6275C304" w14:textId="2DAC7D8D" w:rsidR="00295847" w:rsidRPr="001809B3" w:rsidRDefault="00295847" w:rsidP="0091114C">
      <w:pPr>
        <w:spacing w:line="400" w:lineRule="exact"/>
        <w:ind w:firstLineChars="300" w:firstLine="720"/>
        <w:jc w:val="left"/>
        <w:rPr>
          <w:rFonts w:ascii="宋体" w:eastAsia="宋体" w:hAnsi="宋体" w:cs="宋体"/>
          <w:kern w:val="0"/>
          <w:sz w:val="24"/>
          <w:szCs w:val="22"/>
        </w:rPr>
      </w:pPr>
      <w:r w:rsidRPr="001809B3">
        <w:rPr>
          <w:rFonts w:ascii="宋体" w:eastAsia="宋体" w:hAnsi="宋体" w:cs="宋体" w:hint="eastAsia"/>
          <w:kern w:val="0"/>
          <w:sz w:val="24"/>
          <w:szCs w:val="22"/>
        </w:rPr>
        <w:t>由骨干教师引领辐射带动，凸显“骨干引领、分层推进、合作共生”，通过课题的研究发展教研组团队，培育一批自觉向上的教师群体，在研究中提升教师和学生的素养，在研究中成事成人。</w:t>
      </w:r>
    </w:p>
    <w:p w14:paraId="5346007A" w14:textId="3FFB251A" w:rsidR="00BD090A" w:rsidRPr="00FB4950" w:rsidRDefault="00295847" w:rsidP="00FB4950">
      <w:pPr>
        <w:spacing w:line="400" w:lineRule="exact"/>
        <w:ind w:firstLineChars="300" w:firstLine="720"/>
        <w:jc w:val="left"/>
        <w:rPr>
          <w:rFonts w:ascii="宋体" w:eastAsia="宋体" w:hAnsi="宋体" w:cs="宋体"/>
          <w:b/>
          <w:bCs/>
          <w:kern w:val="0"/>
          <w:sz w:val="24"/>
          <w:szCs w:val="22"/>
        </w:rPr>
      </w:pPr>
      <w:r w:rsidRPr="0091114C">
        <w:rPr>
          <w:rFonts w:ascii="宋体" w:eastAsia="宋体" w:hAnsi="宋体" w:cs="宋体" w:hint="eastAsia"/>
          <w:kern w:val="0"/>
          <w:sz w:val="24"/>
          <w:szCs w:val="22"/>
        </w:rPr>
        <w:t>我校申报立项的常州市级课题《小学数学课堂关键问题的设计与教学策略的研究》的研究工作已进入第二阶段（点状探索期）。本学期重点是继续以组内校本教研活动为抓手，专家引领为重要推手，深入开展课题研究工作。抓好课题组的课题研究实施计划的制定和落实，抓好课题研究的过程的管理和指导，人人按计划积极开展课题研究工作，提倡教师之间的合作、探究，提倡将课题研究与教研活动进行有机地结合。深化问题即课题，教师即研究者，教学即研究，课堂即实验场的意识，每位老师在教育教学实践中，按照学校课题研</w:t>
      </w:r>
      <w:proofErr w:type="gramStart"/>
      <w:r w:rsidRPr="0091114C">
        <w:rPr>
          <w:rFonts w:ascii="宋体" w:eastAsia="宋体" w:hAnsi="宋体" w:cs="宋体" w:hint="eastAsia"/>
          <w:kern w:val="0"/>
          <w:sz w:val="24"/>
          <w:szCs w:val="22"/>
        </w:rPr>
        <w:t>究计划</w:t>
      </w:r>
      <w:proofErr w:type="gramEnd"/>
      <w:r w:rsidRPr="0091114C">
        <w:rPr>
          <w:rFonts w:ascii="宋体" w:eastAsia="宋体" w:hAnsi="宋体" w:cs="宋体" w:hint="eastAsia"/>
          <w:kern w:val="0"/>
          <w:sz w:val="24"/>
          <w:szCs w:val="22"/>
        </w:rPr>
        <w:t>有意识地</w:t>
      </w:r>
      <w:r w:rsidRPr="00FB4950">
        <w:rPr>
          <w:rFonts w:ascii="宋体" w:eastAsia="宋体" w:hAnsi="宋体" w:cs="宋体" w:hint="eastAsia"/>
          <w:b/>
          <w:bCs/>
          <w:kern w:val="0"/>
          <w:sz w:val="24"/>
          <w:szCs w:val="22"/>
        </w:rPr>
        <w:t>进行课题研究。要使每一位多一种课题意识，多一种课题实践，多一点课题思考。</w:t>
      </w:r>
    </w:p>
    <w:p w14:paraId="7B155FA5" w14:textId="2EF874C6" w:rsidR="00BD090A" w:rsidRPr="00FB4950" w:rsidRDefault="00FB4950" w:rsidP="00FB4950">
      <w:pPr>
        <w:spacing w:line="400" w:lineRule="exact"/>
        <w:ind w:firstLineChars="300" w:firstLine="723"/>
        <w:jc w:val="left"/>
        <w:rPr>
          <w:rFonts w:ascii="宋体" w:eastAsia="宋体" w:hAnsi="宋体" w:cs="宋体"/>
          <w:b/>
          <w:bCs/>
          <w:kern w:val="0"/>
          <w:sz w:val="24"/>
          <w:szCs w:val="22"/>
        </w:rPr>
      </w:pPr>
      <w:r>
        <w:rPr>
          <w:rFonts w:ascii="宋体" w:eastAsia="宋体" w:hAnsi="宋体" w:cs="宋体" w:hint="eastAsia"/>
          <w:b/>
          <w:bCs/>
          <w:kern w:val="0"/>
          <w:sz w:val="24"/>
          <w:szCs w:val="22"/>
        </w:rPr>
        <w:t>二、</w:t>
      </w:r>
      <w:r w:rsidR="00BD090A" w:rsidRPr="00FB4950">
        <w:rPr>
          <w:rFonts w:ascii="宋体" w:eastAsia="宋体" w:hAnsi="宋体" w:cs="宋体" w:hint="eastAsia"/>
          <w:b/>
          <w:bCs/>
          <w:kern w:val="0"/>
          <w:sz w:val="24"/>
          <w:szCs w:val="22"/>
        </w:rPr>
        <w:t>目标任务（做什么）</w:t>
      </w:r>
    </w:p>
    <w:p w14:paraId="35F96BB3" w14:textId="77777777" w:rsidR="001809B3" w:rsidRPr="00FB4950" w:rsidRDefault="001809B3" w:rsidP="00FB4950">
      <w:pPr>
        <w:spacing w:line="400" w:lineRule="exact"/>
        <w:ind w:firstLineChars="300" w:firstLine="720"/>
        <w:jc w:val="left"/>
        <w:rPr>
          <w:rFonts w:ascii="宋体" w:eastAsia="宋体" w:hAnsi="宋体" w:cs="宋体"/>
          <w:kern w:val="0"/>
          <w:sz w:val="24"/>
          <w:szCs w:val="22"/>
        </w:rPr>
      </w:pPr>
      <w:r w:rsidRPr="00FB4950">
        <w:rPr>
          <w:rFonts w:ascii="宋体" w:eastAsia="宋体" w:hAnsi="宋体" w:cs="宋体" w:hint="eastAsia"/>
          <w:kern w:val="0"/>
          <w:sz w:val="24"/>
          <w:szCs w:val="22"/>
        </w:rPr>
        <w:t>1.</w:t>
      </w:r>
      <w:proofErr w:type="gramStart"/>
      <w:r w:rsidRPr="00FB4950">
        <w:rPr>
          <w:rFonts w:ascii="宋体" w:eastAsia="宋体" w:hAnsi="宋体" w:cs="宋体" w:hint="eastAsia"/>
          <w:kern w:val="0"/>
          <w:sz w:val="24"/>
          <w:szCs w:val="22"/>
        </w:rPr>
        <w:t>基于课标</w:t>
      </w:r>
      <w:proofErr w:type="gramEnd"/>
      <w:r w:rsidRPr="00FB4950">
        <w:rPr>
          <w:rFonts w:ascii="宋体" w:eastAsia="宋体" w:hAnsi="宋体" w:cs="宋体" w:hint="eastAsia"/>
          <w:kern w:val="0"/>
          <w:sz w:val="24"/>
          <w:szCs w:val="22"/>
        </w:rPr>
        <w:t>，通过对数学知识内容实质的理解和对学情的分析，形成指向实质理解的课堂教学关键问题设计与实施，通过提炼课堂教学关键问题的设计要素和原则，寻求并形成相应的教学策略。</w:t>
      </w:r>
    </w:p>
    <w:p w14:paraId="3CA57636" w14:textId="77777777" w:rsidR="001809B3" w:rsidRPr="00FB4950" w:rsidRDefault="001809B3" w:rsidP="00FB4950">
      <w:pPr>
        <w:spacing w:line="400" w:lineRule="exact"/>
        <w:ind w:firstLineChars="300" w:firstLine="720"/>
        <w:jc w:val="left"/>
        <w:rPr>
          <w:rFonts w:ascii="宋体" w:eastAsia="宋体" w:hAnsi="宋体" w:cs="宋体"/>
          <w:kern w:val="0"/>
          <w:sz w:val="24"/>
          <w:szCs w:val="22"/>
        </w:rPr>
      </w:pPr>
      <w:r w:rsidRPr="00FB4950">
        <w:rPr>
          <w:rFonts w:ascii="宋体" w:eastAsia="宋体" w:hAnsi="宋体" w:cs="宋体" w:hint="eastAsia"/>
          <w:kern w:val="0"/>
          <w:sz w:val="24"/>
          <w:szCs w:val="22"/>
        </w:rPr>
        <w:t>2.丰富和完善教师对学生课堂学习的理解，转变教师教学设计思维，形成指向学生数学学科关键能力形成的课堂提问观测量表，形成</w:t>
      </w:r>
      <w:proofErr w:type="gramStart"/>
      <w:r w:rsidRPr="00FB4950">
        <w:rPr>
          <w:rFonts w:ascii="宋体" w:eastAsia="宋体" w:hAnsi="宋体" w:cs="宋体" w:hint="eastAsia"/>
          <w:kern w:val="0"/>
          <w:sz w:val="24"/>
          <w:szCs w:val="22"/>
        </w:rPr>
        <w:t>校本化</w:t>
      </w:r>
      <w:proofErr w:type="gramEnd"/>
      <w:r w:rsidRPr="00FB4950">
        <w:rPr>
          <w:rFonts w:ascii="宋体" w:eastAsia="宋体" w:hAnsi="宋体" w:cs="宋体" w:hint="eastAsia"/>
          <w:kern w:val="0"/>
          <w:sz w:val="24"/>
          <w:szCs w:val="22"/>
        </w:rPr>
        <w:t>数学教学评价指南。</w:t>
      </w:r>
    </w:p>
    <w:p w14:paraId="72BC62B3" w14:textId="32B4DAB2" w:rsidR="0091114C" w:rsidRPr="00FB4950" w:rsidRDefault="001809B3" w:rsidP="00FB4950">
      <w:pPr>
        <w:spacing w:line="400" w:lineRule="exact"/>
        <w:ind w:firstLineChars="300" w:firstLine="720"/>
        <w:jc w:val="left"/>
        <w:rPr>
          <w:rFonts w:ascii="宋体" w:eastAsia="宋体" w:hAnsi="宋体" w:cs="宋体"/>
          <w:kern w:val="0"/>
          <w:sz w:val="24"/>
          <w:szCs w:val="22"/>
        </w:rPr>
      </w:pPr>
      <w:r w:rsidRPr="00FB4950">
        <w:rPr>
          <w:rFonts w:ascii="宋体" w:eastAsia="宋体" w:hAnsi="宋体" w:cs="宋体" w:hint="eastAsia"/>
          <w:kern w:val="0"/>
          <w:sz w:val="24"/>
          <w:szCs w:val="22"/>
        </w:rPr>
        <w:t>3.围绕关键问题的实施，促进学生深度思考，基于情境及问题，促进学生高阶思维的学科素养。</w:t>
      </w:r>
    </w:p>
    <w:p w14:paraId="378036E0" w14:textId="1FA24F53" w:rsidR="00BD090A" w:rsidRPr="00FB4950" w:rsidRDefault="00FB4950" w:rsidP="00FB4950">
      <w:pPr>
        <w:spacing w:line="400" w:lineRule="exact"/>
        <w:ind w:firstLineChars="300" w:firstLine="723"/>
        <w:jc w:val="left"/>
        <w:rPr>
          <w:rFonts w:ascii="宋体" w:eastAsia="宋体" w:hAnsi="宋体" w:cs="宋体"/>
          <w:b/>
          <w:bCs/>
          <w:kern w:val="0"/>
          <w:sz w:val="24"/>
          <w:szCs w:val="22"/>
        </w:rPr>
      </w:pPr>
      <w:r>
        <w:rPr>
          <w:rFonts w:ascii="宋体" w:eastAsia="宋体" w:hAnsi="宋体" w:cs="宋体" w:hint="eastAsia"/>
          <w:b/>
          <w:bCs/>
          <w:kern w:val="0"/>
          <w:sz w:val="24"/>
          <w:szCs w:val="22"/>
        </w:rPr>
        <w:lastRenderedPageBreak/>
        <w:t>三、</w:t>
      </w:r>
      <w:r w:rsidR="00BD090A" w:rsidRPr="00FB4950">
        <w:rPr>
          <w:rFonts w:ascii="宋体" w:eastAsia="宋体" w:hAnsi="宋体" w:cs="宋体" w:hint="eastAsia"/>
          <w:b/>
          <w:bCs/>
          <w:kern w:val="0"/>
          <w:sz w:val="24"/>
          <w:szCs w:val="22"/>
        </w:rPr>
        <w:t>行动路径（怎么做）</w:t>
      </w:r>
    </w:p>
    <w:p w14:paraId="4F4ABB6C" w14:textId="474AF40F" w:rsidR="0008701A" w:rsidRPr="00FB4950" w:rsidRDefault="001809B3" w:rsidP="00FB4950">
      <w:pPr>
        <w:spacing w:line="400" w:lineRule="exact"/>
        <w:ind w:firstLineChars="300" w:firstLine="723"/>
        <w:jc w:val="left"/>
        <w:rPr>
          <w:rFonts w:ascii="宋体" w:eastAsia="宋体" w:hAnsi="宋体" w:cs="宋体"/>
          <w:b/>
          <w:bCs/>
          <w:kern w:val="0"/>
          <w:sz w:val="24"/>
          <w:szCs w:val="22"/>
        </w:rPr>
      </w:pPr>
      <w:r w:rsidRPr="00FB4950">
        <w:rPr>
          <w:rFonts w:ascii="宋体" w:eastAsia="宋体" w:hAnsi="宋体" w:cs="宋体" w:hint="eastAsia"/>
          <w:b/>
          <w:bCs/>
          <w:kern w:val="0"/>
          <w:sz w:val="24"/>
          <w:szCs w:val="22"/>
        </w:rPr>
        <w:t>1</w:t>
      </w:r>
      <w:r w:rsidRPr="00FB4950">
        <w:rPr>
          <w:rFonts w:ascii="宋体" w:eastAsia="宋体" w:hAnsi="宋体" w:cs="宋体"/>
          <w:b/>
          <w:bCs/>
          <w:kern w:val="0"/>
          <w:sz w:val="24"/>
          <w:szCs w:val="22"/>
        </w:rPr>
        <w:t>.</w:t>
      </w:r>
      <w:r w:rsidR="0008701A" w:rsidRPr="00FB4950">
        <w:rPr>
          <w:rFonts w:ascii="宋体" w:eastAsia="宋体" w:hAnsi="宋体" w:cs="宋体" w:hint="eastAsia"/>
          <w:b/>
          <w:bCs/>
          <w:kern w:val="0"/>
          <w:sz w:val="24"/>
          <w:szCs w:val="22"/>
        </w:rPr>
        <w:t xml:space="preserve"> 数学问题及小学“数学关键问题”的概念、价值的厘定。</w:t>
      </w:r>
    </w:p>
    <w:p w14:paraId="0104F2FC" w14:textId="04D59704" w:rsidR="0008701A" w:rsidRPr="00FB4950" w:rsidRDefault="0008701A" w:rsidP="00FB4950">
      <w:pPr>
        <w:spacing w:line="400" w:lineRule="exact"/>
        <w:ind w:firstLineChars="300" w:firstLine="720"/>
        <w:jc w:val="left"/>
        <w:rPr>
          <w:rFonts w:ascii="宋体" w:hAnsi="宋体"/>
          <w:sz w:val="24"/>
        </w:rPr>
      </w:pPr>
      <w:r w:rsidRPr="00FB4950">
        <w:rPr>
          <w:rFonts w:ascii="宋体" w:eastAsia="宋体" w:hAnsi="宋体" w:cs="宋体" w:hint="eastAsia"/>
          <w:kern w:val="0"/>
          <w:sz w:val="24"/>
          <w:szCs w:val="22"/>
        </w:rPr>
        <w:t>以“问题”学习理论来不断挖掘、深化小学“关键问题”的概念特征及研究价值，以此引领该项目深入推进。</w:t>
      </w:r>
      <w:r w:rsidRPr="00FB4950">
        <w:rPr>
          <w:rFonts w:ascii="宋体" w:eastAsia="宋体" w:hAnsi="宋体" w:cs="宋体"/>
          <w:kern w:val="0"/>
          <w:sz w:val="24"/>
          <w:szCs w:val="22"/>
        </w:rPr>
        <w:t>从学习过程的本质</w:t>
      </w:r>
      <w:r w:rsidRPr="00FB4950">
        <w:rPr>
          <w:rFonts w:ascii="宋体" w:eastAsia="宋体" w:hAnsi="宋体" w:cs="宋体" w:hint="eastAsia"/>
          <w:kern w:val="0"/>
          <w:sz w:val="24"/>
          <w:szCs w:val="22"/>
        </w:rPr>
        <w:t>：</w:t>
      </w:r>
      <w:r w:rsidRPr="00FB4950">
        <w:rPr>
          <w:rFonts w:ascii="宋体" w:eastAsia="宋体" w:hAnsi="宋体" w:cs="宋体"/>
          <w:kern w:val="0"/>
          <w:sz w:val="24"/>
          <w:szCs w:val="22"/>
        </w:rPr>
        <w:t>认知——理解</w:t>
      </w:r>
      <w:r w:rsidRPr="00FB4950">
        <w:rPr>
          <w:rFonts w:ascii="宋体" w:hAnsi="宋体"/>
          <w:sz w:val="24"/>
        </w:rPr>
        <w:t>——</w:t>
      </w:r>
      <w:r w:rsidRPr="00FB4950">
        <w:rPr>
          <w:rFonts w:ascii="宋体" w:hAnsi="宋体"/>
          <w:sz w:val="24"/>
        </w:rPr>
        <w:t>分析</w:t>
      </w:r>
      <w:r w:rsidRPr="00FB4950">
        <w:rPr>
          <w:rFonts w:ascii="宋体" w:hAnsi="宋体"/>
          <w:sz w:val="24"/>
        </w:rPr>
        <w:t>——</w:t>
      </w:r>
      <w:r w:rsidRPr="00FB4950">
        <w:rPr>
          <w:rFonts w:ascii="宋体" w:hAnsi="宋体"/>
          <w:sz w:val="24"/>
        </w:rPr>
        <w:t>运用</w:t>
      </w:r>
      <w:r w:rsidRPr="00FB4950">
        <w:rPr>
          <w:rFonts w:ascii="宋体" w:hAnsi="宋体"/>
          <w:sz w:val="24"/>
        </w:rPr>
        <w:t>——</w:t>
      </w:r>
      <w:r w:rsidRPr="00FB4950">
        <w:rPr>
          <w:rFonts w:ascii="宋体" w:hAnsi="宋体"/>
          <w:sz w:val="24"/>
        </w:rPr>
        <w:t>综合</w:t>
      </w:r>
      <w:r w:rsidRPr="00FB4950">
        <w:rPr>
          <w:rFonts w:ascii="宋体" w:hAnsi="宋体"/>
          <w:sz w:val="24"/>
        </w:rPr>
        <w:t>——</w:t>
      </w:r>
      <w:r w:rsidRPr="00FB4950">
        <w:rPr>
          <w:rFonts w:ascii="宋体" w:hAnsi="宋体"/>
          <w:sz w:val="24"/>
        </w:rPr>
        <w:t>评价</w:t>
      </w:r>
      <w:r w:rsidRPr="00FB4950">
        <w:rPr>
          <w:rFonts w:ascii="宋体" w:hAnsi="宋体" w:hint="eastAsia"/>
          <w:sz w:val="24"/>
        </w:rPr>
        <w:t>等</w:t>
      </w:r>
      <w:r w:rsidRPr="00FB4950">
        <w:rPr>
          <w:rFonts w:ascii="宋体" w:hAnsi="宋体"/>
          <w:sz w:val="24"/>
        </w:rPr>
        <w:t>方面</w:t>
      </w:r>
      <w:r w:rsidRPr="00FB4950">
        <w:rPr>
          <w:rFonts w:ascii="宋体" w:hAnsi="宋体" w:hint="eastAsia"/>
          <w:sz w:val="24"/>
        </w:rPr>
        <w:t>来</w:t>
      </w:r>
      <w:r w:rsidRPr="00FB4950">
        <w:rPr>
          <w:rFonts w:ascii="宋体" w:hAnsi="宋体" w:cs="宋体" w:hint="eastAsia"/>
          <w:color w:val="231F20"/>
          <w:kern w:val="0"/>
          <w:sz w:val="24"/>
        </w:rPr>
        <w:t>深入</w:t>
      </w:r>
      <w:r w:rsidRPr="00FB4950">
        <w:rPr>
          <w:rFonts w:ascii="宋体" w:hAnsi="宋体" w:hint="eastAsia"/>
          <w:sz w:val="24"/>
        </w:rPr>
        <w:t>开展关键问题的设计与实施。。</w:t>
      </w:r>
    </w:p>
    <w:p w14:paraId="6BC163AB" w14:textId="11746E36" w:rsidR="001809B3" w:rsidRPr="0008701A" w:rsidRDefault="0008701A" w:rsidP="0008701A">
      <w:pPr>
        <w:spacing w:line="400" w:lineRule="exact"/>
        <w:ind w:firstLineChars="200" w:firstLine="480"/>
        <w:rPr>
          <w:rFonts w:ascii="宋体" w:hAnsi="宋体"/>
          <w:b/>
          <w:sz w:val="24"/>
        </w:rPr>
      </w:pPr>
      <w:r w:rsidRPr="0008701A">
        <w:rPr>
          <w:rFonts w:ascii="宋体" w:hAnsi="宋体" w:hint="eastAsia"/>
          <w:b/>
          <w:sz w:val="24"/>
        </w:rPr>
        <w:t>2</w:t>
      </w:r>
      <w:r w:rsidRPr="0008701A">
        <w:rPr>
          <w:rFonts w:ascii="宋体" w:hAnsi="宋体"/>
          <w:b/>
          <w:sz w:val="24"/>
        </w:rPr>
        <w:t>.</w:t>
      </w:r>
      <w:r w:rsidR="001809B3" w:rsidRPr="0008701A">
        <w:rPr>
          <w:rFonts w:ascii="宋体" w:hAnsi="宋体" w:hint="eastAsia"/>
          <w:b/>
          <w:sz w:val="24"/>
        </w:rPr>
        <w:t>小学数学课堂关键问题设计原则与问题要素研究。</w:t>
      </w:r>
    </w:p>
    <w:p w14:paraId="7519821E" w14:textId="77777777" w:rsidR="001809B3" w:rsidRPr="00FB4950" w:rsidRDefault="001809B3" w:rsidP="0008701A">
      <w:pPr>
        <w:spacing w:line="400" w:lineRule="exact"/>
        <w:ind w:firstLineChars="200" w:firstLine="480"/>
        <w:rPr>
          <w:rFonts w:ascii="宋体" w:hAnsi="宋体"/>
          <w:bCs/>
          <w:sz w:val="24"/>
        </w:rPr>
      </w:pPr>
      <w:r w:rsidRPr="00FB4950">
        <w:rPr>
          <w:rFonts w:ascii="宋体" w:hAnsi="宋体" w:hint="eastAsia"/>
          <w:bCs/>
          <w:sz w:val="24"/>
        </w:rPr>
        <w:t>在不断清晰课堂关键问题的内涵与特征时，对于关键问题的设计、预先评估、积极的学习文化营建、先前知识的预备与激活、新知识的获取、关键问题具有适宜的思维挑战性以及学习的评价等具体的操作步骤要不断明晰。从而提炼其设计与实施原则，并通过课堂问题观测量表来不断纠偏、提升设计与实施的质量。</w:t>
      </w:r>
    </w:p>
    <w:p w14:paraId="6EA1A16C" w14:textId="06FF9EA9" w:rsidR="001809B3" w:rsidRPr="0008701A" w:rsidRDefault="001809B3" w:rsidP="0008701A">
      <w:pPr>
        <w:spacing w:line="400" w:lineRule="exact"/>
        <w:ind w:firstLineChars="200" w:firstLine="480"/>
        <w:rPr>
          <w:rFonts w:ascii="宋体" w:hAnsi="宋体"/>
          <w:b/>
          <w:sz w:val="24"/>
        </w:rPr>
      </w:pPr>
      <w:r w:rsidRPr="0008701A">
        <w:rPr>
          <w:rFonts w:ascii="宋体" w:hAnsi="宋体" w:hint="eastAsia"/>
          <w:b/>
          <w:sz w:val="24"/>
        </w:rPr>
        <w:t>2</w:t>
      </w:r>
      <w:r w:rsidRPr="0008701A">
        <w:rPr>
          <w:rFonts w:ascii="宋体" w:hAnsi="宋体"/>
          <w:b/>
          <w:sz w:val="24"/>
        </w:rPr>
        <w:t>.</w:t>
      </w:r>
      <w:r w:rsidRPr="0008701A">
        <w:rPr>
          <w:rFonts w:ascii="宋体" w:hAnsi="宋体"/>
          <w:b/>
          <w:sz w:val="24"/>
        </w:rPr>
        <w:t>小学数学</w:t>
      </w:r>
      <w:r w:rsidRPr="0008701A">
        <w:rPr>
          <w:rFonts w:ascii="宋体" w:hAnsi="宋体" w:hint="eastAsia"/>
          <w:b/>
          <w:sz w:val="24"/>
        </w:rPr>
        <w:t>课堂</w:t>
      </w:r>
      <w:r w:rsidRPr="0008701A">
        <w:rPr>
          <w:rFonts w:ascii="宋体" w:hAnsi="宋体"/>
          <w:b/>
          <w:sz w:val="24"/>
        </w:rPr>
        <w:t>关键问题的实施策略研究</w:t>
      </w:r>
      <w:r w:rsidRPr="0008701A">
        <w:rPr>
          <w:rFonts w:ascii="宋体" w:hAnsi="宋体" w:hint="eastAsia"/>
          <w:b/>
          <w:sz w:val="24"/>
        </w:rPr>
        <w:t>。</w:t>
      </w:r>
    </w:p>
    <w:p w14:paraId="49BA950F" w14:textId="77777777" w:rsidR="001809B3" w:rsidRPr="0008701A" w:rsidRDefault="001809B3" w:rsidP="0008701A">
      <w:pPr>
        <w:spacing w:line="400" w:lineRule="exact"/>
        <w:ind w:firstLineChars="200" w:firstLine="480"/>
        <w:rPr>
          <w:rFonts w:ascii="宋体" w:hAnsi="宋体"/>
          <w:bCs/>
          <w:sz w:val="24"/>
        </w:rPr>
      </w:pPr>
      <w:r w:rsidRPr="0008701A">
        <w:rPr>
          <w:rFonts w:ascii="宋体" w:hAnsi="宋体" w:hint="eastAsia"/>
          <w:bCs/>
          <w:sz w:val="24"/>
        </w:rPr>
        <w:t>基于教学设计的积累，本课题组一方面将重视理论在解决教学关键问题上的专业指导和方向引领，另一方面则会通过基于多种解决方案的时间教学进一步验证、完善并丰富理论，构建课堂“关键问题”，分析学生，确立学习目标；分析教材，促进深度交流；深层设计问题，激发探究思维；创设相关语境，强化迁移应用；跟进评价方式，激励深度学习。从而探寻解决教学关键问题的科学、管用、普遍之道，形成较为稳定的实施策略。</w:t>
      </w:r>
    </w:p>
    <w:p w14:paraId="15F53EC9" w14:textId="654DE582" w:rsidR="001809B3" w:rsidRPr="0008701A" w:rsidRDefault="001809B3" w:rsidP="0008701A">
      <w:pPr>
        <w:spacing w:line="400" w:lineRule="exact"/>
        <w:ind w:firstLineChars="200" w:firstLine="480"/>
        <w:rPr>
          <w:rFonts w:ascii="宋体" w:hAnsi="宋体"/>
          <w:b/>
          <w:sz w:val="24"/>
        </w:rPr>
      </w:pPr>
      <w:r w:rsidRPr="0008701A">
        <w:rPr>
          <w:rFonts w:ascii="宋体" w:hAnsi="宋体" w:hint="eastAsia"/>
          <w:b/>
          <w:sz w:val="24"/>
        </w:rPr>
        <w:t>3</w:t>
      </w:r>
      <w:r w:rsidRPr="0008701A">
        <w:rPr>
          <w:rFonts w:ascii="宋体" w:hAnsi="宋体"/>
          <w:b/>
          <w:sz w:val="24"/>
        </w:rPr>
        <w:t>.</w:t>
      </w:r>
      <w:r w:rsidRPr="0008701A">
        <w:rPr>
          <w:rFonts w:ascii="宋体" w:hAnsi="宋体" w:hint="eastAsia"/>
          <w:b/>
          <w:sz w:val="24"/>
        </w:rPr>
        <w:t>促进学习，指向学科关键能力形成的课堂教学关键问题的个案研究。</w:t>
      </w:r>
    </w:p>
    <w:p w14:paraId="1F85AA66" w14:textId="7C7672CB" w:rsidR="001809B3" w:rsidRPr="0008701A" w:rsidRDefault="001809B3" w:rsidP="0008701A">
      <w:pPr>
        <w:spacing w:line="400" w:lineRule="exact"/>
        <w:ind w:firstLineChars="200" w:firstLine="480"/>
        <w:rPr>
          <w:rFonts w:ascii="宋体" w:hAnsi="宋体"/>
          <w:bCs/>
          <w:sz w:val="24"/>
        </w:rPr>
      </w:pPr>
      <w:r w:rsidRPr="0008701A">
        <w:rPr>
          <w:rFonts w:ascii="宋体" w:hAnsi="宋体" w:hint="eastAsia"/>
          <w:bCs/>
          <w:sz w:val="24"/>
        </w:rPr>
        <w:t>研究的终点是学生学科关键能力的形成与不断提升，本课题组将通过积累教学案例的方式，进一步剖析和比对学生学科关键能力形成和提升状况，从而评判研究效度。</w:t>
      </w:r>
    </w:p>
    <w:p w14:paraId="52D295C7" w14:textId="77777777" w:rsidR="00BD090A" w:rsidRPr="00BD090A" w:rsidRDefault="00BD090A" w:rsidP="00BD090A">
      <w:pPr>
        <w:spacing w:line="400" w:lineRule="exact"/>
        <w:rPr>
          <w:rFonts w:ascii="宋体" w:hAnsi="宋体" w:cs="仿宋"/>
          <w:b/>
          <w:bCs/>
          <w:sz w:val="24"/>
        </w:rPr>
      </w:pPr>
      <w:r w:rsidRPr="00BD090A">
        <w:rPr>
          <w:rFonts w:ascii="宋体" w:hAnsi="宋体" w:cs="仿宋" w:hint="eastAsia"/>
          <w:b/>
          <w:bCs/>
          <w:sz w:val="24"/>
        </w:rPr>
        <w:t>四、学期项目推进安排表</w:t>
      </w:r>
    </w:p>
    <w:tbl>
      <w:tblPr>
        <w:tblStyle w:val="a9"/>
        <w:tblW w:w="8994" w:type="dxa"/>
        <w:tblLook w:val="04A0" w:firstRow="1" w:lastRow="0" w:firstColumn="1" w:lastColumn="0" w:noHBand="0" w:noVBand="1"/>
      </w:tblPr>
      <w:tblGrid>
        <w:gridCol w:w="988"/>
        <w:gridCol w:w="3685"/>
        <w:gridCol w:w="1134"/>
        <w:gridCol w:w="3187"/>
      </w:tblGrid>
      <w:tr w:rsidR="00022CDD" w14:paraId="4F756991" w14:textId="6B21EFF6" w:rsidTr="00011778">
        <w:trPr>
          <w:trHeight w:val="140"/>
        </w:trPr>
        <w:tc>
          <w:tcPr>
            <w:tcW w:w="988" w:type="dxa"/>
          </w:tcPr>
          <w:p w14:paraId="1674763E" w14:textId="2A23A903" w:rsidR="00022CDD" w:rsidRDefault="00022CDD" w:rsidP="00782725">
            <w:pPr>
              <w:spacing w:line="360" w:lineRule="auto"/>
              <w:rPr>
                <w:rFonts w:ascii="宋体" w:hAnsi="宋体" w:cs="宋体"/>
                <w:color w:val="000000"/>
                <w:sz w:val="24"/>
              </w:rPr>
            </w:pPr>
            <w:r>
              <w:rPr>
                <w:rFonts w:ascii="宋体" w:hAnsi="宋体" w:cs="宋体" w:hint="eastAsia"/>
                <w:color w:val="000000"/>
                <w:sz w:val="24"/>
              </w:rPr>
              <w:t>月份</w:t>
            </w:r>
          </w:p>
        </w:tc>
        <w:tc>
          <w:tcPr>
            <w:tcW w:w="3685" w:type="dxa"/>
          </w:tcPr>
          <w:p w14:paraId="4D29963C" w14:textId="759EE924" w:rsidR="00022CDD" w:rsidRDefault="00022CDD" w:rsidP="00782725">
            <w:pPr>
              <w:spacing w:line="360" w:lineRule="auto"/>
              <w:rPr>
                <w:rFonts w:ascii="宋体" w:hAnsi="宋体" w:cs="宋体"/>
                <w:color w:val="000000"/>
                <w:sz w:val="24"/>
              </w:rPr>
            </w:pPr>
            <w:r>
              <w:rPr>
                <w:rFonts w:ascii="宋体" w:hAnsi="宋体" w:cs="宋体" w:hint="eastAsia"/>
                <w:sz w:val="24"/>
              </w:rPr>
              <w:t>项目及实施内容</w:t>
            </w:r>
          </w:p>
        </w:tc>
        <w:tc>
          <w:tcPr>
            <w:tcW w:w="1134" w:type="dxa"/>
          </w:tcPr>
          <w:p w14:paraId="32647FCC" w14:textId="68796FFC" w:rsidR="00022CDD" w:rsidRDefault="00022CDD" w:rsidP="00782725">
            <w:pPr>
              <w:spacing w:line="360" w:lineRule="auto"/>
              <w:rPr>
                <w:rFonts w:ascii="宋体" w:hAnsi="宋体" w:cs="宋体"/>
                <w:color w:val="000000"/>
                <w:sz w:val="24"/>
              </w:rPr>
            </w:pPr>
            <w:r>
              <w:rPr>
                <w:rFonts w:ascii="宋体" w:hAnsi="宋体" w:cs="宋体" w:hint="eastAsia"/>
                <w:color w:val="000000"/>
                <w:sz w:val="24"/>
              </w:rPr>
              <w:t>责任人</w:t>
            </w:r>
          </w:p>
        </w:tc>
        <w:tc>
          <w:tcPr>
            <w:tcW w:w="3187" w:type="dxa"/>
          </w:tcPr>
          <w:p w14:paraId="0FFFAD80" w14:textId="03030A82" w:rsidR="00022CDD" w:rsidRDefault="00022CDD" w:rsidP="00782725">
            <w:pPr>
              <w:spacing w:line="360" w:lineRule="auto"/>
              <w:rPr>
                <w:rFonts w:ascii="宋体" w:hAnsi="宋体" w:cs="宋体"/>
                <w:color w:val="000000"/>
                <w:sz w:val="24"/>
              </w:rPr>
            </w:pPr>
            <w:r>
              <w:rPr>
                <w:rFonts w:ascii="宋体" w:hAnsi="宋体" w:cs="宋体" w:hint="eastAsia"/>
                <w:color w:val="000000"/>
                <w:sz w:val="24"/>
              </w:rPr>
              <w:t>合作者</w:t>
            </w:r>
          </w:p>
        </w:tc>
      </w:tr>
      <w:tr w:rsidR="00022CDD" w14:paraId="1262C533" w14:textId="77777777" w:rsidTr="00011778">
        <w:trPr>
          <w:trHeight w:val="2200"/>
        </w:trPr>
        <w:tc>
          <w:tcPr>
            <w:tcW w:w="988" w:type="dxa"/>
          </w:tcPr>
          <w:p w14:paraId="49E2089D" w14:textId="35DDA3E1" w:rsidR="00022CDD" w:rsidRDefault="00022CDD" w:rsidP="00782725">
            <w:pPr>
              <w:spacing w:line="360" w:lineRule="auto"/>
              <w:rPr>
                <w:rFonts w:ascii="宋体" w:hAnsi="宋体" w:cs="宋体"/>
                <w:color w:val="000000"/>
                <w:sz w:val="24"/>
              </w:rPr>
            </w:pPr>
            <w:r>
              <w:rPr>
                <w:rFonts w:ascii="宋体" w:hAnsi="宋体" w:cs="宋体" w:hint="eastAsia"/>
                <w:color w:val="000000"/>
                <w:sz w:val="24"/>
              </w:rPr>
              <w:t>2月份</w:t>
            </w:r>
          </w:p>
          <w:p w14:paraId="65137A89" w14:textId="6058A2A1" w:rsidR="00022CDD" w:rsidRDefault="00022CDD" w:rsidP="00782725">
            <w:pPr>
              <w:spacing w:line="360" w:lineRule="auto"/>
              <w:rPr>
                <w:rFonts w:ascii="宋体" w:hAnsi="宋体" w:cs="宋体"/>
                <w:color w:val="000000"/>
                <w:sz w:val="24"/>
              </w:rPr>
            </w:pPr>
          </w:p>
          <w:p w14:paraId="5C06E921" w14:textId="77777777" w:rsidR="00022CDD" w:rsidRDefault="00022CDD" w:rsidP="00782725">
            <w:pPr>
              <w:spacing w:line="360" w:lineRule="auto"/>
              <w:rPr>
                <w:rFonts w:ascii="宋体" w:hAnsi="宋体" w:cs="宋体"/>
                <w:color w:val="000000"/>
                <w:sz w:val="24"/>
              </w:rPr>
            </w:pPr>
          </w:p>
        </w:tc>
        <w:tc>
          <w:tcPr>
            <w:tcW w:w="3685" w:type="dxa"/>
          </w:tcPr>
          <w:p w14:paraId="47098640" w14:textId="07103B78" w:rsidR="00022CDD" w:rsidRDefault="00022CDD" w:rsidP="00782725">
            <w:pPr>
              <w:spacing w:line="360" w:lineRule="auto"/>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w:t>
            </w:r>
            <w:r>
              <w:rPr>
                <w:rFonts w:ascii="宋体" w:hAnsi="宋体" w:cs="宋体" w:hint="eastAsia"/>
                <w:color w:val="000000"/>
                <w:sz w:val="24"/>
              </w:rPr>
              <w:t>完成本学期的课题组计划</w:t>
            </w:r>
          </w:p>
          <w:p w14:paraId="67D86835" w14:textId="432D9713" w:rsidR="00022CDD" w:rsidRDefault="00022CDD" w:rsidP="00782725">
            <w:pPr>
              <w:spacing w:line="360" w:lineRule="auto"/>
              <w:rPr>
                <w:rFonts w:ascii="宋体" w:hAnsi="宋体" w:cs="宋体"/>
                <w:color w:val="000000"/>
                <w:sz w:val="24"/>
              </w:rPr>
            </w:pPr>
            <w:r>
              <w:rPr>
                <w:rFonts w:ascii="宋体" w:hAnsi="宋体" w:cs="宋体" w:hint="eastAsia"/>
                <w:color w:val="000000"/>
                <w:sz w:val="24"/>
              </w:rPr>
              <w:t>2.集体线上学习或者集体学习相关文章（专人负责推荐）</w:t>
            </w:r>
          </w:p>
          <w:p w14:paraId="74229F4E" w14:textId="77777777" w:rsidR="00022CDD" w:rsidRDefault="00022CDD" w:rsidP="00782725">
            <w:pPr>
              <w:spacing w:line="360" w:lineRule="auto"/>
              <w:rPr>
                <w:rFonts w:ascii="宋体" w:hAnsi="宋体" w:cs="宋体"/>
                <w:color w:val="000000"/>
                <w:sz w:val="24"/>
              </w:rPr>
            </w:pPr>
            <w:r>
              <w:rPr>
                <w:rFonts w:ascii="宋体" w:hAnsi="宋体" w:cs="宋体" w:hint="eastAsia"/>
                <w:color w:val="000000"/>
                <w:sz w:val="24"/>
              </w:rPr>
              <w:t>3.课题组成员制订个人计划</w:t>
            </w:r>
          </w:p>
          <w:p w14:paraId="102A6CEF" w14:textId="28FE21AA" w:rsidR="00011778" w:rsidRDefault="00022CDD" w:rsidP="00782725">
            <w:pPr>
              <w:spacing w:line="360" w:lineRule="auto"/>
              <w:rPr>
                <w:rFonts w:ascii="宋体" w:hAnsi="宋体" w:cs="宋体"/>
                <w:color w:val="000000"/>
                <w:sz w:val="24"/>
              </w:rPr>
            </w:pPr>
            <w:r>
              <w:rPr>
                <w:rFonts w:ascii="宋体" w:hAnsi="宋体" w:cs="宋体" w:hint="eastAsia"/>
                <w:color w:val="000000"/>
                <w:sz w:val="24"/>
              </w:rPr>
              <w:t>4.完善本学期的课题研究方案</w:t>
            </w:r>
          </w:p>
        </w:tc>
        <w:tc>
          <w:tcPr>
            <w:tcW w:w="1134" w:type="dxa"/>
          </w:tcPr>
          <w:p w14:paraId="3DD10869" w14:textId="77777777" w:rsidR="00022CDD" w:rsidRDefault="00022CDD" w:rsidP="00782725">
            <w:pPr>
              <w:spacing w:line="360" w:lineRule="auto"/>
              <w:rPr>
                <w:rFonts w:ascii="宋体" w:hAnsi="宋体" w:cs="宋体"/>
                <w:color w:val="000000"/>
                <w:sz w:val="24"/>
              </w:rPr>
            </w:pPr>
            <w:r>
              <w:rPr>
                <w:rFonts w:ascii="宋体" w:hAnsi="宋体" w:cs="宋体" w:hint="eastAsia"/>
                <w:color w:val="000000"/>
                <w:sz w:val="24"/>
              </w:rPr>
              <w:t>李小英</w:t>
            </w:r>
          </w:p>
          <w:p w14:paraId="46A1CD6A" w14:textId="173C7B37" w:rsidR="00022CDD" w:rsidRDefault="00022CDD" w:rsidP="00782725">
            <w:pPr>
              <w:spacing w:line="360" w:lineRule="auto"/>
              <w:rPr>
                <w:rFonts w:ascii="宋体" w:hAnsi="宋体" w:cs="宋体"/>
                <w:color w:val="000000"/>
                <w:sz w:val="24"/>
              </w:rPr>
            </w:pPr>
            <w:r>
              <w:rPr>
                <w:rFonts w:ascii="宋体" w:hAnsi="宋体" w:cs="宋体" w:hint="eastAsia"/>
                <w:color w:val="000000"/>
                <w:sz w:val="24"/>
              </w:rPr>
              <w:t>刘伟</w:t>
            </w:r>
          </w:p>
        </w:tc>
        <w:tc>
          <w:tcPr>
            <w:tcW w:w="3187" w:type="dxa"/>
          </w:tcPr>
          <w:p w14:paraId="569D4A23" w14:textId="77777777" w:rsidR="00022CDD" w:rsidRDefault="00022CDD" w:rsidP="00782725">
            <w:pPr>
              <w:spacing w:line="360" w:lineRule="auto"/>
              <w:rPr>
                <w:rFonts w:ascii="宋体" w:hAnsi="宋体" w:cs="宋体"/>
                <w:color w:val="000000"/>
                <w:sz w:val="24"/>
              </w:rPr>
            </w:pPr>
            <w:r>
              <w:rPr>
                <w:rFonts w:ascii="宋体" w:hAnsi="宋体" w:cs="宋体" w:hint="eastAsia"/>
                <w:color w:val="000000"/>
                <w:sz w:val="24"/>
              </w:rPr>
              <w:t>核心组成员</w:t>
            </w:r>
          </w:p>
          <w:p w14:paraId="7A992666" w14:textId="77777777" w:rsidR="00FB4950" w:rsidRDefault="00FB4950" w:rsidP="00FB4950">
            <w:pPr>
              <w:spacing w:line="340" w:lineRule="exact"/>
              <w:jc w:val="center"/>
              <w:rPr>
                <w:rFonts w:ascii="宋体" w:hAnsi="宋体"/>
                <w:sz w:val="24"/>
              </w:rPr>
            </w:pPr>
            <w:r>
              <w:rPr>
                <w:rFonts w:ascii="宋体" w:hAnsi="宋体" w:cs="宋体" w:hint="eastAsia"/>
                <w:color w:val="000000"/>
                <w:sz w:val="24"/>
              </w:rPr>
              <w:t>（</w:t>
            </w:r>
            <w:r>
              <w:rPr>
                <w:rFonts w:ascii="宋体" w:hAnsi="宋体" w:hint="eastAsia"/>
                <w:sz w:val="24"/>
              </w:rPr>
              <w:t>线下交流，课题网上</w:t>
            </w:r>
            <w:proofErr w:type="gramStart"/>
            <w:r>
              <w:rPr>
                <w:rFonts w:ascii="宋体" w:hAnsi="宋体" w:hint="eastAsia"/>
                <w:sz w:val="24"/>
              </w:rPr>
              <w:t>传学习</w:t>
            </w:r>
            <w:proofErr w:type="gramEnd"/>
            <w:r>
              <w:rPr>
                <w:rFonts w:ascii="宋体" w:hAnsi="宋体" w:hint="eastAsia"/>
                <w:sz w:val="24"/>
              </w:rPr>
              <w:t>记录</w:t>
            </w:r>
          </w:p>
          <w:p w14:paraId="48522503" w14:textId="139915C7" w:rsidR="00FB4950" w:rsidRDefault="00FB4950" w:rsidP="00FB4950">
            <w:pPr>
              <w:spacing w:line="360" w:lineRule="auto"/>
              <w:rPr>
                <w:rFonts w:ascii="宋体" w:hAnsi="宋体" w:cs="宋体"/>
                <w:color w:val="000000"/>
                <w:sz w:val="24"/>
              </w:rPr>
            </w:pPr>
            <w:r>
              <w:rPr>
                <w:rFonts w:ascii="宋体" w:hAnsi="宋体" w:hint="eastAsia"/>
                <w:sz w:val="24"/>
              </w:rPr>
              <w:t>（李</w:t>
            </w:r>
            <w:proofErr w:type="gramStart"/>
            <w:r>
              <w:rPr>
                <w:rFonts w:ascii="宋体" w:hAnsi="宋体" w:hint="eastAsia"/>
                <w:sz w:val="24"/>
              </w:rPr>
              <w:t>羚</w:t>
            </w:r>
            <w:proofErr w:type="gramEnd"/>
            <w:r>
              <w:rPr>
                <w:rFonts w:ascii="宋体" w:hAnsi="宋体" w:hint="eastAsia"/>
                <w:sz w:val="24"/>
              </w:rPr>
              <w:t>月底负责检查反馈）</w:t>
            </w:r>
            <w:r>
              <w:rPr>
                <w:rFonts w:ascii="宋体" w:hAnsi="宋体" w:cs="宋体" w:hint="eastAsia"/>
                <w:color w:val="000000"/>
                <w:sz w:val="24"/>
              </w:rPr>
              <w:t>）</w:t>
            </w:r>
          </w:p>
        </w:tc>
      </w:tr>
      <w:tr w:rsidR="00022CDD" w14:paraId="0C8DF68D" w14:textId="664D5FC3" w:rsidTr="00011778">
        <w:tc>
          <w:tcPr>
            <w:tcW w:w="988" w:type="dxa"/>
          </w:tcPr>
          <w:p w14:paraId="665FBD7C" w14:textId="77777777" w:rsidR="00022CDD" w:rsidRDefault="00022CDD" w:rsidP="00782725">
            <w:pPr>
              <w:spacing w:line="360" w:lineRule="auto"/>
              <w:rPr>
                <w:rFonts w:ascii="宋体" w:hAnsi="宋体" w:cs="宋体"/>
                <w:color w:val="000000"/>
                <w:sz w:val="24"/>
              </w:rPr>
            </w:pPr>
            <w:r>
              <w:rPr>
                <w:rFonts w:ascii="宋体" w:hAnsi="宋体" w:cs="宋体" w:hint="eastAsia"/>
                <w:color w:val="000000"/>
                <w:sz w:val="24"/>
              </w:rPr>
              <w:t>3月份</w:t>
            </w:r>
          </w:p>
        </w:tc>
        <w:tc>
          <w:tcPr>
            <w:tcW w:w="3685" w:type="dxa"/>
          </w:tcPr>
          <w:p w14:paraId="3491AB3F" w14:textId="3191AF4C" w:rsidR="00022CDD" w:rsidRDefault="00022CDD" w:rsidP="0008701A">
            <w:pPr>
              <w:numPr>
                <w:ilvl w:val="0"/>
                <w:numId w:val="4"/>
              </w:numPr>
              <w:spacing w:line="360" w:lineRule="auto"/>
              <w:rPr>
                <w:rFonts w:ascii="宋体" w:hAnsi="宋体" w:cs="宋体"/>
                <w:color w:val="000000"/>
                <w:sz w:val="24"/>
              </w:rPr>
            </w:pPr>
            <w:r>
              <w:rPr>
                <w:rFonts w:ascii="宋体" w:hAnsi="宋体" w:cs="宋体" w:hint="eastAsia"/>
                <w:sz w:val="24"/>
              </w:rPr>
              <w:t>形成项目推进方案；召开会议，形成共识，各教研组有项目抓手，开展研究；</w:t>
            </w:r>
          </w:p>
          <w:p w14:paraId="01F527C6" w14:textId="0666E5FC" w:rsidR="00022CDD" w:rsidRDefault="00022CDD" w:rsidP="0008701A">
            <w:pPr>
              <w:numPr>
                <w:ilvl w:val="0"/>
                <w:numId w:val="4"/>
              </w:numPr>
              <w:spacing w:line="360" w:lineRule="auto"/>
              <w:rPr>
                <w:rFonts w:ascii="宋体" w:hAnsi="宋体" w:cs="宋体"/>
                <w:color w:val="000000"/>
                <w:sz w:val="24"/>
              </w:rPr>
            </w:pPr>
            <w:r>
              <w:rPr>
                <w:rFonts w:ascii="宋体" w:hAnsi="宋体" w:cs="宋体" w:hint="eastAsia"/>
                <w:color w:val="000000"/>
                <w:sz w:val="24"/>
              </w:rPr>
              <w:t>各年级组开展实践研究</w:t>
            </w:r>
          </w:p>
          <w:p w14:paraId="350395B8" w14:textId="77777777" w:rsidR="00022CDD" w:rsidRDefault="00022CDD" w:rsidP="0008701A">
            <w:pPr>
              <w:numPr>
                <w:ilvl w:val="0"/>
                <w:numId w:val="4"/>
              </w:numPr>
              <w:spacing w:line="360" w:lineRule="auto"/>
              <w:rPr>
                <w:rFonts w:ascii="宋体" w:hAnsi="宋体" w:cs="宋体"/>
                <w:color w:val="000000"/>
                <w:sz w:val="24"/>
              </w:rPr>
            </w:pPr>
            <w:r>
              <w:rPr>
                <w:rFonts w:ascii="宋体" w:hAnsi="宋体" w:cs="宋体" w:hint="eastAsia"/>
                <w:color w:val="000000"/>
                <w:sz w:val="24"/>
              </w:rPr>
              <w:lastRenderedPageBreak/>
              <w:t>围绕“设计关键问题”开展课堂实践</w:t>
            </w:r>
          </w:p>
          <w:p w14:paraId="659395ED" w14:textId="77777777" w:rsidR="00022CDD" w:rsidRDefault="00022CDD" w:rsidP="0008701A">
            <w:pPr>
              <w:numPr>
                <w:ilvl w:val="0"/>
                <w:numId w:val="4"/>
              </w:numPr>
              <w:spacing w:line="360" w:lineRule="auto"/>
              <w:rPr>
                <w:rFonts w:ascii="宋体" w:hAnsi="宋体" w:cs="宋体"/>
                <w:color w:val="000000"/>
                <w:sz w:val="24"/>
              </w:rPr>
            </w:pPr>
            <w:r>
              <w:rPr>
                <w:rFonts w:ascii="宋体" w:hAnsi="宋体" w:cs="宋体"/>
                <w:color w:val="000000"/>
                <w:sz w:val="24"/>
              </w:rPr>
              <w:t>资源的收集与整理，形成</w:t>
            </w:r>
            <w:r>
              <w:rPr>
                <w:rFonts w:ascii="宋体" w:hAnsi="宋体" w:cs="宋体" w:hint="eastAsia"/>
                <w:color w:val="000000"/>
                <w:sz w:val="24"/>
              </w:rPr>
              <w:t>各年级的</w:t>
            </w:r>
            <w:r>
              <w:rPr>
                <w:rFonts w:ascii="宋体" w:hAnsi="宋体" w:cs="宋体"/>
                <w:color w:val="000000"/>
                <w:sz w:val="24"/>
              </w:rPr>
              <w:t>资源库</w:t>
            </w:r>
          </w:p>
          <w:p w14:paraId="69EB8D05" w14:textId="77777777" w:rsidR="00022CDD" w:rsidRDefault="00022CDD" w:rsidP="0008701A">
            <w:pPr>
              <w:numPr>
                <w:ilvl w:val="0"/>
                <w:numId w:val="4"/>
              </w:numPr>
              <w:spacing w:line="360" w:lineRule="auto"/>
              <w:rPr>
                <w:rFonts w:ascii="宋体" w:hAnsi="宋体" w:cs="宋体"/>
                <w:color w:val="000000"/>
                <w:sz w:val="24"/>
              </w:rPr>
            </w:pPr>
            <w:r>
              <w:rPr>
                <w:rFonts w:ascii="宋体" w:hAnsi="宋体" w:cs="宋体" w:hint="eastAsia"/>
                <w:color w:val="000000"/>
                <w:sz w:val="24"/>
              </w:rPr>
              <w:t>请专家进行课题研究推进指导。</w:t>
            </w:r>
          </w:p>
        </w:tc>
        <w:tc>
          <w:tcPr>
            <w:tcW w:w="1134" w:type="dxa"/>
          </w:tcPr>
          <w:p w14:paraId="7650173A" w14:textId="11045025" w:rsidR="00022CDD" w:rsidRDefault="00022CDD">
            <w:pPr>
              <w:widowControl/>
              <w:jc w:val="left"/>
              <w:rPr>
                <w:rFonts w:ascii="宋体" w:hAnsi="宋体" w:cs="宋体"/>
                <w:color w:val="000000"/>
                <w:sz w:val="24"/>
              </w:rPr>
            </w:pPr>
            <w:r>
              <w:rPr>
                <w:rFonts w:ascii="宋体" w:hAnsi="宋体" w:cs="宋体" w:hint="eastAsia"/>
                <w:color w:val="000000"/>
                <w:sz w:val="24"/>
              </w:rPr>
              <w:lastRenderedPageBreak/>
              <w:t>李小英</w:t>
            </w:r>
          </w:p>
          <w:p w14:paraId="6D8348EC" w14:textId="17430DB6" w:rsidR="00022CDD" w:rsidRDefault="00022CDD">
            <w:pPr>
              <w:widowControl/>
              <w:jc w:val="left"/>
              <w:rPr>
                <w:rFonts w:ascii="宋体" w:hAnsi="宋体" w:cs="宋体"/>
                <w:color w:val="000000"/>
                <w:sz w:val="24"/>
              </w:rPr>
            </w:pPr>
            <w:proofErr w:type="gramStart"/>
            <w:r>
              <w:rPr>
                <w:rFonts w:ascii="宋体" w:hAnsi="宋体" w:cs="宋体" w:hint="eastAsia"/>
                <w:color w:val="000000"/>
                <w:sz w:val="24"/>
              </w:rPr>
              <w:t>陶榆萍</w:t>
            </w:r>
            <w:proofErr w:type="gramEnd"/>
          </w:p>
          <w:p w14:paraId="1FE6DA44" w14:textId="77777777" w:rsidR="00022CDD" w:rsidRDefault="00022CDD" w:rsidP="00022CDD">
            <w:pPr>
              <w:tabs>
                <w:tab w:val="left" w:pos="312"/>
              </w:tabs>
              <w:spacing w:line="360" w:lineRule="auto"/>
              <w:rPr>
                <w:rFonts w:ascii="宋体" w:hAnsi="宋体" w:cs="宋体"/>
                <w:color w:val="000000"/>
                <w:sz w:val="24"/>
              </w:rPr>
            </w:pPr>
          </w:p>
        </w:tc>
        <w:tc>
          <w:tcPr>
            <w:tcW w:w="3187" w:type="dxa"/>
          </w:tcPr>
          <w:p w14:paraId="0C28F870" w14:textId="41723DDE" w:rsidR="00022CDD" w:rsidRDefault="00022CDD">
            <w:pPr>
              <w:widowControl/>
              <w:jc w:val="left"/>
              <w:rPr>
                <w:rFonts w:ascii="宋体" w:hAnsi="宋体" w:cs="宋体"/>
                <w:color w:val="000000"/>
                <w:sz w:val="24"/>
              </w:rPr>
            </w:pPr>
            <w:r>
              <w:rPr>
                <w:rFonts w:ascii="宋体" w:hAnsi="宋体" w:cs="宋体" w:hint="eastAsia"/>
                <w:color w:val="000000"/>
                <w:sz w:val="24"/>
              </w:rPr>
              <w:t>核心组成员</w:t>
            </w:r>
          </w:p>
          <w:p w14:paraId="56BC550C" w14:textId="0E92DA8C" w:rsidR="00011778" w:rsidRDefault="00011778">
            <w:pPr>
              <w:widowControl/>
              <w:jc w:val="left"/>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w:t>
            </w:r>
            <w:r>
              <w:rPr>
                <w:rFonts w:ascii="宋体" w:hAnsi="宋体" w:cs="宋体" w:hint="eastAsia"/>
                <w:color w:val="000000"/>
                <w:sz w:val="24"/>
              </w:rPr>
              <w:t>各教研组制定各研究项目。</w:t>
            </w:r>
          </w:p>
          <w:p w14:paraId="06CDA65C" w14:textId="747943F9" w:rsidR="00011778" w:rsidRDefault="00011778" w:rsidP="00011778">
            <w:pPr>
              <w:widowControl/>
              <w:spacing w:line="340" w:lineRule="exact"/>
              <w:jc w:val="left"/>
              <w:rPr>
                <w:rFonts w:ascii="宋体" w:hAnsi="宋体"/>
                <w:sz w:val="24"/>
              </w:rPr>
            </w:pPr>
            <w:r>
              <w:rPr>
                <w:rFonts w:ascii="宋体" w:hAnsi="宋体" w:hint="eastAsia"/>
                <w:sz w:val="24"/>
              </w:rPr>
              <w:t>2．汪倩羽、罗倩上研讨课，提前上传开课通知和教学设计至</w:t>
            </w:r>
            <w:proofErr w:type="gramStart"/>
            <w:r>
              <w:rPr>
                <w:rFonts w:ascii="宋体" w:hAnsi="宋体" w:hint="eastAsia"/>
                <w:sz w:val="24"/>
              </w:rPr>
              <w:t>课题网</w:t>
            </w:r>
            <w:proofErr w:type="gramEnd"/>
            <w:r>
              <w:rPr>
                <w:rFonts w:ascii="宋体" w:hAnsi="宋体" w:hint="eastAsia"/>
                <w:sz w:val="24"/>
              </w:rPr>
              <w:t>和课题群。</w:t>
            </w:r>
          </w:p>
          <w:p w14:paraId="1A73BE9D" w14:textId="35B16A53" w:rsidR="00011778" w:rsidRDefault="00011778" w:rsidP="00011778">
            <w:pPr>
              <w:widowControl/>
              <w:spacing w:line="340" w:lineRule="exact"/>
              <w:jc w:val="left"/>
              <w:rPr>
                <w:rFonts w:ascii="宋体" w:hAnsi="宋体"/>
                <w:sz w:val="24"/>
              </w:rPr>
            </w:pPr>
            <w:r>
              <w:rPr>
                <w:rFonts w:ascii="宋体" w:hAnsi="宋体" w:hint="eastAsia"/>
                <w:sz w:val="24"/>
              </w:rPr>
              <w:lastRenderedPageBreak/>
              <w:t>2、李丹丹主评，其他人补充交流，</w:t>
            </w:r>
            <w:proofErr w:type="gramStart"/>
            <w:r>
              <w:rPr>
                <w:rFonts w:ascii="宋体" w:hAnsi="宋体" w:hint="eastAsia"/>
                <w:sz w:val="24"/>
              </w:rPr>
              <w:t>会后上</w:t>
            </w:r>
            <w:proofErr w:type="gramEnd"/>
            <w:r>
              <w:rPr>
                <w:rFonts w:ascii="宋体" w:hAnsi="宋体" w:hint="eastAsia"/>
                <w:sz w:val="24"/>
              </w:rPr>
              <w:t>传教学反思和评课稿。</w:t>
            </w:r>
          </w:p>
          <w:p w14:paraId="415F9D79" w14:textId="77777777" w:rsidR="00022CDD" w:rsidRPr="00011778" w:rsidRDefault="00022CDD" w:rsidP="00022CDD">
            <w:pPr>
              <w:tabs>
                <w:tab w:val="left" w:pos="312"/>
              </w:tabs>
              <w:spacing w:line="360" w:lineRule="auto"/>
              <w:rPr>
                <w:rFonts w:ascii="宋体" w:hAnsi="宋体" w:cs="宋体"/>
                <w:color w:val="000000"/>
                <w:sz w:val="24"/>
              </w:rPr>
            </w:pPr>
          </w:p>
        </w:tc>
      </w:tr>
      <w:tr w:rsidR="00022CDD" w14:paraId="3DF0A4A3" w14:textId="239A164E" w:rsidTr="00011778">
        <w:tc>
          <w:tcPr>
            <w:tcW w:w="988" w:type="dxa"/>
          </w:tcPr>
          <w:p w14:paraId="3D382AC2" w14:textId="77777777" w:rsidR="00022CDD" w:rsidRDefault="00022CDD" w:rsidP="00782725">
            <w:pPr>
              <w:spacing w:line="360" w:lineRule="auto"/>
              <w:rPr>
                <w:rFonts w:ascii="宋体" w:hAnsi="宋体" w:cs="宋体"/>
                <w:color w:val="000000"/>
                <w:sz w:val="24"/>
              </w:rPr>
            </w:pPr>
            <w:r>
              <w:rPr>
                <w:rFonts w:ascii="宋体" w:hAnsi="宋体" w:cs="宋体" w:hint="eastAsia"/>
                <w:color w:val="000000"/>
                <w:sz w:val="24"/>
              </w:rPr>
              <w:lastRenderedPageBreak/>
              <w:t>4月份</w:t>
            </w:r>
          </w:p>
        </w:tc>
        <w:tc>
          <w:tcPr>
            <w:tcW w:w="3685" w:type="dxa"/>
          </w:tcPr>
          <w:p w14:paraId="2ECD1C69" w14:textId="77777777" w:rsidR="00022CDD" w:rsidRDefault="00022CDD" w:rsidP="00782725">
            <w:pPr>
              <w:tabs>
                <w:tab w:val="left" w:pos="312"/>
              </w:tabs>
              <w:spacing w:line="360" w:lineRule="auto"/>
              <w:rPr>
                <w:rFonts w:ascii="宋体" w:hAnsi="宋体" w:cs="宋体"/>
                <w:color w:val="000000"/>
                <w:sz w:val="24"/>
              </w:rPr>
            </w:pPr>
            <w:r>
              <w:rPr>
                <w:rFonts w:ascii="宋体" w:hAnsi="宋体" w:cs="宋体" w:hint="eastAsia"/>
                <w:color w:val="000000"/>
                <w:sz w:val="24"/>
              </w:rPr>
              <w:t>1.围绕“设计关键问题”开展课堂实践</w:t>
            </w:r>
          </w:p>
          <w:p w14:paraId="3FD1DB9A" w14:textId="557E0475" w:rsidR="00022CDD" w:rsidRDefault="00022CDD" w:rsidP="00782725">
            <w:pPr>
              <w:tabs>
                <w:tab w:val="left" w:pos="312"/>
              </w:tabs>
              <w:spacing w:line="360" w:lineRule="auto"/>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w:t>
            </w:r>
            <w:r>
              <w:rPr>
                <w:rFonts w:ascii="宋体" w:hAnsi="宋体" w:cs="宋体" w:hint="eastAsia"/>
                <w:color w:val="000000"/>
                <w:sz w:val="24"/>
              </w:rPr>
              <w:t>阅读相关书籍或文章分享</w:t>
            </w:r>
          </w:p>
          <w:p w14:paraId="70E28AB8" w14:textId="112B78A6" w:rsidR="00022CDD" w:rsidRDefault="00022CDD" w:rsidP="00782725">
            <w:pPr>
              <w:tabs>
                <w:tab w:val="left" w:pos="312"/>
              </w:tabs>
              <w:spacing w:line="360" w:lineRule="auto"/>
              <w:rPr>
                <w:rFonts w:ascii="宋体" w:hAnsi="宋体" w:cs="宋体"/>
                <w:color w:val="000000"/>
                <w:sz w:val="24"/>
              </w:rPr>
            </w:pPr>
            <w:r>
              <w:rPr>
                <w:rFonts w:ascii="宋体" w:hAnsi="宋体" w:cs="宋体"/>
                <w:color w:val="000000"/>
                <w:sz w:val="24"/>
              </w:rPr>
              <w:t>3.</w:t>
            </w:r>
            <w:r>
              <w:rPr>
                <w:rFonts w:ascii="宋体" w:hAnsi="宋体" w:cs="宋体" w:hint="eastAsia"/>
                <w:color w:val="000000"/>
                <w:sz w:val="24"/>
              </w:rPr>
              <w:t>.请专家进行课题研究推进指导。</w:t>
            </w:r>
          </w:p>
        </w:tc>
        <w:tc>
          <w:tcPr>
            <w:tcW w:w="1134" w:type="dxa"/>
          </w:tcPr>
          <w:p w14:paraId="5BD95D57" w14:textId="385E44E9" w:rsidR="00022CDD" w:rsidRDefault="00011778">
            <w:pPr>
              <w:widowControl/>
              <w:jc w:val="left"/>
              <w:rPr>
                <w:rFonts w:ascii="宋体" w:hAnsi="宋体" w:cs="宋体"/>
                <w:color w:val="000000"/>
                <w:sz w:val="24"/>
              </w:rPr>
            </w:pPr>
            <w:r>
              <w:rPr>
                <w:rFonts w:ascii="宋体" w:hAnsi="宋体" w:cs="宋体" w:hint="eastAsia"/>
                <w:color w:val="000000"/>
                <w:sz w:val="24"/>
              </w:rPr>
              <w:t>刘伟</w:t>
            </w:r>
          </w:p>
          <w:p w14:paraId="37FF652E" w14:textId="77777777" w:rsidR="00022CDD" w:rsidRDefault="00022CDD" w:rsidP="00782725">
            <w:pPr>
              <w:tabs>
                <w:tab w:val="left" w:pos="312"/>
              </w:tabs>
              <w:spacing w:line="360" w:lineRule="auto"/>
              <w:rPr>
                <w:rFonts w:ascii="宋体" w:hAnsi="宋体" w:cs="宋体"/>
                <w:color w:val="000000"/>
                <w:sz w:val="24"/>
              </w:rPr>
            </w:pPr>
          </w:p>
        </w:tc>
        <w:tc>
          <w:tcPr>
            <w:tcW w:w="3187" w:type="dxa"/>
          </w:tcPr>
          <w:p w14:paraId="6FFA6FCE" w14:textId="5D32E9FA" w:rsidR="00011778" w:rsidRDefault="00011778" w:rsidP="00011778">
            <w:pPr>
              <w:widowControl/>
              <w:spacing w:line="340" w:lineRule="exact"/>
              <w:jc w:val="lef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陶晓洋、卢园园上研讨课，提前上传开课通知和教学设计至</w:t>
            </w:r>
            <w:proofErr w:type="gramStart"/>
            <w:r>
              <w:rPr>
                <w:rFonts w:ascii="宋体" w:hAnsi="宋体" w:hint="eastAsia"/>
                <w:sz w:val="24"/>
              </w:rPr>
              <w:t>课题网</w:t>
            </w:r>
            <w:proofErr w:type="gramEnd"/>
            <w:r>
              <w:rPr>
                <w:rFonts w:ascii="宋体" w:hAnsi="宋体" w:hint="eastAsia"/>
                <w:sz w:val="24"/>
              </w:rPr>
              <w:t>和课题群。</w:t>
            </w:r>
          </w:p>
          <w:p w14:paraId="75A02A65" w14:textId="502B578D" w:rsidR="00011778" w:rsidRDefault="00011778" w:rsidP="00011778">
            <w:pPr>
              <w:widowControl/>
              <w:spacing w:line="340" w:lineRule="exact"/>
              <w:jc w:val="left"/>
              <w:rPr>
                <w:rFonts w:ascii="宋体" w:hAnsi="宋体"/>
                <w:sz w:val="24"/>
              </w:rPr>
            </w:pPr>
            <w:r>
              <w:rPr>
                <w:rFonts w:ascii="宋体" w:hAnsi="宋体" w:hint="eastAsia"/>
                <w:sz w:val="24"/>
              </w:rPr>
              <w:t>2、镇文</w:t>
            </w:r>
            <w:proofErr w:type="gramStart"/>
            <w:r>
              <w:rPr>
                <w:rFonts w:ascii="宋体" w:hAnsi="宋体" w:hint="eastAsia"/>
                <w:sz w:val="24"/>
              </w:rPr>
              <w:t>婷</w:t>
            </w:r>
            <w:proofErr w:type="gramEnd"/>
            <w:r>
              <w:rPr>
                <w:rFonts w:ascii="宋体" w:hAnsi="宋体" w:hint="eastAsia"/>
                <w:sz w:val="24"/>
              </w:rPr>
              <w:t>主评，其他人补充交流，</w:t>
            </w:r>
            <w:proofErr w:type="gramStart"/>
            <w:r>
              <w:rPr>
                <w:rFonts w:ascii="宋体" w:hAnsi="宋体" w:hint="eastAsia"/>
                <w:sz w:val="24"/>
              </w:rPr>
              <w:t>会后上</w:t>
            </w:r>
            <w:proofErr w:type="gramEnd"/>
            <w:r>
              <w:rPr>
                <w:rFonts w:ascii="宋体" w:hAnsi="宋体" w:hint="eastAsia"/>
                <w:sz w:val="24"/>
              </w:rPr>
              <w:t>传教学反思和评课稿。</w:t>
            </w:r>
          </w:p>
          <w:p w14:paraId="36208A20" w14:textId="77777777" w:rsidR="00022CDD" w:rsidRPr="00011778" w:rsidRDefault="00022CDD">
            <w:pPr>
              <w:widowControl/>
              <w:jc w:val="left"/>
              <w:rPr>
                <w:rFonts w:ascii="宋体" w:hAnsi="宋体" w:cs="宋体"/>
                <w:color w:val="000000"/>
                <w:sz w:val="24"/>
              </w:rPr>
            </w:pPr>
          </w:p>
          <w:p w14:paraId="69567DAF" w14:textId="77777777" w:rsidR="00022CDD" w:rsidRDefault="00022CDD" w:rsidP="00782725">
            <w:pPr>
              <w:tabs>
                <w:tab w:val="left" w:pos="312"/>
              </w:tabs>
              <w:spacing w:line="360" w:lineRule="auto"/>
              <w:rPr>
                <w:rFonts w:ascii="宋体" w:hAnsi="宋体" w:cs="宋体"/>
                <w:color w:val="000000"/>
                <w:sz w:val="24"/>
              </w:rPr>
            </w:pPr>
          </w:p>
        </w:tc>
      </w:tr>
      <w:tr w:rsidR="00022CDD" w14:paraId="1FEA1498" w14:textId="0FF2CF05" w:rsidTr="00011778">
        <w:trPr>
          <w:trHeight w:val="1384"/>
        </w:trPr>
        <w:tc>
          <w:tcPr>
            <w:tcW w:w="988" w:type="dxa"/>
          </w:tcPr>
          <w:p w14:paraId="53E8DB5A" w14:textId="77777777" w:rsidR="00022CDD" w:rsidRDefault="00022CDD" w:rsidP="00782725">
            <w:pPr>
              <w:spacing w:line="360" w:lineRule="auto"/>
              <w:rPr>
                <w:rFonts w:ascii="宋体" w:hAnsi="宋体" w:cs="宋体"/>
                <w:color w:val="000000"/>
                <w:sz w:val="24"/>
              </w:rPr>
            </w:pPr>
            <w:r>
              <w:rPr>
                <w:rFonts w:ascii="宋体" w:hAnsi="宋体" w:cs="宋体" w:hint="eastAsia"/>
                <w:color w:val="000000"/>
                <w:sz w:val="24"/>
              </w:rPr>
              <w:t>5月份</w:t>
            </w:r>
          </w:p>
        </w:tc>
        <w:tc>
          <w:tcPr>
            <w:tcW w:w="3685" w:type="dxa"/>
          </w:tcPr>
          <w:p w14:paraId="2733F93E" w14:textId="77777777" w:rsidR="00022CDD" w:rsidRDefault="00022CDD" w:rsidP="00782725">
            <w:pPr>
              <w:spacing w:line="360" w:lineRule="auto"/>
              <w:rPr>
                <w:rFonts w:ascii="宋体" w:hAnsi="宋体" w:cs="宋体"/>
                <w:color w:val="000000"/>
                <w:sz w:val="24"/>
              </w:rPr>
            </w:pPr>
            <w:r>
              <w:rPr>
                <w:rFonts w:ascii="宋体" w:hAnsi="宋体" w:cs="宋体" w:hint="eastAsia"/>
                <w:color w:val="000000"/>
                <w:sz w:val="24"/>
              </w:rPr>
              <w:t>1.围绕“设计关键问题”开展课堂实践</w:t>
            </w:r>
          </w:p>
          <w:p w14:paraId="0FED886F" w14:textId="77777777" w:rsidR="00022CDD" w:rsidRDefault="00022CDD" w:rsidP="00782725">
            <w:pPr>
              <w:spacing w:line="360" w:lineRule="auto"/>
              <w:rPr>
                <w:rFonts w:ascii="宋体" w:hAnsi="宋体" w:cs="宋体"/>
                <w:color w:val="000000"/>
                <w:sz w:val="24"/>
              </w:rPr>
            </w:pPr>
            <w:r>
              <w:rPr>
                <w:rFonts w:ascii="宋体" w:hAnsi="宋体" w:cs="宋体" w:hint="eastAsia"/>
                <w:color w:val="000000"/>
                <w:sz w:val="24"/>
              </w:rPr>
              <w:t>2.课题组成员撰写课题论文</w:t>
            </w:r>
          </w:p>
          <w:p w14:paraId="2697B3B0" w14:textId="77777777" w:rsidR="00022CDD" w:rsidRDefault="00022CDD" w:rsidP="00782725">
            <w:pPr>
              <w:spacing w:line="360" w:lineRule="auto"/>
              <w:rPr>
                <w:rFonts w:ascii="宋体" w:hAnsi="宋体" w:cs="宋体"/>
                <w:color w:val="000000"/>
                <w:sz w:val="24"/>
              </w:rPr>
            </w:pPr>
            <w:r>
              <w:rPr>
                <w:rFonts w:ascii="宋体" w:hAnsi="宋体" w:cs="宋体" w:hint="eastAsia"/>
                <w:color w:val="000000"/>
                <w:sz w:val="24"/>
              </w:rPr>
              <w:t>3.交流各年级组的课题组开展情况</w:t>
            </w:r>
          </w:p>
          <w:p w14:paraId="586157A2" w14:textId="77777777" w:rsidR="00022CDD" w:rsidRDefault="00022CDD" w:rsidP="00782725">
            <w:pPr>
              <w:spacing w:line="360" w:lineRule="auto"/>
              <w:rPr>
                <w:rFonts w:ascii="宋体" w:hAnsi="宋体" w:cs="宋体"/>
                <w:color w:val="000000"/>
                <w:sz w:val="24"/>
              </w:rPr>
            </w:pPr>
            <w:r>
              <w:rPr>
                <w:rFonts w:ascii="宋体" w:hAnsi="宋体" w:cs="宋体" w:hint="eastAsia"/>
                <w:color w:val="000000"/>
                <w:sz w:val="24"/>
              </w:rPr>
              <w:t>4.中期评估资料的收集与整理</w:t>
            </w:r>
          </w:p>
          <w:p w14:paraId="24D5249B" w14:textId="4A6DC027" w:rsidR="00011778" w:rsidRDefault="00011778" w:rsidP="00782725">
            <w:pPr>
              <w:spacing w:line="360" w:lineRule="auto"/>
              <w:rPr>
                <w:rFonts w:ascii="宋体" w:hAnsi="宋体" w:cs="宋体"/>
                <w:color w:val="000000"/>
                <w:sz w:val="24"/>
              </w:rPr>
            </w:pPr>
            <w:r>
              <w:rPr>
                <w:rFonts w:ascii="宋体" w:hAnsi="宋体" w:cs="宋体" w:hint="eastAsia"/>
                <w:color w:val="000000"/>
                <w:sz w:val="24"/>
              </w:rPr>
              <w:t>5</w:t>
            </w:r>
            <w:r>
              <w:rPr>
                <w:rFonts w:ascii="宋体" w:hAnsi="宋体" w:cs="宋体"/>
                <w:color w:val="000000"/>
                <w:sz w:val="24"/>
              </w:rPr>
              <w:t>.</w:t>
            </w:r>
            <w:r>
              <w:rPr>
                <w:rFonts w:ascii="宋体" w:hAnsi="宋体" w:cs="宋体" w:hint="eastAsia"/>
                <w:color w:val="000000"/>
                <w:sz w:val="24"/>
              </w:rPr>
              <w:t>数学一次沙龙探究</w:t>
            </w:r>
          </w:p>
        </w:tc>
        <w:tc>
          <w:tcPr>
            <w:tcW w:w="1134" w:type="dxa"/>
          </w:tcPr>
          <w:p w14:paraId="17D1B2D0" w14:textId="455E6D0B" w:rsidR="00022CDD" w:rsidRDefault="00011778">
            <w:pPr>
              <w:widowControl/>
              <w:jc w:val="left"/>
              <w:rPr>
                <w:rFonts w:ascii="宋体" w:hAnsi="宋体" w:cs="宋体"/>
                <w:color w:val="000000"/>
                <w:sz w:val="24"/>
              </w:rPr>
            </w:pPr>
            <w:r>
              <w:rPr>
                <w:rFonts w:ascii="宋体" w:hAnsi="宋体" w:cs="宋体" w:hint="eastAsia"/>
                <w:color w:val="000000"/>
                <w:sz w:val="24"/>
              </w:rPr>
              <w:t>李小英</w:t>
            </w:r>
          </w:p>
          <w:p w14:paraId="528A293E" w14:textId="28F18430" w:rsidR="00011778" w:rsidRDefault="00011778">
            <w:pPr>
              <w:widowControl/>
              <w:jc w:val="left"/>
              <w:rPr>
                <w:rFonts w:ascii="宋体" w:hAnsi="宋体" w:cs="宋体"/>
                <w:color w:val="000000"/>
                <w:sz w:val="24"/>
              </w:rPr>
            </w:pPr>
            <w:proofErr w:type="gramStart"/>
            <w:r>
              <w:rPr>
                <w:rFonts w:ascii="宋体" w:hAnsi="宋体" w:cs="宋体" w:hint="eastAsia"/>
                <w:color w:val="000000"/>
                <w:sz w:val="24"/>
              </w:rPr>
              <w:t>陶榆萍</w:t>
            </w:r>
            <w:proofErr w:type="gramEnd"/>
          </w:p>
          <w:p w14:paraId="4A40177B" w14:textId="77777777" w:rsidR="00022CDD" w:rsidRDefault="00022CDD" w:rsidP="00782725">
            <w:pPr>
              <w:spacing w:line="360" w:lineRule="auto"/>
              <w:rPr>
                <w:rFonts w:ascii="宋体" w:hAnsi="宋体" w:cs="宋体"/>
                <w:color w:val="000000"/>
                <w:sz w:val="24"/>
              </w:rPr>
            </w:pPr>
          </w:p>
        </w:tc>
        <w:tc>
          <w:tcPr>
            <w:tcW w:w="3187" w:type="dxa"/>
          </w:tcPr>
          <w:p w14:paraId="6DDC503D" w14:textId="77777777" w:rsidR="00C56D84" w:rsidRDefault="00C56D84" w:rsidP="00C56D84">
            <w:pPr>
              <w:widowControl/>
              <w:spacing w:line="340" w:lineRule="exact"/>
              <w:jc w:val="left"/>
              <w:rPr>
                <w:rFonts w:ascii="宋体" w:hAnsi="宋体"/>
                <w:sz w:val="24"/>
              </w:rPr>
            </w:pPr>
            <w:r>
              <w:rPr>
                <w:rFonts w:ascii="宋体" w:hAnsi="宋体" w:cs="宋体" w:hint="eastAsia"/>
                <w:color w:val="000000"/>
                <w:sz w:val="24"/>
              </w:rPr>
              <w:t>1</w:t>
            </w:r>
            <w:r>
              <w:rPr>
                <w:rFonts w:ascii="宋体" w:hAnsi="宋体" w:cs="宋体"/>
                <w:color w:val="000000"/>
                <w:sz w:val="24"/>
              </w:rPr>
              <w:t>.</w:t>
            </w:r>
            <w:r>
              <w:rPr>
                <w:rFonts w:ascii="宋体" w:hAnsi="宋体" w:cs="宋体" w:hint="eastAsia"/>
                <w:color w:val="000000"/>
                <w:sz w:val="24"/>
              </w:rPr>
              <w:t>李丹丹、王洁</w:t>
            </w:r>
            <w:r>
              <w:rPr>
                <w:rFonts w:ascii="宋体" w:hAnsi="宋体" w:hint="eastAsia"/>
                <w:sz w:val="24"/>
              </w:rPr>
              <w:t>上研讨课，提前上传开课通知和教学设计至</w:t>
            </w:r>
            <w:proofErr w:type="gramStart"/>
            <w:r>
              <w:rPr>
                <w:rFonts w:ascii="宋体" w:hAnsi="宋体" w:hint="eastAsia"/>
                <w:sz w:val="24"/>
              </w:rPr>
              <w:t>课题网</w:t>
            </w:r>
            <w:proofErr w:type="gramEnd"/>
            <w:r>
              <w:rPr>
                <w:rFonts w:ascii="宋体" w:hAnsi="宋体" w:hint="eastAsia"/>
                <w:sz w:val="24"/>
              </w:rPr>
              <w:t>和课题群。</w:t>
            </w:r>
          </w:p>
          <w:p w14:paraId="37FF1318" w14:textId="1F04B3BB" w:rsidR="00C56D84" w:rsidRDefault="00C56D84" w:rsidP="00C56D84">
            <w:pPr>
              <w:widowControl/>
              <w:spacing w:line="340" w:lineRule="exact"/>
              <w:jc w:val="left"/>
              <w:rPr>
                <w:rFonts w:ascii="宋体" w:hAnsi="宋体"/>
                <w:sz w:val="24"/>
              </w:rPr>
            </w:pPr>
            <w:r>
              <w:rPr>
                <w:rFonts w:ascii="宋体" w:hAnsi="宋体" w:hint="eastAsia"/>
                <w:sz w:val="24"/>
              </w:rPr>
              <w:t>2、高云主评，其他人补充交流，</w:t>
            </w:r>
            <w:proofErr w:type="gramStart"/>
            <w:r>
              <w:rPr>
                <w:rFonts w:ascii="宋体" w:hAnsi="宋体" w:hint="eastAsia"/>
                <w:sz w:val="24"/>
              </w:rPr>
              <w:t>会后上</w:t>
            </w:r>
            <w:proofErr w:type="gramEnd"/>
            <w:r>
              <w:rPr>
                <w:rFonts w:ascii="宋体" w:hAnsi="宋体" w:hint="eastAsia"/>
                <w:sz w:val="24"/>
              </w:rPr>
              <w:t>传教学反思和评课稿。</w:t>
            </w:r>
          </w:p>
          <w:p w14:paraId="4F8C5EF4" w14:textId="77777777" w:rsidR="00C56D84" w:rsidRPr="00011778" w:rsidRDefault="00C56D84" w:rsidP="00C56D84">
            <w:pPr>
              <w:widowControl/>
              <w:jc w:val="left"/>
              <w:rPr>
                <w:rFonts w:ascii="宋体" w:hAnsi="宋体" w:cs="宋体"/>
                <w:color w:val="000000"/>
                <w:sz w:val="24"/>
              </w:rPr>
            </w:pPr>
          </w:p>
          <w:p w14:paraId="2833B508" w14:textId="57238B4F" w:rsidR="00022CDD" w:rsidRPr="00C56D84" w:rsidRDefault="00022CDD">
            <w:pPr>
              <w:widowControl/>
              <w:jc w:val="left"/>
              <w:rPr>
                <w:rFonts w:ascii="宋体" w:hAnsi="宋体" w:cs="宋体"/>
                <w:color w:val="000000"/>
                <w:sz w:val="24"/>
              </w:rPr>
            </w:pPr>
          </w:p>
          <w:p w14:paraId="70FCAADC" w14:textId="77777777" w:rsidR="00022CDD" w:rsidRDefault="00022CDD" w:rsidP="00782725">
            <w:pPr>
              <w:spacing w:line="360" w:lineRule="auto"/>
              <w:rPr>
                <w:rFonts w:ascii="宋体" w:hAnsi="宋体" w:cs="宋体"/>
                <w:color w:val="000000"/>
                <w:sz w:val="24"/>
              </w:rPr>
            </w:pPr>
          </w:p>
        </w:tc>
      </w:tr>
      <w:tr w:rsidR="00022CDD" w14:paraId="4A6ACC6A" w14:textId="7F25D65B" w:rsidTr="00011778">
        <w:trPr>
          <w:trHeight w:val="1384"/>
        </w:trPr>
        <w:tc>
          <w:tcPr>
            <w:tcW w:w="988" w:type="dxa"/>
          </w:tcPr>
          <w:p w14:paraId="7224CD3A" w14:textId="77777777" w:rsidR="00022CDD" w:rsidRDefault="00022CDD" w:rsidP="00782725">
            <w:pPr>
              <w:spacing w:line="360" w:lineRule="auto"/>
              <w:rPr>
                <w:rFonts w:ascii="宋体" w:hAnsi="宋体" w:cs="宋体"/>
                <w:color w:val="000000"/>
                <w:sz w:val="24"/>
              </w:rPr>
            </w:pPr>
            <w:r>
              <w:rPr>
                <w:rFonts w:ascii="宋体" w:hAnsi="宋体" w:cs="宋体" w:hint="eastAsia"/>
                <w:color w:val="000000"/>
                <w:sz w:val="24"/>
              </w:rPr>
              <w:t>6月份</w:t>
            </w:r>
          </w:p>
        </w:tc>
        <w:tc>
          <w:tcPr>
            <w:tcW w:w="3685" w:type="dxa"/>
          </w:tcPr>
          <w:p w14:paraId="08E22B40" w14:textId="77777777" w:rsidR="00022CDD" w:rsidRDefault="00022CDD" w:rsidP="0008701A">
            <w:pPr>
              <w:numPr>
                <w:ilvl w:val="0"/>
                <w:numId w:val="5"/>
              </w:numPr>
              <w:spacing w:line="360" w:lineRule="auto"/>
              <w:rPr>
                <w:rFonts w:ascii="宋体" w:hAnsi="宋体" w:cs="宋体"/>
                <w:color w:val="000000"/>
                <w:sz w:val="24"/>
              </w:rPr>
            </w:pPr>
            <w:r>
              <w:rPr>
                <w:rFonts w:ascii="宋体" w:hAnsi="宋体" w:cs="宋体" w:hint="eastAsia"/>
                <w:color w:val="000000"/>
                <w:sz w:val="24"/>
              </w:rPr>
              <w:t>收集课题研究的资料与成果。</w:t>
            </w:r>
          </w:p>
          <w:p w14:paraId="67A1EF6B" w14:textId="2FD7C8D4" w:rsidR="00022CDD" w:rsidRDefault="00C56D84" w:rsidP="0008701A">
            <w:pPr>
              <w:numPr>
                <w:ilvl w:val="0"/>
                <w:numId w:val="5"/>
              </w:numPr>
              <w:spacing w:line="360" w:lineRule="auto"/>
              <w:rPr>
                <w:rFonts w:ascii="宋体" w:hAnsi="宋体" w:cs="宋体"/>
                <w:color w:val="000000"/>
                <w:sz w:val="24"/>
              </w:rPr>
            </w:pPr>
            <w:r>
              <w:rPr>
                <w:rFonts w:ascii="宋体" w:hAnsi="宋体" w:cs="宋体" w:hint="eastAsia"/>
                <w:color w:val="000000"/>
                <w:sz w:val="24"/>
              </w:rPr>
              <w:t>课题组成员总结</w:t>
            </w:r>
          </w:p>
        </w:tc>
        <w:tc>
          <w:tcPr>
            <w:tcW w:w="1134" w:type="dxa"/>
          </w:tcPr>
          <w:p w14:paraId="05B857AD" w14:textId="77777777" w:rsidR="00022CDD" w:rsidRDefault="00011778" w:rsidP="00022CDD">
            <w:pPr>
              <w:tabs>
                <w:tab w:val="left" w:pos="312"/>
              </w:tabs>
              <w:spacing w:line="360" w:lineRule="auto"/>
              <w:rPr>
                <w:rFonts w:ascii="宋体" w:hAnsi="宋体" w:cs="宋体"/>
                <w:color w:val="000000"/>
                <w:sz w:val="24"/>
              </w:rPr>
            </w:pPr>
            <w:proofErr w:type="gramStart"/>
            <w:r>
              <w:rPr>
                <w:rFonts w:ascii="宋体" w:hAnsi="宋体" w:cs="宋体" w:hint="eastAsia"/>
                <w:color w:val="000000"/>
                <w:sz w:val="24"/>
              </w:rPr>
              <w:t>陶榆萍</w:t>
            </w:r>
            <w:proofErr w:type="gramEnd"/>
          </w:p>
          <w:p w14:paraId="254FFFFE" w14:textId="07F60F5F" w:rsidR="00011778" w:rsidRDefault="00011778" w:rsidP="00022CDD">
            <w:pPr>
              <w:tabs>
                <w:tab w:val="left" w:pos="312"/>
              </w:tabs>
              <w:spacing w:line="360" w:lineRule="auto"/>
              <w:rPr>
                <w:rFonts w:ascii="宋体" w:hAnsi="宋体" w:cs="宋体"/>
                <w:color w:val="000000"/>
                <w:sz w:val="24"/>
              </w:rPr>
            </w:pPr>
          </w:p>
        </w:tc>
        <w:tc>
          <w:tcPr>
            <w:tcW w:w="3187" w:type="dxa"/>
          </w:tcPr>
          <w:p w14:paraId="699D6DC6" w14:textId="48DBA006" w:rsidR="00022CDD" w:rsidRDefault="00011778" w:rsidP="00022CDD">
            <w:pPr>
              <w:tabs>
                <w:tab w:val="left" w:pos="312"/>
              </w:tabs>
              <w:spacing w:line="360" w:lineRule="auto"/>
              <w:rPr>
                <w:rFonts w:ascii="宋体" w:hAnsi="宋体" w:cs="宋体"/>
                <w:color w:val="000000"/>
                <w:sz w:val="24"/>
              </w:rPr>
            </w:pPr>
            <w:r>
              <w:rPr>
                <w:rFonts w:ascii="宋体" w:hAnsi="宋体" w:hint="eastAsia"/>
                <w:sz w:val="24"/>
              </w:rPr>
              <w:t>课题组成员总结、交流一学期的研究心得，明晰下阶段研究方向。</w:t>
            </w:r>
          </w:p>
        </w:tc>
      </w:tr>
      <w:tr w:rsidR="00011778" w14:paraId="603DF314" w14:textId="77777777" w:rsidTr="00011778">
        <w:trPr>
          <w:trHeight w:val="1384"/>
        </w:trPr>
        <w:tc>
          <w:tcPr>
            <w:tcW w:w="988" w:type="dxa"/>
          </w:tcPr>
          <w:p w14:paraId="10A1A7C8" w14:textId="6655437C" w:rsidR="00011778" w:rsidRDefault="00011778" w:rsidP="00782725">
            <w:pPr>
              <w:spacing w:line="360" w:lineRule="auto"/>
              <w:rPr>
                <w:rFonts w:ascii="宋体" w:hAnsi="宋体" w:cs="宋体"/>
                <w:color w:val="000000"/>
                <w:sz w:val="24"/>
              </w:rPr>
            </w:pPr>
            <w:r>
              <w:rPr>
                <w:rFonts w:ascii="宋体" w:hAnsi="宋体" w:cs="宋体" w:hint="eastAsia"/>
                <w:color w:val="000000"/>
                <w:sz w:val="24"/>
              </w:rPr>
              <w:t>7月份</w:t>
            </w:r>
          </w:p>
        </w:tc>
        <w:tc>
          <w:tcPr>
            <w:tcW w:w="3685" w:type="dxa"/>
          </w:tcPr>
          <w:p w14:paraId="700AD518" w14:textId="77777777" w:rsidR="00011778" w:rsidRDefault="00011778" w:rsidP="00011778">
            <w:pPr>
              <w:spacing w:line="400" w:lineRule="exact"/>
              <w:rPr>
                <w:rFonts w:ascii="宋体" w:hAnsi="宋体" w:cs="宋体"/>
                <w:sz w:val="24"/>
              </w:rPr>
            </w:pPr>
            <w:r>
              <w:rPr>
                <w:rFonts w:ascii="宋体" w:hAnsi="宋体" w:cs="宋体" w:hint="eastAsia"/>
                <w:sz w:val="24"/>
              </w:rPr>
              <w:t>1.形成阶段报告；</w:t>
            </w:r>
          </w:p>
          <w:p w14:paraId="24AE4CB8" w14:textId="6A9DECE2" w:rsidR="00011778" w:rsidRDefault="00011778" w:rsidP="00011778">
            <w:pPr>
              <w:tabs>
                <w:tab w:val="left" w:pos="312"/>
              </w:tabs>
              <w:spacing w:line="360" w:lineRule="auto"/>
              <w:rPr>
                <w:rFonts w:ascii="宋体" w:hAnsi="宋体" w:cs="宋体"/>
                <w:color w:val="000000"/>
                <w:sz w:val="24"/>
              </w:rPr>
            </w:pPr>
            <w:r>
              <w:rPr>
                <w:rFonts w:ascii="宋体" w:hAnsi="宋体" w:cs="宋体" w:hint="eastAsia"/>
                <w:sz w:val="24"/>
              </w:rPr>
              <w:t>2.整理研究案例、论文；</w:t>
            </w:r>
          </w:p>
        </w:tc>
        <w:tc>
          <w:tcPr>
            <w:tcW w:w="1134" w:type="dxa"/>
          </w:tcPr>
          <w:p w14:paraId="7837D852" w14:textId="77777777" w:rsidR="00011778" w:rsidRDefault="00011778" w:rsidP="00022CDD">
            <w:pPr>
              <w:tabs>
                <w:tab w:val="left" w:pos="312"/>
              </w:tabs>
              <w:spacing w:line="360" w:lineRule="auto"/>
              <w:rPr>
                <w:rFonts w:ascii="宋体" w:hAnsi="宋体" w:cs="宋体"/>
                <w:color w:val="000000"/>
                <w:sz w:val="24"/>
              </w:rPr>
            </w:pPr>
            <w:r>
              <w:rPr>
                <w:rFonts w:ascii="宋体" w:hAnsi="宋体" w:cs="宋体" w:hint="eastAsia"/>
                <w:color w:val="000000"/>
                <w:sz w:val="24"/>
              </w:rPr>
              <w:t>李小英</w:t>
            </w:r>
          </w:p>
          <w:p w14:paraId="4DC1F700" w14:textId="11058815" w:rsidR="00011778" w:rsidRDefault="00011778" w:rsidP="00022CDD">
            <w:pPr>
              <w:tabs>
                <w:tab w:val="left" w:pos="312"/>
              </w:tabs>
              <w:spacing w:line="360" w:lineRule="auto"/>
              <w:rPr>
                <w:rFonts w:ascii="宋体" w:hAnsi="宋体" w:cs="宋体"/>
                <w:color w:val="000000"/>
                <w:sz w:val="24"/>
              </w:rPr>
            </w:pPr>
            <w:r>
              <w:rPr>
                <w:rFonts w:ascii="宋体" w:hAnsi="宋体" w:cs="宋体" w:hint="eastAsia"/>
                <w:color w:val="000000"/>
                <w:sz w:val="24"/>
              </w:rPr>
              <w:t>刘伟</w:t>
            </w:r>
          </w:p>
        </w:tc>
        <w:tc>
          <w:tcPr>
            <w:tcW w:w="3187" w:type="dxa"/>
          </w:tcPr>
          <w:p w14:paraId="252D91C5" w14:textId="67BFDD41" w:rsidR="00011778" w:rsidRDefault="00011778" w:rsidP="00022CDD">
            <w:pPr>
              <w:tabs>
                <w:tab w:val="left" w:pos="312"/>
              </w:tabs>
              <w:spacing w:line="360" w:lineRule="auto"/>
              <w:rPr>
                <w:rFonts w:ascii="宋体" w:hAnsi="宋体" w:cs="宋体"/>
                <w:color w:val="000000"/>
                <w:sz w:val="24"/>
              </w:rPr>
            </w:pPr>
            <w:proofErr w:type="gramStart"/>
            <w:r>
              <w:rPr>
                <w:rFonts w:ascii="宋体" w:hAnsi="宋体" w:cs="宋体" w:hint="eastAsia"/>
                <w:color w:val="000000"/>
                <w:sz w:val="24"/>
              </w:rPr>
              <w:t>各核心</w:t>
            </w:r>
            <w:proofErr w:type="gramEnd"/>
            <w:r>
              <w:rPr>
                <w:rFonts w:ascii="宋体" w:hAnsi="宋体" w:cs="宋体" w:hint="eastAsia"/>
                <w:color w:val="000000"/>
                <w:sz w:val="24"/>
              </w:rPr>
              <w:t>组成员</w:t>
            </w:r>
          </w:p>
        </w:tc>
      </w:tr>
      <w:tr w:rsidR="00C56D84" w14:paraId="461E7F0B" w14:textId="77777777" w:rsidTr="00011778">
        <w:trPr>
          <w:trHeight w:val="1384"/>
        </w:trPr>
        <w:tc>
          <w:tcPr>
            <w:tcW w:w="988" w:type="dxa"/>
          </w:tcPr>
          <w:p w14:paraId="6AF60ED6" w14:textId="77777777" w:rsidR="00C56D84" w:rsidRDefault="00C56D84" w:rsidP="00782725">
            <w:pPr>
              <w:spacing w:line="360" w:lineRule="auto"/>
              <w:rPr>
                <w:rFonts w:ascii="宋体" w:hAnsi="宋体" w:cs="宋体"/>
                <w:color w:val="000000"/>
                <w:sz w:val="24"/>
              </w:rPr>
            </w:pPr>
          </w:p>
        </w:tc>
        <w:tc>
          <w:tcPr>
            <w:tcW w:w="3685" w:type="dxa"/>
          </w:tcPr>
          <w:p w14:paraId="7CA41103" w14:textId="77777777" w:rsidR="00C56D84" w:rsidRDefault="00C56D84" w:rsidP="00011778">
            <w:pPr>
              <w:spacing w:line="400" w:lineRule="exact"/>
              <w:rPr>
                <w:rFonts w:ascii="宋体" w:hAnsi="宋体" w:cs="宋体"/>
                <w:sz w:val="24"/>
              </w:rPr>
            </w:pPr>
          </w:p>
        </w:tc>
        <w:tc>
          <w:tcPr>
            <w:tcW w:w="1134" w:type="dxa"/>
          </w:tcPr>
          <w:p w14:paraId="3D2DA83C" w14:textId="77777777" w:rsidR="00C56D84" w:rsidRDefault="00C56D84" w:rsidP="00022CDD">
            <w:pPr>
              <w:tabs>
                <w:tab w:val="left" w:pos="312"/>
              </w:tabs>
              <w:spacing w:line="360" w:lineRule="auto"/>
              <w:rPr>
                <w:rFonts w:ascii="宋体" w:hAnsi="宋体" w:cs="宋体"/>
                <w:color w:val="000000"/>
                <w:sz w:val="24"/>
              </w:rPr>
            </w:pPr>
          </w:p>
        </w:tc>
        <w:tc>
          <w:tcPr>
            <w:tcW w:w="3187" w:type="dxa"/>
          </w:tcPr>
          <w:p w14:paraId="1B9BE149" w14:textId="77777777" w:rsidR="00C56D84" w:rsidRDefault="00C56D84" w:rsidP="00022CDD">
            <w:pPr>
              <w:tabs>
                <w:tab w:val="left" w:pos="312"/>
              </w:tabs>
              <w:spacing w:line="360" w:lineRule="auto"/>
              <w:rPr>
                <w:rFonts w:ascii="宋体" w:hAnsi="宋体" w:cs="宋体"/>
                <w:color w:val="000000"/>
                <w:sz w:val="24"/>
              </w:rPr>
            </w:pPr>
          </w:p>
        </w:tc>
      </w:tr>
    </w:tbl>
    <w:p w14:paraId="48B40A49" w14:textId="77777777" w:rsidR="006B66D1" w:rsidRDefault="006B66D1" w:rsidP="006B66D1">
      <w:pPr>
        <w:spacing w:line="340" w:lineRule="exact"/>
        <w:rPr>
          <w:rFonts w:ascii="宋体" w:eastAsia="宋体" w:hAnsi="宋体"/>
          <w:b/>
          <w:bCs/>
          <w:color w:val="000000"/>
          <w:sz w:val="24"/>
          <w:shd w:val="clear" w:color="auto" w:fill="FFFFFF"/>
        </w:rPr>
      </w:pPr>
      <w:r>
        <w:rPr>
          <w:rFonts w:ascii="宋体" w:eastAsia="宋体" w:hAnsi="宋体" w:hint="eastAsia"/>
          <w:b/>
          <w:bCs/>
          <w:color w:val="000000"/>
          <w:sz w:val="24"/>
          <w:shd w:val="clear" w:color="auto" w:fill="FFFFFF"/>
        </w:rPr>
        <w:t>课题研究的成果展望</w:t>
      </w:r>
    </w:p>
    <w:p w14:paraId="3DFB7DF8" w14:textId="5AB08215" w:rsidR="006B66D1" w:rsidRDefault="006B66D1" w:rsidP="006B66D1">
      <w:pPr>
        <w:spacing w:line="340" w:lineRule="exact"/>
        <w:rPr>
          <w:rFonts w:ascii="宋体" w:eastAsia="宋体" w:hAnsi="宋体"/>
          <w:bCs/>
          <w:sz w:val="24"/>
        </w:rPr>
      </w:pPr>
      <w:r>
        <w:rPr>
          <w:rFonts w:ascii="宋体" w:eastAsia="宋体" w:hAnsi="宋体" w:hint="eastAsia"/>
          <w:bCs/>
          <w:sz w:val="24"/>
        </w:rPr>
        <w:t>1.一份学习记录（每月一次月底检查反馈）</w:t>
      </w:r>
    </w:p>
    <w:p w14:paraId="741C58B3" w14:textId="407B5425" w:rsidR="006B66D1" w:rsidRDefault="006B66D1" w:rsidP="006B66D1">
      <w:pPr>
        <w:spacing w:line="340" w:lineRule="exact"/>
        <w:rPr>
          <w:rFonts w:ascii="宋体" w:eastAsia="宋体" w:hAnsi="宋体"/>
          <w:bCs/>
          <w:sz w:val="24"/>
        </w:rPr>
      </w:pPr>
      <w:r>
        <w:rPr>
          <w:rFonts w:ascii="宋体" w:eastAsia="宋体" w:hAnsi="宋体" w:hint="eastAsia"/>
          <w:bCs/>
          <w:sz w:val="24"/>
        </w:rPr>
        <w:lastRenderedPageBreak/>
        <w:t>2.一本有效教学设计集（开课教师提供）</w:t>
      </w:r>
    </w:p>
    <w:p w14:paraId="7E83C169" w14:textId="5657D439" w:rsidR="006B66D1" w:rsidRDefault="006B66D1" w:rsidP="006B66D1">
      <w:pPr>
        <w:spacing w:line="340" w:lineRule="exact"/>
        <w:rPr>
          <w:rFonts w:ascii="宋体" w:eastAsia="宋体" w:hAnsi="宋体"/>
          <w:bCs/>
          <w:sz w:val="24"/>
        </w:rPr>
      </w:pPr>
      <w:r>
        <w:rPr>
          <w:rFonts w:ascii="宋体" w:eastAsia="宋体" w:hAnsi="宋体" w:hint="eastAsia"/>
          <w:bCs/>
          <w:sz w:val="24"/>
        </w:rPr>
        <w:t>3.一份课堂观察评价表</w:t>
      </w:r>
    </w:p>
    <w:p w14:paraId="1F9FD90D" w14:textId="3BB90108" w:rsidR="006B66D1" w:rsidRDefault="006B66D1" w:rsidP="006B66D1">
      <w:pPr>
        <w:spacing w:line="340" w:lineRule="exact"/>
        <w:rPr>
          <w:rFonts w:ascii="宋体" w:eastAsia="宋体" w:hAnsi="宋体"/>
          <w:bCs/>
          <w:sz w:val="24"/>
        </w:rPr>
      </w:pPr>
      <w:r>
        <w:rPr>
          <w:rFonts w:ascii="宋体" w:eastAsia="宋体" w:hAnsi="宋体" w:hint="eastAsia"/>
          <w:bCs/>
          <w:sz w:val="24"/>
        </w:rPr>
        <w:t>4.一个课堂研究资源库（包括活动通知、教学设计、教学反思、研讨课视频、报道等，学期末整理）</w:t>
      </w:r>
    </w:p>
    <w:p w14:paraId="52567D98" w14:textId="43696ACB" w:rsidR="006B66D1" w:rsidRDefault="006B66D1" w:rsidP="006B66D1">
      <w:pPr>
        <w:spacing w:line="340" w:lineRule="exact"/>
        <w:jc w:val="left"/>
        <w:rPr>
          <w:rFonts w:ascii="宋体" w:eastAsia="宋体" w:hAnsi="宋体"/>
          <w:b/>
          <w:sz w:val="24"/>
        </w:rPr>
      </w:pPr>
      <w:r>
        <w:rPr>
          <w:rFonts w:ascii="宋体" w:eastAsia="宋体" w:hAnsi="宋体" w:hint="eastAsia"/>
          <w:bCs/>
          <w:sz w:val="24"/>
        </w:rPr>
        <w:t>5.一本案例、论文集（学期末收集老师们撰写的案例及论文）</w:t>
      </w:r>
    </w:p>
    <w:p w14:paraId="5BAB6050" w14:textId="77777777" w:rsidR="00BD090A" w:rsidRPr="006B66D1" w:rsidRDefault="00BD090A" w:rsidP="00BD090A">
      <w:pPr>
        <w:pStyle w:val="a7"/>
        <w:spacing w:line="400" w:lineRule="exact"/>
        <w:ind w:left="500" w:firstLineChars="0" w:firstLine="0"/>
        <w:rPr>
          <w:rFonts w:ascii="宋体" w:eastAsia="宋体" w:hAnsi="宋体" w:cs="宋体"/>
          <w:color w:val="000000"/>
          <w:sz w:val="22"/>
          <w:szCs w:val="22"/>
        </w:rPr>
      </w:pPr>
    </w:p>
    <w:p w14:paraId="6F211D7F" w14:textId="77777777" w:rsidR="00BD090A" w:rsidRDefault="00BD090A" w:rsidP="00BD090A">
      <w:pPr>
        <w:spacing w:line="400" w:lineRule="exact"/>
        <w:ind w:firstLineChars="500" w:firstLine="1100"/>
        <w:rPr>
          <w:rFonts w:ascii="宋体" w:eastAsia="宋体" w:hAnsi="宋体" w:cs="宋体"/>
          <w:color w:val="000000"/>
          <w:sz w:val="22"/>
          <w:szCs w:val="22"/>
        </w:rPr>
      </w:pPr>
    </w:p>
    <w:p w14:paraId="33ED097B" w14:textId="77777777" w:rsidR="00FC7B27" w:rsidRPr="00BD090A" w:rsidRDefault="00FC7B27"/>
    <w:sectPr w:rsidR="00FC7B27" w:rsidRPr="00BD09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D585D" w14:textId="77777777" w:rsidR="006D6472" w:rsidRDefault="006D6472" w:rsidP="00BD090A">
      <w:r>
        <w:separator/>
      </w:r>
    </w:p>
  </w:endnote>
  <w:endnote w:type="continuationSeparator" w:id="0">
    <w:p w14:paraId="5EA68436" w14:textId="77777777" w:rsidR="006D6472" w:rsidRDefault="006D6472" w:rsidP="00BD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宋体;SimSun">
    <w:altName w:val="宋体"/>
    <w:charset w:val="86"/>
    <w:family w:val="roman"/>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9F6C2" w14:textId="77777777" w:rsidR="006D6472" w:rsidRDefault="006D6472" w:rsidP="00BD090A">
      <w:r>
        <w:separator/>
      </w:r>
    </w:p>
  </w:footnote>
  <w:footnote w:type="continuationSeparator" w:id="0">
    <w:p w14:paraId="48D6EAC1" w14:textId="77777777" w:rsidR="006D6472" w:rsidRDefault="006D6472" w:rsidP="00BD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25D565"/>
    <w:multiLevelType w:val="singleLevel"/>
    <w:tmpl w:val="CA25D565"/>
    <w:lvl w:ilvl="0">
      <w:start w:val="1"/>
      <w:numFmt w:val="decimal"/>
      <w:lvlText w:val="%1."/>
      <w:lvlJc w:val="left"/>
      <w:pPr>
        <w:tabs>
          <w:tab w:val="left" w:pos="312"/>
        </w:tabs>
      </w:pPr>
    </w:lvl>
  </w:abstractNum>
  <w:abstractNum w:abstractNumId="1" w15:restartNumberingAfterBreak="0">
    <w:nsid w:val="D63D8B39"/>
    <w:multiLevelType w:val="singleLevel"/>
    <w:tmpl w:val="D63D8B39"/>
    <w:lvl w:ilvl="0">
      <w:start w:val="1"/>
      <w:numFmt w:val="decimal"/>
      <w:lvlText w:val="%1."/>
      <w:lvlJc w:val="left"/>
      <w:pPr>
        <w:tabs>
          <w:tab w:val="left" w:pos="312"/>
        </w:tabs>
      </w:pPr>
    </w:lvl>
  </w:abstractNum>
  <w:abstractNum w:abstractNumId="2" w15:restartNumberingAfterBreak="0">
    <w:nsid w:val="3E591435"/>
    <w:multiLevelType w:val="hybridMultilevel"/>
    <w:tmpl w:val="ED14CC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E3B42F8"/>
    <w:multiLevelType w:val="hybridMultilevel"/>
    <w:tmpl w:val="98C8C2D8"/>
    <w:lvl w:ilvl="0" w:tplc="79D42176">
      <w:start w:val="1"/>
      <w:numFmt w:val="japaneseCounting"/>
      <w:lvlText w:val="%1、"/>
      <w:lvlJc w:val="left"/>
      <w:pPr>
        <w:ind w:left="500" w:hanging="500"/>
      </w:pPr>
      <w:rPr>
        <w:rFonts w:hint="default"/>
        <w:lang w:val="en-US"/>
      </w:rPr>
    </w:lvl>
    <w:lvl w:ilvl="1" w:tplc="B6182DA6">
      <w:start w:val="1"/>
      <w:numFmt w:val="decimal"/>
      <w:lvlText w:val="%2、"/>
      <w:lvlJc w:val="left"/>
      <w:pPr>
        <w:ind w:left="790" w:hanging="370"/>
      </w:pPr>
      <w:rPr>
        <w:rFonts w:hint="default"/>
        <w:b/>
      </w:rPr>
    </w:lvl>
    <w:lvl w:ilvl="2" w:tplc="29E0ED8C">
      <w:start w:val="2"/>
      <w:numFmt w:val="decimal"/>
      <w:lvlText w:val="%3、"/>
      <w:lvlJc w:val="left"/>
      <w:pPr>
        <w:ind w:left="1210" w:hanging="370"/>
      </w:pPr>
      <w:rPr>
        <w:rFonts w:hint="default"/>
        <w:b/>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CCA455D"/>
    <w:multiLevelType w:val="multilevel"/>
    <w:tmpl w:val="6CCA455D"/>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36D"/>
    <w:rsid w:val="00011778"/>
    <w:rsid w:val="00022CDD"/>
    <w:rsid w:val="00044666"/>
    <w:rsid w:val="0008701A"/>
    <w:rsid w:val="001809B3"/>
    <w:rsid w:val="00295847"/>
    <w:rsid w:val="002E717D"/>
    <w:rsid w:val="00371795"/>
    <w:rsid w:val="006B66D1"/>
    <w:rsid w:val="006D6472"/>
    <w:rsid w:val="0091114C"/>
    <w:rsid w:val="0091136D"/>
    <w:rsid w:val="00BD090A"/>
    <w:rsid w:val="00C56D84"/>
    <w:rsid w:val="00FB4950"/>
    <w:rsid w:val="00FC7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C0B5D"/>
  <w15:chartTrackingRefBased/>
  <w15:docId w15:val="{CB63AC4B-BFC0-4CBA-8B18-1CA4C95A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90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D09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D090A"/>
    <w:rPr>
      <w:sz w:val="18"/>
      <w:szCs w:val="18"/>
    </w:rPr>
  </w:style>
  <w:style w:type="paragraph" w:styleId="a5">
    <w:name w:val="footer"/>
    <w:basedOn w:val="a"/>
    <w:link w:val="a6"/>
    <w:uiPriority w:val="99"/>
    <w:unhideWhenUsed/>
    <w:rsid w:val="00BD090A"/>
    <w:pPr>
      <w:tabs>
        <w:tab w:val="center" w:pos="4153"/>
        <w:tab w:val="right" w:pos="8306"/>
      </w:tabs>
      <w:snapToGrid w:val="0"/>
      <w:jc w:val="left"/>
    </w:pPr>
    <w:rPr>
      <w:sz w:val="18"/>
      <w:szCs w:val="18"/>
    </w:rPr>
  </w:style>
  <w:style w:type="character" w:customStyle="1" w:styleId="a6">
    <w:name w:val="页脚 字符"/>
    <w:basedOn w:val="a0"/>
    <w:link w:val="a5"/>
    <w:uiPriority w:val="99"/>
    <w:rsid w:val="00BD090A"/>
    <w:rPr>
      <w:sz w:val="18"/>
      <w:szCs w:val="18"/>
    </w:rPr>
  </w:style>
  <w:style w:type="paragraph" w:styleId="a7">
    <w:name w:val="List Paragraph"/>
    <w:basedOn w:val="a"/>
    <w:uiPriority w:val="34"/>
    <w:qFormat/>
    <w:rsid w:val="00BD090A"/>
    <w:pPr>
      <w:ind w:firstLineChars="200" w:firstLine="420"/>
    </w:pPr>
  </w:style>
  <w:style w:type="paragraph" w:styleId="a8">
    <w:name w:val="Normal (Web)"/>
    <w:basedOn w:val="a"/>
    <w:uiPriority w:val="99"/>
    <w:qFormat/>
    <w:rsid w:val="0091114C"/>
    <w:pPr>
      <w:widowControl/>
      <w:spacing w:before="100" w:beforeAutospacing="1" w:after="100" w:afterAutospacing="1"/>
      <w:jc w:val="left"/>
    </w:pPr>
    <w:rPr>
      <w:rFonts w:ascii="宋体" w:eastAsia="宋体" w:hAnsi="宋体" w:cs="宋体"/>
      <w:kern w:val="0"/>
      <w:sz w:val="24"/>
      <w:szCs w:val="22"/>
    </w:rPr>
  </w:style>
  <w:style w:type="table" w:styleId="a9">
    <w:name w:val="Table Grid"/>
    <w:basedOn w:val="a1"/>
    <w:qFormat/>
    <w:rsid w:val="0008701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69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小晓</dc:creator>
  <cp:keywords/>
  <dc:description/>
  <cp:lastModifiedBy>李 小晓</cp:lastModifiedBy>
  <cp:revision>2</cp:revision>
  <dcterms:created xsi:type="dcterms:W3CDTF">2022-02-23T06:32:00Z</dcterms:created>
  <dcterms:modified xsi:type="dcterms:W3CDTF">2022-02-23T06:32:00Z</dcterms:modified>
</cp:coreProperties>
</file>