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杜丹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从走上这三尺讲台，我一直在追求心中的纯粹教育，把这份理想当成我人生的动力，把教育当作我生命里简单而执着的职业。转眼之间，这已经是我工作的第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个年头。作为一名青年教师，在充分认识教育意义的基础上，要不断提升精神追求，增强职业道德，强化专业技能和提高教育教学水平。我相信有眼界才有境界，有思路才有出路。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我热爱教育事业，热爱学生。一开始工作我就与一年级的孩子一起学习，孩子们的天真单纯让我深感肩负的重担。成为一名妈妈后，我更能从儿童立场出发，想和孩子们一起在玩中学，在学中乐，想做一名学生喜欢、家长放心的好老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2、工作一丝不苟，不折不扣地完成学校和教研组的各项工作要求，尽力把每一件小事做好。班级管理兢兢业业，关注每一个孩子的成长，注重与家长的及时沟通。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、课堂教学上我虚心求教，向老教师学经验，向新教师学创意，集众人之长，补个人之短。同时，根据本班学生具体情况，不断改进自己的教育教学方式方法。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、喜欢阅读，善于积累，能虚心地向他人学习，向书本学习，不骄不躁，有自己的价值追求。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3、有幸身在薛家小学语文团队中，高手云集，教研氛围热烈。老教师们不吝分享和指导，团队成员互相帮助，每次的教研活动我都能有收获、有成长。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1、作为班主任，要统筹安排班级各项事宜，但有时考虑还不是很周到，与家长的沟通也还欠缺艺术。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2、能按要求做好学校安排的各项工作，但缺乏主动发展的上进心，内驱力仍然不够。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3、对于新教材的把握还不够到位，需要加强学习交流。理论知识不够系统，需要静下心来阅读学科专业书籍并内化，提升教研能力。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4、课堂上虽然能把握学生的学习状态，但及时回应和变通的能力还不够，教学的敏锐性及对有效教学资源的捕捉敏感性还较欠缺。公开课教学还不能做到独立设计，个人解读文本能力也有待提升。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主观：虽然经常反思自我，但是大部分的思想建构只停留在脑子里，却实践能力有限，有心无力，决心不够。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eastAsia="宋体"/>
                <w:sz w:val="24"/>
              </w:rPr>
              <w:t>对于新教材的把握还不够到位，需要加强学习交流。理论知识不够系统，需要静下心来阅读学科专业书籍并内化，提升教研能力。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  <w:lang w:eastAsia="zh-CN"/>
              </w:rPr>
              <w:t>没有上过</w:t>
            </w:r>
            <w:r>
              <w:rPr>
                <w:rFonts w:hint="eastAsia" w:ascii="宋体" w:hAnsi="宋体" w:eastAsia="宋体"/>
                <w:sz w:val="24"/>
              </w:rPr>
              <w:t>区级公开课。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2、没有参加课题组。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3、多提供一些提高自身素养的培训或学习的机会。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1、注重常规，扎实提升。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练就自己扎实的基本功，精心备课，细心批改每一份作业，探索趣味性作业、创新性作业。要求批语的书写要认真、规范，并及时做好批改记录。教学中尤其要多关注后进生。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2、勤于反思，完善自我。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学会思考教育问题，积极把先进的教育理念转化为教师的行为，从反思中提升教学研究水平。每节课后，把自己在教学实践中发现的问题和有价值的东西及时记下来，享受成功，弥补不足，也可以作为论文写作的现实素材。在总结经验中完善自我，为今后的工作积累经验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3、理论学习，提升自我。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静下心来读教育教学专业书籍，《教育的理想与信念》、《班主任工作漫谈》、《改变，从阅读开始》《于漪于教育教学探索》等，提升自己的理论素养，加强部编版教材的研究。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4、实践转化，不断进步。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（1）积极、主动地参与课堂教学的听课、评课等研究活动，并在听完课后有自己的心得体会。通过听课、评课，取长补短，优化自己的课堂教学策略，提高教学水平。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（2）整合资源、为我所用，在课堂教学方面形成自己的特色。充分利用发达的资讯和媒体手段，观摩名家教学，撰写教学反思，将优秀内容与方法融入自己的课堂中。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（3）在课堂教学中利用电教多媒体手段立体展示教学内容，激发学生学习的兴趣，创设情景，授予学生发现问题、分析问题、解决问题的技巧，营造氛围，培养学生终生学习的习惯。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5、开放教学，广采建议。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（1）每年一节有质量的校内公开课。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（2）每年争取开一节区级课，听取专家和兄弟学校老师的意见和建议，提高自己的教学水平。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（3）每月开放一次自己的课堂，邀请组内骨干教师听课。及时剖析自己课堂的问题，促进自己的课堂教学能力的发展。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6、提升科研素养。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（1）积极参与学校课题研究，扎实过程管理，积极撰写课题论文，争取每学年都有文章在省级论文评比中获奖或发表。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（2）开展个人微课题研究，在研究中不断提升业务素养、科研素养。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A类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教学）市区骨干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上一节区公开课，认真备课和磨课，争取获得好评。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在平时的教育教学中多积累，多做课后反思，争取每课都有小反思，每学期至少写一篇教学论文或教学案例，并争取在市级及以上评选中获奖。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加强学科内功的训练，在教育教学、班主任岗位有较大提升。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力争在区基本功竞赛中获奖。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/>
                <w:sz w:val="24"/>
              </w:rPr>
              <w:t>认真上好每一堂课，做好日常反思和研究工作，积极并认真承担区级或校级研讨课，积累一定的教学经验，提高自身的教学能力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研读一本教育教学理论书籍与一本学科专业书籍，平时多反思实践，争取撰写一篇有质量的论文在市级以上刊物上发表。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积极申报区市级公开课，在区基本功竞赛中获二等奖以上。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做申报区级微型课题的准备，初步形成自己的思考。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让学生参与班级的活动和管理工作中来，培养学生管理、组织的能力，营造一个团结向上，健康快乐的学习氛围。并积极做好家校联系工作，做一名家长放心的校级优秀班主任，争取考核优秀。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静下心来读教育教学专业书籍，《教育的理想与信念》、《班主任工作漫谈》、《改变，从阅读开始》《于漪于教育教学探索》等，提升自己的理论素养，加强部编版教材的研究。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争取开一节区级课，听取专家和兄弟学校老师的意见和建议，提高自己的教学水平。</w:t>
            </w:r>
          </w:p>
          <w:p>
            <w:pPr>
              <w:spacing w:line="3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做好自己的本职工作及学校安排的各项工作。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1、加强学科内功的训练，在教育教学、班主任岗位有较大提升。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2、上一节区公开课，认真备课和磨课，争取获得好评。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3、在平时的教育教学中多积累，多做课后反思，争取每课都有小反思，每学期至少写一篇教学论文或教学案例，并争取在市级及以上评选中获奖。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4、认真组织班级工作，加强学生常规教育，使学生养成良好的行为习惯和学习习惯，</w:t>
            </w:r>
            <w:r>
              <w:rPr>
                <w:rFonts w:ascii="宋体" w:hAnsi="宋体" w:eastAsia="宋体"/>
                <w:sz w:val="24"/>
              </w:rPr>
              <w:t>以平等的尊重和真诚的爱心</w:t>
            </w:r>
            <w:r>
              <w:rPr>
                <w:rFonts w:hint="eastAsia" w:ascii="宋体" w:hAnsi="宋体" w:eastAsia="宋体"/>
                <w:sz w:val="24"/>
              </w:rPr>
              <w:t>和学生做朋友。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B616A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1A72EEF"/>
    <w:rsid w:val="33B725A5"/>
    <w:rsid w:val="34F03BD7"/>
    <w:rsid w:val="36285C3B"/>
    <w:rsid w:val="392B1662"/>
    <w:rsid w:val="3B755748"/>
    <w:rsid w:val="3DC071C0"/>
    <w:rsid w:val="3DF13717"/>
    <w:rsid w:val="3E3D449A"/>
    <w:rsid w:val="3F946129"/>
    <w:rsid w:val="3FC95D93"/>
    <w:rsid w:val="413A740D"/>
    <w:rsid w:val="41480ABA"/>
    <w:rsid w:val="42C43E64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3CA4C30"/>
    <w:rsid w:val="6456554A"/>
    <w:rsid w:val="66A53274"/>
    <w:rsid w:val="672E78FB"/>
    <w:rsid w:val="6C0C63F9"/>
    <w:rsid w:val="6D0B20B7"/>
    <w:rsid w:val="6E6749E3"/>
    <w:rsid w:val="6F3B3939"/>
    <w:rsid w:val="6FA9171E"/>
    <w:rsid w:val="6FFE33A8"/>
    <w:rsid w:val="700E662C"/>
    <w:rsid w:val="716459EC"/>
    <w:rsid w:val="73147606"/>
    <w:rsid w:val="740E19E6"/>
    <w:rsid w:val="7484056B"/>
    <w:rsid w:val="76034FE3"/>
    <w:rsid w:val="776F7E5C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</TotalTime>
  <ScaleCrop>false</ScaleCrop>
  <LinksUpToDate>false</LinksUpToDate>
  <CharactersWithSpaces>6916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沫ゞ冄</cp:lastModifiedBy>
  <cp:lastPrinted>2018-09-19T04:22:00Z</cp:lastPrinted>
  <dcterms:modified xsi:type="dcterms:W3CDTF">2021-10-28T13:36:58Z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6E628943053F45368BEEE3901979D922</vt:lpwstr>
  </property>
</Properties>
</file>