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21D" w:rsidRPr="00301461" w:rsidRDefault="0080321D" w:rsidP="00301461">
      <w:pPr>
        <w:jc w:val="center"/>
        <w:rPr>
          <w:sz w:val="28"/>
          <w:szCs w:val="28"/>
        </w:rPr>
      </w:pPr>
      <w:r>
        <w:rPr>
          <w:rFonts w:hint="eastAsia"/>
          <w:sz w:val="28"/>
          <w:szCs w:val="28"/>
        </w:rPr>
        <w:t>“精美艺体”</w:t>
      </w:r>
      <w:r w:rsidRPr="00301461">
        <w:rPr>
          <w:rFonts w:hint="eastAsia"/>
          <w:sz w:val="28"/>
          <w:szCs w:val="28"/>
        </w:rPr>
        <w:t>校本课程</w:t>
      </w:r>
      <w:r>
        <w:rPr>
          <w:rFonts w:hint="eastAsia"/>
          <w:sz w:val="28"/>
          <w:szCs w:val="28"/>
        </w:rPr>
        <w:t>群总体规划</w:t>
      </w:r>
    </w:p>
    <w:p w:rsidR="0080321D" w:rsidRPr="00301461" w:rsidRDefault="0080321D" w:rsidP="00301461">
      <w:pPr>
        <w:spacing w:line="440" w:lineRule="exact"/>
        <w:ind w:firstLineChars="200" w:firstLine="482"/>
        <w:jc w:val="left"/>
        <w:rPr>
          <w:rFonts w:ascii="宋体"/>
          <w:sz w:val="24"/>
          <w:szCs w:val="24"/>
        </w:rPr>
      </w:pPr>
      <w:r w:rsidRPr="00301461">
        <w:rPr>
          <w:rFonts w:ascii="宋体" w:hAnsi="宋体" w:hint="eastAsia"/>
          <w:b/>
          <w:sz w:val="24"/>
          <w:szCs w:val="24"/>
        </w:rPr>
        <w:t>一、背景分析</w:t>
      </w:r>
    </w:p>
    <w:p w:rsidR="0080321D" w:rsidRPr="00BF1901" w:rsidRDefault="0080321D" w:rsidP="003B52AB">
      <w:pPr>
        <w:spacing w:line="360" w:lineRule="exact"/>
        <w:ind w:firstLine="482"/>
        <w:rPr>
          <w:rFonts w:ascii="宋体"/>
          <w:b/>
          <w:color w:val="000000"/>
          <w:sz w:val="24"/>
          <w:szCs w:val="24"/>
        </w:rPr>
      </w:pPr>
      <w:r w:rsidRPr="00BF1901">
        <w:rPr>
          <w:rFonts w:ascii="宋体" w:hAnsi="宋体"/>
          <w:b/>
          <w:sz w:val="24"/>
          <w:szCs w:val="24"/>
        </w:rPr>
        <w:t>1</w:t>
      </w:r>
      <w:r w:rsidRPr="00BF1901">
        <w:rPr>
          <w:rFonts w:ascii="宋体" w:hAnsi="宋体" w:hint="eastAsia"/>
          <w:b/>
          <w:sz w:val="24"/>
          <w:szCs w:val="24"/>
        </w:rPr>
        <w:t>．</w:t>
      </w:r>
      <w:r w:rsidRPr="00BF1901">
        <w:rPr>
          <w:rFonts w:ascii="宋体" w:hAnsi="宋体" w:hint="eastAsia"/>
          <w:b/>
          <w:color w:val="000000"/>
          <w:sz w:val="24"/>
          <w:szCs w:val="24"/>
        </w:rPr>
        <w:t>基于国家教育改革的需要</w:t>
      </w:r>
    </w:p>
    <w:p w:rsidR="0080321D" w:rsidRPr="0085143E" w:rsidRDefault="0080321D" w:rsidP="00AD621C">
      <w:pPr>
        <w:spacing w:line="440" w:lineRule="exact"/>
        <w:ind w:firstLineChars="200" w:firstLine="480"/>
        <w:jc w:val="left"/>
        <w:rPr>
          <w:rFonts w:ascii="宋体" w:cs="Tahoma"/>
          <w:color w:val="3E3E3E"/>
          <w:sz w:val="24"/>
          <w:szCs w:val="24"/>
        </w:rPr>
      </w:pPr>
      <w:r w:rsidRPr="0085143E">
        <w:rPr>
          <w:rFonts w:ascii="宋体" w:hAnsi="宋体"/>
          <w:color w:val="000000"/>
          <w:sz w:val="24"/>
          <w:szCs w:val="24"/>
        </w:rPr>
        <w:t>2016</w:t>
      </w:r>
      <w:r w:rsidRPr="0085143E">
        <w:rPr>
          <w:rFonts w:ascii="宋体" w:hAnsi="宋体" w:hint="eastAsia"/>
          <w:color w:val="000000"/>
          <w:sz w:val="24"/>
          <w:szCs w:val="24"/>
        </w:rPr>
        <w:t>年</w:t>
      </w:r>
      <w:r w:rsidRPr="0085143E">
        <w:rPr>
          <w:rFonts w:ascii="宋体" w:hAnsi="宋体"/>
          <w:color w:val="000000"/>
          <w:sz w:val="24"/>
          <w:szCs w:val="24"/>
        </w:rPr>
        <w:t>9</w:t>
      </w:r>
      <w:r w:rsidRPr="0085143E">
        <w:rPr>
          <w:rFonts w:ascii="宋体" w:hAnsi="宋体" w:hint="eastAsia"/>
          <w:color w:val="000000"/>
          <w:sz w:val="24"/>
          <w:szCs w:val="24"/>
        </w:rPr>
        <w:t>月</w:t>
      </w:r>
      <w:r w:rsidRPr="0085143E">
        <w:rPr>
          <w:rFonts w:ascii="宋体" w:hAnsi="宋体"/>
          <w:color w:val="000000"/>
          <w:sz w:val="24"/>
          <w:szCs w:val="24"/>
        </w:rPr>
        <w:t>13</w:t>
      </w:r>
      <w:r w:rsidRPr="0085143E">
        <w:rPr>
          <w:rFonts w:ascii="宋体" w:hAnsi="宋体" w:hint="eastAsia"/>
          <w:color w:val="000000"/>
          <w:sz w:val="24"/>
          <w:szCs w:val="24"/>
        </w:rPr>
        <w:t>日《中国学生发展核心素养》框架最终确定后，要发挥课程整体育人的价值，我们对核心素养进行校本化理解和解读，顶层设计出适合自己学校特色的课程体系并最终落地。就“精美艺体”而言，它承载着六大核心素养之一健康生活下的</w:t>
      </w:r>
      <w:r w:rsidRPr="0085143E">
        <w:rPr>
          <w:rFonts w:ascii="宋体" w:hAnsi="宋体" w:hint="eastAsia"/>
          <w:color w:val="333333"/>
          <w:sz w:val="24"/>
          <w:szCs w:val="24"/>
        </w:rPr>
        <w:t>珍爱生命、健全人格、自我管理等基本要点以及</w:t>
      </w:r>
      <w:r w:rsidRPr="0085143E">
        <w:rPr>
          <w:rFonts w:ascii="宋体" w:hAnsi="宋体" w:hint="eastAsia"/>
          <w:color w:val="000000"/>
          <w:sz w:val="24"/>
          <w:szCs w:val="24"/>
        </w:rPr>
        <w:t>人文底蕴下的审美情趣。意在提高学生的观察、鉴赏、审美、修身和创造能力，培育学生的艺术和体育素养。</w:t>
      </w:r>
    </w:p>
    <w:p w:rsidR="0080321D" w:rsidRPr="00BF1901" w:rsidRDefault="0080321D" w:rsidP="003B52AB">
      <w:pPr>
        <w:spacing w:line="360" w:lineRule="exact"/>
        <w:ind w:firstLine="482"/>
        <w:rPr>
          <w:rFonts w:ascii="宋体"/>
          <w:b/>
          <w:sz w:val="24"/>
          <w:szCs w:val="24"/>
        </w:rPr>
      </w:pPr>
      <w:r w:rsidRPr="00BF1901">
        <w:rPr>
          <w:rFonts w:ascii="宋体" w:hAnsi="宋体" w:cs="宋体"/>
          <w:b/>
          <w:color w:val="333333"/>
          <w:kern w:val="0"/>
          <w:sz w:val="24"/>
          <w:szCs w:val="24"/>
        </w:rPr>
        <w:t>2</w:t>
      </w:r>
      <w:r w:rsidRPr="00BF1901">
        <w:rPr>
          <w:rFonts w:ascii="宋体" w:hAnsi="宋体" w:cs="宋体" w:hint="eastAsia"/>
          <w:b/>
          <w:color w:val="333333"/>
          <w:kern w:val="0"/>
          <w:sz w:val="24"/>
          <w:szCs w:val="24"/>
        </w:rPr>
        <w:t>．基于</w:t>
      </w:r>
      <w:r w:rsidRPr="00BF1901">
        <w:rPr>
          <w:rFonts w:ascii="宋体" w:hAnsi="宋体" w:hint="eastAsia"/>
          <w:b/>
          <w:sz w:val="24"/>
          <w:szCs w:val="24"/>
        </w:rPr>
        <w:t>学校内涵发展的追求</w:t>
      </w:r>
    </w:p>
    <w:p w:rsidR="0080321D" w:rsidRPr="00BF1901" w:rsidRDefault="0080321D" w:rsidP="003B52AB">
      <w:pPr>
        <w:spacing w:line="360" w:lineRule="exact"/>
        <w:ind w:firstLine="482"/>
        <w:rPr>
          <w:rFonts w:ascii="宋体" w:cs="宋体"/>
          <w:color w:val="000000"/>
          <w:kern w:val="0"/>
          <w:sz w:val="24"/>
          <w:szCs w:val="24"/>
        </w:rPr>
      </w:pPr>
      <w:r w:rsidRPr="00BF1901">
        <w:rPr>
          <w:rFonts w:ascii="宋体" w:hAnsi="宋体" w:cs="宋体" w:hint="eastAsia"/>
          <w:color w:val="000000"/>
          <w:kern w:val="0"/>
          <w:sz w:val="24"/>
          <w:szCs w:val="24"/>
        </w:rPr>
        <w:t>在校训文化“向善向上，求真求新”，办学理念“适性扬才，多元开放”的</w:t>
      </w:r>
      <w:r>
        <w:rPr>
          <w:rFonts w:ascii="宋体" w:hAnsi="宋体" w:cs="宋体" w:hint="eastAsia"/>
          <w:color w:val="000000"/>
          <w:kern w:val="0"/>
          <w:sz w:val="24"/>
          <w:szCs w:val="24"/>
        </w:rPr>
        <w:t>引领</w:t>
      </w:r>
      <w:r w:rsidRPr="00BF1901">
        <w:rPr>
          <w:rFonts w:ascii="宋体" w:hAnsi="宋体" w:cs="宋体" w:hint="eastAsia"/>
          <w:color w:val="000000"/>
          <w:kern w:val="0"/>
          <w:sz w:val="24"/>
          <w:szCs w:val="24"/>
        </w:rPr>
        <w:t>下，确立了</w:t>
      </w:r>
      <w:r w:rsidRPr="00BF1901">
        <w:rPr>
          <w:rFonts w:ascii="宋体" w:hAnsi="宋体" w:hint="eastAsia"/>
          <w:sz w:val="24"/>
          <w:szCs w:val="24"/>
        </w:rPr>
        <w:t>“上善、健美、智创”的学生育人目标，我们也通过系列</w:t>
      </w:r>
      <w:r>
        <w:rPr>
          <w:rFonts w:ascii="宋体" w:hAnsi="宋体" w:hint="eastAsia"/>
          <w:sz w:val="24"/>
          <w:szCs w:val="24"/>
        </w:rPr>
        <w:t>艺体</w:t>
      </w:r>
      <w:r w:rsidRPr="00BF1901">
        <w:rPr>
          <w:rFonts w:ascii="宋体" w:hAnsi="宋体" w:hint="eastAsia"/>
          <w:sz w:val="24"/>
          <w:szCs w:val="24"/>
        </w:rPr>
        <w:t>课程去践行，但是实践中遇到了困惑和障碍。为此</w:t>
      </w:r>
      <w:r w:rsidRPr="00BF1901">
        <w:rPr>
          <w:rFonts w:ascii="宋体" w:hAnsi="宋体" w:cs="宋体" w:hint="eastAsia"/>
          <w:color w:val="000000"/>
          <w:kern w:val="0"/>
          <w:sz w:val="24"/>
          <w:szCs w:val="24"/>
        </w:rPr>
        <w:t>我们将</w:t>
      </w:r>
      <w:r w:rsidRPr="00BF1901">
        <w:rPr>
          <w:rFonts w:ascii="宋体" w:hAnsi="宋体" w:hint="eastAsia"/>
          <w:sz w:val="24"/>
          <w:szCs w:val="24"/>
        </w:rPr>
        <w:t>依托</w:t>
      </w:r>
      <w:r w:rsidRPr="00BF1901">
        <w:rPr>
          <w:rFonts w:ascii="宋体" w:hAnsi="宋体" w:cs="宋体"/>
          <w:color w:val="000000"/>
          <w:kern w:val="0"/>
          <w:sz w:val="24"/>
          <w:szCs w:val="24"/>
        </w:rPr>
        <w:t xml:space="preserve"> </w:t>
      </w:r>
      <w:r w:rsidRPr="00BF1901">
        <w:rPr>
          <w:rFonts w:ascii="宋体" w:hAnsi="宋体" w:cs="宋体" w:hint="eastAsia"/>
          <w:color w:val="000000"/>
          <w:kern w:val="0"/>
          <w:sz w:val="24"/>
          <w:szCs w:val="24"/>
        </w:rPr>
        <w:t>“</w:t>
      </w:r>
      <w:r>
        <w:rPr>
          <w:rFonts w:ascii="宋体" w:hAnsi="宋体" w:cs="宋体" w:hint="eastAsia"/>
          <w:color w:val="000000"/>
          <w:kern w:val="0"/>
          <w:sz w:val="24"/>
          <w:szCs w:val="24"/>
        </w:rPr>
        <w:t>精美艺体</w:t>
      </w:r>
      <w:r w:rsidRPr="00BF1901">
        <w:rPr>
          <w:rFonts w:ascii="宋体" w:hAnsi="宋体" w:cs="宋体" w:hint="eastAsia"/>
          <w:color w:val="000000"/>
          <w:kern w:val="0"/>
          <w:sz w:val="24"/>
          <w:szCs w:val="24"/>
        </w:rPr>
        <w:t>”校本课程群的开发和实践</w:t>
      </w:r>
      <w:r>
        <w:rPr>
          <w:rFonts w:ascii="宋体" w:hAnsi="宋体" w:cs="宋体" w:hint="eastAsia"/>
          <w:color w:val="000000"/>
          <w:kern w:val="0"/>
          <w:sz w:val="24"/>
          <w:szCs w:val="24"/>
        </w:rPr>
        <w:t>，</w:t>
      </w:r>
      <w:r w:rsidRPr="00BF1901">
        <w:rPr>
          <w:rFonts w:ascii="宋体" w:hAnsi="宋体" w:cs="宋体" w:hint="eastAsia"/>
          <w:color w:val="000000"/>
          <w:kern w:val="0"/>
          <w:sz w:val="24"/>
          <w:szCs w:val="24"/>
        </w:rPr>
        <w:t>能落实“向美的身心、向善的品格、向真的学识、向上的学力、向新的行动”的比较具象“五向”培养目标，以“聚焦核心素养、实现跨界衔接”课程理念，以“校本课程精品化设计，拓展课程系列化开展”为课程策略的多元领域、多元层级的课程体系。</w:t>
      </w:r>
      <w:r w:rsidRPr="00BF1901">
        <w:rPr>
          <w:rFonts w:ascii="宋体" w:hAnsi="宋体" w:hint="eastAsia"/>
          <w:color w:val="000000"/>
          <w:sz w:val="24"/>
          <w:szCs w:val="24"/>
        </w:rPr>
        <w:t>我们力图通过</w:t>
      </w:r>
      <w:r w:rsidRPr="00BF1901">
        <w:rPr>
          <w:rFonts w:ascii="宋体" w:hAnsi="宋体" w:hint="eastAsia"/>
          <w:sz w:val="24"/>
          <w:szCs w:val="24"/>
        </w:rPr>
        <w:t>“</w:t>
      </w:r>
      <w:r>
        <w:rPr>
          <w:rFonts w:ascii="宋体" w:hAnsi="宋体" w:hint="eastAsia"/>
          <w:sz w:val="24"/>
          <w:szCs w:val="24"/>
        </w:rPr>
        <w:t>精美艺体</w:t>
      </w:r>
      <w:r w:rsidRPr="00BF1901">
        <w:rPr>
          <w:rFonts w:ascii="宋体" w:hAnsi="宋体" w:hint="eastAsia"/>
          <w:sz w:val="24"/>
          <w:szCs w:val="24"/>
        </w:rPr>
        <w:t>”校本课程</w:t>
      </w:r>
      <w:r w:rsidRPr="00BF1901">
        <w:rPr>
          <w:rFonts w:ascii="宋体" w:hAnsi="宋体" w:hint="eastAsia"/>
          <w:color w:val="000000"/>
          <w:sz w:val="24"/>
          <w:szCs w:val="24"/>
        </w:rPr>
        <w:t>群能指向学生核心素养的养成，</w:t>
      </w:r>
      <w:r>
        <w:rPr>
          <w:rFonts w:ascii="宋体" w:hAnsi="宋体" w:hint="eastAsia"/>
          <w:color w:val="000000"/>
          <w:sz w:val="24"/>
          <w:szCs w:val="24"/>
        </w:rPr>
        <w:t>培养</w:t>
      </w:r>
      <w:r w:rsidRPr="00BF1901">
        <w:rPr>
          <w:rFonts w:ascii="宋体" w:hAnsi="宋体" w:hint="eastAsia"/>
          <w:color w:val="000000"/>
          <w:sz w:val="24"/>
          <w:szCs w:val="24"/>
        </w:rPr>
        <w:t>学生</w:t>
      </w:r>
      <w:r>
        <w:rPr>
          <w:rFonts w:ascii="宋体" w:hAnsi="宋体" w:hint="eastAsia"/>
          <w:color w:val="000000"/>
          <w:sz w:val="24"/>
          <w:szCs w:val="24"/>
        </w:rPr>
        <w:t>向美的身心。</w:t>
      </w:r>
    </w:p>
    <w:p w:rsidR="0080321D" w:rsidRPr="00BF1901" w:rsidRDefault="0080321D" w:rsidP="003B52AB">
      <w:pPr>
        <w:spacing w:line="360" w:lineRule="exact"/>
        <w:ind w:firstLine="482"/>
        <w:rPr>
          <w:rFonts w:ascii="宋体"/>
          <w:b/>
          <w:color w:val="000000"/>
          <w:sz w:val="24"/>
          <w:szCs w:val="24"/>
        </w:rPr>
      </w:pPr>
      <w:r w:rsidRPr="00BF1901">
        <w:rPr>
          <w:rFonts w:ascii="宋体" w:hAnsi="宋体" w:cs="宋体"/>
          <w:b/>
          <w:color w:val="000000"/>
          <w:kern w:val="0"/>
          <w:sz w:val="24"/>
          <w:szCs w:val="24"/>
        </w:rPr>
        <w:t>3</w:t>
      </w:r>
      <w:r w:rsidRPr="00BF1901">
        <w:rPr>
          <w:rFonts w:ascii="宋体" w:hAnsi="宋体" w:cs="宋体" w:hint="eastAsia"/>
          <w:b/>
          <w:color w:val="000000"/>
          <w:kern w:val="0"/>
          <w:sz w:val="24"/>
          <w:szCs w:val="24"/>
        </w:rPr>
        <w:t>．基于课程对</w:t>
      </w:r>
      <w:r w:rsidRPr="00BF1901">
        <w:rPr>
          <w:rFonts w:ascii="宋体" w:hAnsi="宋体" w:hint="eastAsia"/>
          <w:b/>
          <w:color w:val="000000"/>
          <w:sz w:val="24"/>
          <w:szCs w:val="24"/>
        </w:rPr>
        <w:t>学生综合素养发展的认识</w:t>
      </w:r>
    </w:p>
    <w:p w:rsidR="0080321D" w:rsidRPr="00BF1901" w:rsidRDefault="0080321D" w:rsidP="003B52AB">
      <w:pPr>
        <w:spacing w:line="360" w:lineRule="exact"/>
        <w:ind w:firstLine="482"/>
        <w:rPr>
          <w:rFonts w:ascii="宋体"/>
          <w:color w:val="000000"/>
          <w:sz w:val="24"/>
          <w:szCs w:val="24"/>
        </w:rPr>
      </w:pPr>
      <w:r>
        <w:rPr>
          <w:rFonts w:ascii="宋体" w:hAnsi="宋体" w:hint="eastAsia"/>
          <w:color w:val="000000"/>
          <w:sz w:val="24"/>
          <w:szCs w:val="24"/>
        </w:rPr>
        <w:t>我们有一支自身艺体素养较高，具备一定研究能力的骨干教师队伍，</w:t>
      </w:r>
      <w:r w:rsidRPr="00BF1901">
        <w:rPr>
          <w:rFonts w:ascii="宋体" w:hAnsi="宋体" w:hint="eastAsia"/>
          <w:color w:val="000000"/>
          <w:sz w:val="24"/>
          <w:szCs w:val="24"/>
        </w:rPr>
        <w:t>“</w:t>
      </w:r>
      <w:r>
        <w:rPr>
          <w:rFonts w:ascii="宋体" w:hAnsi="宋体" w:hint="eastAsia"/>
          <w:color w:val="000000"/>
          <w:sz w:val="24"/>
          <w:szCs w:val="24"/>
        </w:rPr>
        <w:t>精美艺体</w:t>
      </w:r>
      <w:r w:rsidRPr="00BF1901">
        <w:rPr>
          <w:rFonts w:ascii="宋体" w:hAnsi="宋体" w:hint="eastAsia"/>
          <w:color w:val="000000"/>
          <w:sz w:val="24"/>
          <w:szCs w:val="24"/>
        </w:rPr>
        <w:t>”课程群中相关的校本课程的开发和实施</w:t>
      </w:r>
      <w:r>
        <w:rPr>
          <w:rFonts w:ascii="宋体" w:hAnsi="宋体" w:hint="eastAsia"/>
          <w:color w:val="000000"/>
          <w:sz w:val="24"/>
          <w:szCs w:val="24"/>
        </w:rPr>
        <w:t>也</w:t>
      </w:r>
      <w:r w:rsidRPr="00BF1901">
        <w:rPr>
          <w:rFonts w:ascii="宋体" w:hAnsi="宋体" w:hint="eastAsia"/>
          <w:color w:val="000000"/>
          <w:sz w:val="24"/>
          <w:szCs w:val="24"/>
        </w:rPr>
        <w:t>取得了一些经验</w:t>
      </w:r>
      <w:r>
        <w:rPr>
          <w:rFonts w:ascii="宋体" w:hAnsi="宋体" w:hint="eastAsia"/>
          <w:color w:val="000000"/>
          <w:sz w:val="24"/>
          <w:szCs w:val="24"/>
        </w:rPr>
        <w:t>。</w:t>
      </w:r>
      <w:r w:rsidRPr="00BF1901">
        <w:rPr>
          <w:rFonts w:ascii="宋体" w:hAnsi="宋体" w:hint="eastAsia"/>
          <w:color w:val="000000"/>
          <w:sz w:val="24"/>
          <w:szCs w:val="24"/>
        </w:rPr>
        <w:t>但是反观课程群的建设，顶层设计缺少深度的思考，育人的目标缺乏清晰认知，</w:t>
      </w:r>
      <w:r>
        <w:rPr>
          <w:rFonts w:ascii="宋体" w:hAnsi="宋体" w:hint="eastAsia"/>
          <w:color w:val="000000"/>
          <w:sz w:val="24"/>
          <w:szCs w:val="24"/>
          <w:shd w:val="clear" w:color="auto" w:fill="FFFFFF"/>
        </w:rPr>
        <w:t>课程</w:t>
      </w:r>
      <w:r w:rsidRPr="00A04190">
        <w:rPr>
          <w:rFonts w:ascii="宋体" w:hAnsi="宋体" w:hint="eastAsia"/>
          <w:color w:val="000000"/>
          <w:sz w:val="24"/>
          <w:szCs w:val="24"/>
          <w:shd w:val="clear" w:color="auto" w:fill="FFFFFF"/>
        </w:rPr>
        <w:t>评价</w:t>
      </w:r>
      <w:r>
        <w:rPr>
          <w:rFonts w:ascii="宋体" w:hAnsi="宋体" w:hint="eastAsia"/>
          <w:color w:val="000000"/>
          <w:sz w:val="24"/>
          <w:szCs w:val="24"/>
          <w:shd w:val="clear" w:color="auto" w:fill="FFFFFF"/>
        </w:rPr>
        <w:t>单一、弱化，缺乏科学性，</w:t>
      </w:r>
      <w:r w:rsidRPr="00BF1901">
        <w:rPr>
          <w:rFonts w:ascii="宋体" w:hAnsi="宋体" w:hint="eastAsia"/>
          <w:color w:val="000000"/>
          <w:sz w:val="24"/>
          <w:szCs w:val="24"/>
        </w:rPr>
        <w:t>校本课程群的架设零散不够系统。为了使“</w:t>
      </w:r>
      <w:r>
        <w:rPr>
          <w:rFonts w:ascii="宋体" w:hAnsi="宋体" w:hint="eastAsia"/>
          <w:color w:val="000000"/>
          <w:sz w:val="24"/>
          <w:szCs w:val="24"/>
        </w:rPr>
        <w:t>精美艺体</w:t>
      </w:r>
      <w:r w:rsidRPr="00BF1901">
        <w:rPr>
          <w:rFonts w:ascii="宋体" w:hAnsi="宋体" w:hint="eastAsia"/>
          <w:color w:val="000000"/>
          <w:sz w:val="24"/>
          <w:szCs w:val="24"/>
        </w:rPr>
        <w:t>”校本课程群能更好地为学生发展服务，让课程群成为滋养学生核心素养的平台，让师生在共同的实践中获得成长。</w:t>
      </w:r>
    </w:p>
    <w:p w:rsidR="0080321D" w:rsidRPr="00301461" w:rsidRDefault="0080321D" w:rsidP="00301461">
      <w:pPr>
        <w:spacing w:line="440" w:lineRule="exact"/>
        <w:ind w:firstLineChars="200" w:firstLine="482"/>
        <w:jc w:val="left"/>
        <w:rPr>
          <w:rFonts w:ascii="宋体"/>
          <w:b/>
          <w:sz w:val="24"/>
          <w:szCs w:val="24"/>
        </w:rPr>
      </w:pPr>
      <w:r w:rsidRPr="00301461">
        <w:rPr>
          <w:rFonts w:ascii="宋体" w:hAnsi="宋体" w:hint="eastAsia"/>
          <w:b/>
          <w:sz w:val="24"/>
          <w:szCs w:val="24"/>
        </w:rPr>
        <w:t>二、需求评估</w:t>
      </w:r>
    </w:p>
    <w:p w:rsidR="0080321D" w:rsidRPr="00BF1901" w:rsidRDefault="0080321D" w:rsidP="00AD621C">
      <w:pPr>
        <w:spacing w:line="360" w:lineRule="exact"/>
        <w:ind w:firstLine="482"/>
        <w:jc w:val="left"/>
        <w:rPr>
          <w:rFonts w:ascii="宋体"/>
          <w:b/>
          <w:sz w:val="24"/>
          <w:szCs w:val="24"/>
        </w:rPr>
      </w:pPr>
      <w:r w:rsidRPr="00BF1901">
        <w:rPr>
          <w:rFonts w:ascii="宋体" w:hAnsi="宋体"/>
          <w:b/>
          <w:sz w:val="24"/>
          <w:szCs w:val="24"/>
        </w:rPr>
        <w:t>1</w:t>
      </w:r>
      <w:r w:rsidRPr="00BF1901">
        <w:rPr>
          <w:rFonts w:ascii="宋体" w:hAnsi="宋体" w:hint="eastAsia"/>
          <w:b/>
          <w:sz w:val="24"/>
          <w:szCs w:val="24"/>
        </w:rPr>
        <w:t>．基于学生的需求：</w:t>
      </w:r>
      <w:r w:rsidRPr="00BF1901">
        <w:rPr>
          <w:rFonts w:ascii="宋体" w:hAnsi="宋体" w:hint="eastAsia"/>
          <w:sz w:val="24"/>
          <w:szCs w:val="24"/>
        </w:rPr>
        <w:t>随着“</w:t>
      </w:r>
      <w:r>
        <w:rPr>
          <w:rFonts w:ascii="宋体" w:hAnsi="宋体" w:hint="eastAsia"/>
          <w:sz w:val="24"/>
          <w:szCs w:val="24"/>
        </w:rPr>
        <w:t>精美艺体</w:t>
      </w:r>
      <w:r w:rsidRPr="00BF1901">
        <w:rPr>
          <w:rFonts w:ascii="宋体" w:hAnsi="宋体" w:hint="eastAsia"/>
          <w:sz w:val="24"/>
          <w:szCs w:val="24"/>
        </w:rPr>
        <w:t>”校本课程开发的不断推进，在“适性扬才，多元开放”的办学理念的追求下，我们对现有的课程通过进一步的调查分析，根据师生需要进行选择，并有目的的开发新的课程，以满足师生的需要。通过和家长、学生、教师的调查与访谈，</w:t>
      </w:r>
      <w:r>
        <w:rPr>
          <w:rFonts w:ascii="宋体" w:hAnsi="宋体" w:hint="eastAsia"/>
          <w:sz w:val="24"/>
          <w:szCs w:val="24"/>
        </w:rPr>
        <w:t>孩子大多喜欢这样的艺术课程，在课程的熏陶中，孩子的气质、自信心、性格等非智力因素得到发展和提升。</w:t>
      </w:r>
      <w:r w:rsidRPr="00BF1901">
        <w:rPr>
          <w:rFonts w:ascii="宋体" w:hAnsi="宋体" w:hint="eastAsia"/>
          <w:sz w:val="24"/>
          <w:szCs w:val="24"/>
        </w:rPr>
        <w:t>我们从</w:t>
      </w:r>
      <w:r w:rsidRPr="00BF1901">
        <w:rPr>
          <w:rFonts w:ascii="宋体" w:hAnsi="宋体" w:hint="eastAsia"/>
          <w:color w:val="000000"/>
          <w:sz w:val="24"/>
          <w:szCs w:val="24"/>
        </w:rPr>
        <w:t>《中国学生发展核心素养》对</w:t>
      </w:r>
      <w:r w:rsidRPr="00BF1901">
        <w:rPr>
          <w:rFonts w:ascii="宋体" w:hAnsi="宋体" w:hint="eastAsia"/>
          <w:sz w:val="24"/>
          <w:szCs w:val="24"/>
        </w:rPr>
        <w:t>学生的能力、价值观、性格、气质、兴趣、需要、期望值等风格迥异的人格魅力出发，对师生的发展需求进行全方位的评估，最后形成统一的结果。结果显示：我校小学生的发展需求具有一定的共性：</w:t>
      </w:r>
      <w:r w:rsidRPr="00BF1901">
        <w:rPr>
          <w:rFonts w:ascii="宋体" w:hAnsi="宋体" w:cs="宋体" w:hint="eastAsia"/>
          <w:color w:val="000000"/>
          <w:kern w:val="0"/>
          <w:sz w:val="24"/>
          <w:szCs w:val="24"/>
        </w:rPr>
        <w:t>“向美的身心、向善的品格、向真的学识、向上的学力、向新的行动”</w:t>
      </w:r>
      <w:r w:rsidRPr="00BF1901">
        <w:rPr>
          <w:rFonts w:ascii="宋体" w:hAnsi="宋体" w:hint="eastAsia"/>
          <w:sz w:val="24"/>
          <w:szCs w:val="24"/>
        </w:rPr>
        <w:t>。因此</w:t>
      </w:r>
      <w:r w:rsidRPr="00BF1901">
        <w:rPr>
          <w:rFonts w:ascii="宋体" w:hAnsi="宋体" w:cs="宋体" w:hint="eastAsia"/>
          <w:color w:val="333333"/>
          <w:kern w:val="0"/>
          <w:sz w:val="24"/>
          <w:szCs w:val="24"/>
        </w:rPr>
        <w:t>通过“</w:t>
      </w:r>
      <w:r>
        <w:rPr>
          <w:rFonts w:ascii="宋体" w:hAnsi="宋体" w:cs="宋体" w:hint="eastAsia"/>
          <w:color w:val="333333"/>
          <w:kern w:val="0"/>
          <w:sz w:val="24"/>
          <w:szCs w:val="24"/>
        </w:rPr>
        <w:t>精美艺体</w:t>
      </w:r>
      <w:r w:rsidRPr="00BF1901">
        <w:rPr>
          <w:rFonts w:ascii="宋体" w:hAnsi="宋体" w:cs="宋体" w:hint="eastAsia"/>
          <w:color w:val="333333"/>
          <w:kern w:val="0"/>
          <w:sz w:val="24"/>
          <w:szCs w:val="24"/>
        </w:rPr>
        <w:t>”校本课程群的架构来清晰核心素养。能基于学生发展核心素养的顶层设计，指导课程改革，把学生发展核心素养作为课程设计的依据和出发点，进一步明确各学段、各学科具体的育人目标和任务，加强各学段、各学科课程的纵向衔接与横向配合。</w:t>
      </w:r>
    </w:p>
    <w:p w:rsidR="0080321D" w:rsidRPr="00BF1901" w:rsidRDefault="0080321D" w:rsidP="00AD621C">
      <w:pPr>
        <w:spacing w:line="360" w:lineRule="exact"/>
        <w:ind w:firstLine="482"/>
        <w:rPr>
          <w:rFonts w:ascii="宋体"/>
          <w:b/>
          <w:sz w:val="24"/>
          <w:szCs w:val="24"/>
        </w:rPr>
      </w:pPr>
      <w:r w:rsidRPr="00BF1901">
        <w:rPr>
          <w:rFonts w:ascii="宋体" w:hAnsi="宋体"/>
          <w:b/>
          <w:sz w:val="24"/>
          <w:szCs w:val="24"/>
        </w:rPr>
        <w:t>2</w:t>
      </w:r>
      <w:r w:rsidRPr="00BF1901">
        <w:rPr>
          <w:rFonts w:ascii="宋体" w:hAnsi="宋体" w:hint="eastAsia"/>
          <w:b/>
          <w:sz w:val="24"/>
          <w:szCs w:val="24"/>
        </w:rPr>
        <w:t>．基于家长的需求：</w:t>
      </w:r>
      <w:r w:rsidRPr="00BF1901">
        <w:rPr>
          <w:rFonts w:ascii="宋体" w:hAnsi="宋体" w:hint="eastAsia"/>
          <w:sz w:val="24"/>
          <w:szCs w:val="24"/>
        </w:rPr>
        <w:t>我校学生地处城乡结合部，</w:t>
      </w:r>
      <w:r>
        <w:rPr>
          <w:rFonts w:ascii="宋体" w:hAnsi="宋体" w:hint="eastAsia"/>
          <w:sz w:val="24"/>
          <w:szCs w:val="24"/>
        </w:rPr>
        <w:t>一方面部分家长比较重视学生艺术素养的培养和发展，会主动送孩子参加一些社会培训机构的学习；另一方面</w:t>
      </w:r>
      <w:r w:rsidRPr="00BF1901">
        <w:rPr>
          <w:rFonts w:ascii="宋体" w:hAnsi="宋体" w:hint="eastAsia"/>
          <w:sz w:val="24"/>
          <w:szCs w:val="24"/>
        </w:rPr>
        <w:t>大部分都是外来务工子女，家长基本没有时间陪孩子学习，在学生问卷调查中家长强烈的愿望是开设丰富多样的课程来满足学生和家长的需要。学校、家长的迫切需要为我校校本课程的开发提供了强劲的动力。</w:t>
      </w:r>
      <w:r>
        <w:rPr>
          <w:rFonts w:ascii="宋体" w:hAnsi="宋体" w:hint="eastAsia"/>
          <w:sz w:val="24"/>
          <w:szCs w:val="24"/>
        </w:rPr>
        <w:t>近几年，我校的体艺教育也收获了硕果，在市区级各类比赛中，取得较好的成绩，得到家长的认可。学校已经是常州市体育特色学校，常州市艺术特色学校</w:t>
      </w:r>
      <w:r w:rsidRPr="00BF1901">
        <w:rPr>
          <w:rFonts w:ascii="宋体" w:hAnsi="宋体" w:hint="eastAsia"/>
          <w:sz w:val="24"/>
          <w:szCs w:val="24"/>
        </w:rPr>
        <w:t>。</w:t>
      </w:r>
      <w:r>
        <w:rPr>
          <w:rFonts w:ascii="宋体" w:hAnsi="宋体" w:hint="eastAsia"/>
          <w:sz w:val="24"/>
          <w:szCs w:val="24"/>
        </w:rPr>
        <w:t>与此</w:t>
      </w:r>
      <w:r w:rsidRPr="00BF1901">
        <w:rPr>
          <w:rFonts w:ascii="宋体" w:hAnsi="宋体" w:hint="eastAsia"/>
          <w:sz w:val="24"/>
          <w:szCs w:val="24"/>
        </w:rPr>
        <w:t>同时，也存在一些问题：随着社会的进步和学生需求的发展以及教师与学生的不断变化，学校原有的校本课程管理和实施模式在一定的程度上限制了学生的学习自主权，也限制了教师的实施热情，校本课程实施内容的系统性、连续性、阶段性，评价制度都需要进一步完善。因此，我们旨在</w:t>
      </w:r>
      <w:r w:rsidRPr="00BF1901">
        <w:rPr>
          <w:rFonts w:ascii="宋体" w:hAnsi="宋体" w:cs="宋体" w:hint="eastAsia"/>
          <w:color w:val="333333"/>
          <w:kern w:val="0"/>
          <w:sz w:val="24"/>
          <w:szCs w:val="24"/>
        </w:rPr>
        <w:t>通过“</w:t>
      </w:r>
      <w:r>
        <w:rPr>
          <w:rFonts w:ascii="宋体" w:hAnsi="宋体" w:cs="宋体" w:hint="eastAsia"/>
          <w:color w:val="333333"/>
          <w:kern w:val="0"/>
          <w:sz w:val="24"/>
          <w:szCs w:val="24"/>
        </w:rPr>
        <w:t>精美艺体</w:t>
      </w:r>
      <w:r w:rsidRPr="00BF1901">
        <w:rPr>
          <w:rFonts w:ascii="宋体" w:hAnsi="宋体" w:cs="宋体" w:hint="eastAsia"/>
          <w:color w:val="333333"/>
          <w:kern w:val="0"/>
          <w:sz w:val="24"/>
          <w:szCs w:val="24"/>
        </w:rPr>
        <w:t>”校本课程群的</w:t>
      </w:r>
      <w:r>
        <w:rPr>
          <w:rFonts w:ascii="宋体" w:hAnsi="宋体" w:cs="宋体" w:hint="eastAsia"/>
          <w:color w:val="333333"/>
          <w:kern w:val="0"/>
          <w:sz w:val="24"/>
          <w:szCs w:val="24"/>
        </w:rPr>
        <w:t>开发与实施</w:t>
      </w:r>
      <w:r w:rsidRPr="00BF1901">
        <w:rPr>
          <w:rFonts w:ascii="宋体" w:hAnsi="宋体" w:cs="宋体" w:hint="eastAsia"/>
          <w:color w:val="333333"/>
          <w:kern w:val="0"/>
          <w:sz w:val="24"/>
          <w:szCs w:val="24"/>
        </w:rPr>
        <w:t>来推进核心素养。学生发展核心素养是检验和评价学校教育质量的重要依据，是取得社区、家长对学校办学理念、办学行为、办学质量的认可。建立基于核心素养的学业质量标准，明确学生完成不同学段、不同年级、不同学科学习内容后应该达到的程度要求，把学习的内容要求和质量要求结合起来，可以有力推动核心素养的落实，并获得家长的优质评价。</w:t>
      </w:r>
    </w:p>
    <w:p w:rsidR="0080321D" w:rsidRPr="00BF1901" w:rsidRDefault="0080321D" w:rsidP="00AD621C">
      <w:pPr>
        <w:spacing w:line="360" w:lineRule="exact"/>
        <w:ind w:firstLine="482"/>
        <w:jc w:val="left"/>
        <w:rPr>
          <w:rFonts w:ascii="宋体" w:cs="宋体"/>
          <w:color w:val="333333"/>
          <w:kern w:val="0"/>
          <w:sz w:val="24"/>
          <w:szCs w:val="24"/>
        </w:rPr>
      </w:pPr>
      <w:r w:rsidRPr="00BF1901">
        <w:rPr>
          <w:rFonts w:ascii="宋体" w:hAnsi="宋体"/>
          <w:b/>
          <w:sz w:val="24"/>
          <w:szCs w:val="24"/>
        </w:rPr>
        <w:t>3</w:t>
      </w:r>
      <w:r w:rsidRPr="00BF1901">
        <w:rPr>
          <w:rFonts w:ascii="宋体" w:hAnsi="宋体" w:hint="eastAsia"/>
          <w:b/>
          <w:sz w:val="24"/>
          <w:szCs w:val="24"/>
        </w:rPr>
        <w:t>．基于教师的需求：</w:t>
      </w:r>
      <w:r w:rsidRPr="00BF1901">
        <w:rPr>
          <w:rFonts w:ascii="宋体" w:hAnsi="宋体" w:hint="eastAsia"/>
          <w:sz w:val="24"/>
          <w:szCs w:val="24"/>
        </w:rPr>
        <w:t>通过对我校教师的内在发展和需求调查，我们发现：我们拥有一支爱岗敬业、</w:t>
      </w:r>
      <w:r>
        <w:rPr>
          <w:rFonts w:ascii="宋体" w:hAnsi="宋体" w:hint="eastAsia"/>
          <w:sz w:val="24"/>
          <w:szCs w:val="24"/>
        </w:rPr>
        <w:t>有学生立场</w:t>
      </w:r>
      <w:r w:rsidRPr="00BF1901">
        <w:rPr>
          <w:rFonts w:ascii="宋体" w:hAnsi="宋体" w:hint="eastAsia"/>
          <w:sz w:val="24"/>
          <w:szCs w:val="24"/>
        </w:rPr>
        <w:t>、</w:t>
      </w:r>
      <w:r>
        <w:rPr>
          <w:rFonts w:ascii="宋体" w:hAnsi="宋体" w:hint="eastAsia"/>
          <w:sz w:val="24"/>
          <w:szCs w:val="24"/>
        </w:rPr>
        <w:t>自身专业素养较高的</w:t>
      </w:r>
      <w:r w:rsidRPr="00BF1901">
        <w:rPr>
          <w:rFonts w:ascii="宋体" w:hAnsi="宋体" w:hint="eastAsia"/>
          <w:sz w:val="24"/>
          <w:szCs w:val="24"/>
        </w:rPr>
        <w:t>教师队伍。在前期的教师资源的调查中一批有特长的教师表达了浓厚的研究愿望。因此</w:t>
      </w:r>
      <w:r w:rsidRPr="00BF1901">
        <w:rPr>
          <w:rFonts w:ascii="宋体" w:hAnsi="宋体" w:cs="宋体" w:hint="eastAsia"/>
          <w:color w:val="333333"/>
          <w:kern w:val="0"/>
          <w:sz w:val="24"/>
          <w:szCs w:val="24"/>
        </w:rPr>
        <w:t>通过“</w:t>
      </w:r>
      <w:r>
        <w:rPr>
          <w:rFonts w:ascii="宋体" w:hAnsi="宋体" w:cs="宋体" w:hint="eastAsia"/>
          <w:color w:val="333333"/>
          <w:kern w:val="0"/>
          <w:sz w:val="24"/>
          <w:szCs w:val="24"/>
        </w:rPr>
        <w:t>精美艺体”校本课程群的教学实践来落实核心素养，</w:t>
      </w:r>
      <w:r w:rsidRPr="00BF1901">
        <w:rPr>
          <w:rFonts w:ascii="宋体" w:hAnsi="宋体" w:cs="宋体" w:hint="eastAsia"/>
          <w:color w:val="333333"/>
          <w:kern w:val="0"/>
          <w:sz w:val="24"/>
          <w:szCs w:val="24"/>
        </w:rPr>
        <w:t>引领和促进教师的专业发展。</w:t>
      </w:r>
    </w:p>
    <w:p w:rsidR="0080321D" w:rsidRDefault="0080321D" w:rsidP="00301461">
      <w:pPr>
        <w:spacing w:line="440" w:lineRule="exact"/>
        <w:ind w:firstLineChars="200" w:firstLine="482"/>
        <w:jc w:val="left"/>
        <w:rPr>
          <w:rFonts w:ascii="宋体"/>
          <w:b/>
          <w:sz w:val="24"/>
          <w:szCs w:val="24"/>
        </w:rPr>
      </w:pPr>
      <w:r w:rsidRPr="00301461">
        <w:rPr>
          <w:rFonts w:ascii="宋体" w:hAnsi="宋体" w:hint="eastAsia"/>
          <w:b/>
          <w:sz w:val="24"/>
          <w:szCs w:val="24"/>
        </w:rPr>
        <w:t>三、课程目标</w:t>
      </w:r>
    </w:p>
    <w:p w:rsidR="0080321D" w:rsidRPr="00155AFA" w:rsidRDefault="0080321D" w:rsidP="009B4028">
      <w:pPr>
        <w:spacing w:line="360" w:lineRule="auto"/>
        <w:ind w:firstLineChars="200" w:firstLine="480"/>
        <w:rPr>
          <w:sz w:val="24"/>
          <w:szCs w:val="24"/>
        </w:rPr>
      </w:pPr>
      <w:r>
        <w:rPr>
          <w:rFonts w:hint="eastAsia"/>
          <w:sz w:val="24"/>
          <w:szCs w:val="24"/>
        </w:rPr>
        <w:t>学校层面目标：</w:t>
      </w:r>
      <w:r w:rsidRPr="00155AFA">
        <w:rPr>
          <w:sz w:val="24"/>
          <w:szCs w:val="24"/>
        </w:rPr>
        <w:t>1.</w:t>
      </w:r>
      <w:r w:rsidRPr="00155AFA">
        <w:rPr>
          <w:rFonts w:hint="eastAsia"/>
          <w:sz w:val="24"/>
          <w:szCs w:val="24"/>
        </w:rPr>
        <w:t>通过指向学生核心素养培育的“</w:t>
      </w:r>
      <w:r>
        <w:rPr>
          <w:rFonts w:hint="eastAsia"/>
          <w:sz w:val="24"/>
          <w:szCs w:val="24"/>
        </w:rPr>
        <w:t>精美艺体</w:t>
      </w:r>
      <w:r w:rsidRPr="00155AFA">
        <w:rPr>
          <w:rFonts w:hint="eastAsia"/>
          <w:sz w:val="24"/>
          <w:szCs w:val="24"/>
        </w:rPr>
        <w:t>”校本课程群的开发研究，丰富学校的课程体系，优化课程环境</w:t>
      </w:r>
      <w:r>
        <w:rPr>
          <w:rFonts w:hint="eastAsia"/>
          <w:sz w:val="24"/>
          <w:szCs w:val="24"/>
        </w:rPr>
        <w:t>，</w:t>
      </w:r>
      <w:r w:rsidRPr="008F5CBE">
        <w:rPr>
          <w:rFonts w:hint="eastAsia"/>
          <w:sz w:val="24"/>
          <w:szCs w:val="24"/>
        </w:rPr>
        <w:t>通过学科间的融合，逐步打通音乐、美术、体育及各相关课程的界线，</w:t>
      </w:r>
      <w:r>
        <w:rPr>
          <w:rFonts w:hint="eastAsia"/>
          <w:sz w:val="24"/>
          <w:szCs w:val="24"/>
        </w:rPr>
        <w:t>完善</w:t>
      </w:r>
      <w:r w:rsidRPr="008F5CBE">
        <w:rPr>
          <w:rFonts w:hint="eastAsia"/>
          <w:sz w:val="24"/>
          <w:szCs w:val="24"/>
        </w:rPr>
        <w:t>“大艺术”课程</w:t>
      </w:r>
      <w:r>
        <w:rPr>
          <w:rFonts w:hint="eastAsia"/>
          <w:sz w:val="24"/>
          <w:szCs w:val="24"/>
        </w:rPr>
        <w:t>。</w:t>
      </w:r>
      <w:r>
        <w:rPr>
          <w:sz w:val="24"/>
          <w:szCs w:val="24"/>
        </w:rPr>
        <w:t>2</w:t>
      </w:r>
      <w:r w:rsidRPr="00155AFA">
        <w:rPr>
          <w:rFonts w:hint="eastAsia"/>
          <w:sz w:val="24"/>
          <w:szCs w:val="24"/>
        </w:rPr>
        <w:t>构建校本课程开发与实施的评价体系</w:t>
      </w:r>
      <w:r>
        <w:rPr>
          <w:rFonts w:hint="eastAsia"/>
          <w:sz w:val="24"/>
          <w:szCs w:val="24"/>
        </w:rPr>
        <w:t>，</w:t>
      </w:r>
      <w:r w:rsidRPr="00155AFA">
        <w:rPr>
          <w:rFonts w:hint="eastAsia"/>
          <w:sz w:val="24"/>
          <w:szCs w:val="24"/>
        </w:rPr>
        <w:t>努力满足不同潜质学生的发展需要，形成我校</w:t>
      </w:r>
      <w:r>
        <w:rPr>
          <w:rFonts w:hint="eastAsia"/>
          <w:sz w:val="24"/>
          <w:szCs w:val="24"/>
        </w:rPr>
        <w:t>艺体</w:t>
      </w:r>
      <w:r w:rsidRPr="00155AFA">
        <w:rPr>
          <w:rFonts w:hint="eastAsia"/>
          <w:sz w:val="24"/>
          <w:szCs w:val="24"/>
        </w:rPr>
        <w:t>教育的特色、亮点。</w:t>
      </w:r>
    </w:p>
    <w:p w:rsidR="0080321D" w:rsidRDefault="0080321D" w:rsidP="009B4028">
      <w:pPr>
        <w:spacing w:line="360" w:lineRule="auto"/>
        <w:ind w:firstLineChars="200" w:firstLine="480"/>
        <w:rPr>
          <w:sz w:val="24"/>
          <w:szCs w:val="24"/>
        </w:rPr>
      </w:pPr>
      <w:r>
        <w:rPr>
          <w:rFonts w:hint="eastAsia"/>
          <w:sz w:val="24"/>
          <w:szCs w:val="24"/>
        </w:rPr>
        <w:t>学生层面目标：</w:t>
      </w:r>
      <w:r w:rsidRPr="00155AFA">
        <w:rPr>
          <w:rFonts w:hint="eastAsia"/>
          <w:sz w:val="24"/>
          <w:szCs w:val="24"/>
        </w:rPr>
        <w:t>通过</w:t>
      </w:r>
      <w:r w:rsidRPr="00155AFA">
        <w:rPr>
          <w:sz w:val="24"/>
          <w:szCs w:val="24"/>
        </w:rPr>
        <w:t xml:space="preserve"> </w:t>
      </w:r>
      <w:r w:rsidRPr="00155AFA">
        <w:rPr>
          <w:rFonts w:hint="eastAsia"/>
          <w:sz w:val="24"/>
          <w:szCs w:val="24"/>
        </w:rPr>
        <w:t>“</w:t>
      </w:r>
      <w:r>
        <w:rPr>
          <w:rFonts w:hint="eastAsia"/>
          <w:sz w:val="24"/>
          <w:szCs w:val="24"/>
        </w:rPr>
        <w:t>精美艺体</w:t>
      </w:r>
      <w:r w:rsidRPr="00155AFA">
        <w:rPr>
          <w:rFonts w:hint="eastAsia"/>
          <w:sz w:val="24"/>
          <w:szCs w:val="24"/>
        </w:rPr>
        <w:t>”课程</w:t>
      </w:r>
      <w:r>
        <w:rPr>
          <w:rFonts w:hint="eastAsia"/>
          <w:sz w:val="24"/>
          <w:szCs w:val="24"/>
        </w:rPr>
        <w:t>的学习，开发学生的潜能，发展兴趣特长，</w:t>
      </w:r>
      <w:r w:rsidRPr="00155AFA">
        <w:rPr>
          <w:rFonts w:hint="eastAsia"/>
          <w:sz w:val="24"/>
          <w:szCs w:val="24"/>
        </w:rPr>
        <w:t>培养学生的</w:t>
      </w:r>
      <w:r>
        <w:rPr>
          <w:rFonts w:hint="eastAsia"/>
          <w:sz w:val="24"/>
          <w:szCs w:val="24"/>
        </w:rPr>
        <w:t>主动性和创造性</w:t>
      </w:r>
      <w:r w:rsidRPr="00155AFA">
        <w:rPr>
          <w:rFonts w:hint="eastAsia"/>
          <w:sz w:val="24"/>
          <w:szCs w:val="24"/>
        </w:rPr>
        <w:t>，</w:t>
      </w:r>
      <w:r w:rsidRPr="00516D5C">
        <w:rPr>
          <w:rFonts w:hint="eastAsia"/>
          <w:sz w:val="24"/>
          <w:szCs w:val="24"/>
        </w:rPr>
        <w:t>提高学生审美、健美、创美的能力，培育学生向美的身心。</w:t>
      </w:r>
    </w:p>
    <w:p w:rsidR="0080321D" w:rsidRPr="00301461" w:rsidRDefault="0080321D" w:rsidP="009B4028">
      <w:pPr>
        <w:spacing w:line="440" w:lineRule="exact"/>
        <w:ind w:firstLineChars="200" w:firstLine="480"/>
        <w:jc w:val="left"/>
        <w:rPr>
          <w:rFonts w:ascii="宋体"/>
          <w:b/>
          <w:sz w:val="24"/>
          <w:szCs w:val="24"/>
        </w:rPr>
      </w:pPr>
      <w:r>
        <w:rPr>
          <w:rFonts w:hint="eastAsia"/>
          <w:sz w:val="24"/>
          <w:szCs w:val="24"/>
        </w:rPr>
        <w:t>教师层面目标：</w:t>
      </w:r>
      <w:r w:rsidRPr="00155AFA">
        <w:rPr>
          <w:rFonts w:hint="eastAsia"/>
          <w:sz w:val="24"/>
          <w:szCs w:val="24"/>
        </w:rPr>
        <w:t>通过</w:t>
      </w:r>
      <w:r>
        <w:rPr>
          <w:rFonts w:hint="eastAsia"/>
          <w:sz w:val="24"/>
          <w:szCs w:val="24"/>
        </w:rPr>
        <w:t>本课程的开发与实施，</w:t>
      </w:r>
      <w:r w:rsidRPr="00155AFA">
        <w:rPr>
          <w:rFonts w:hint="eastAsia"/>
          <w:sz w:val="24"/>
          <w:szCs w:val="24"/>
        </w:rPr>
        <w:t>在“</w:t>
      </w:r>
      <w:r>
        <w:rPr>
          <w:rFonts w:hint="eastAsia"/>
          <w:sz w:val="24"/>
          <w:szCs w:val="24"/>
        </w:rPr>
        <w:t>精美艺体</w:t>
      </w:r>
      <w:r w:rsidRPr="00155AFA">
        <w:rPr>
          <w:rFonts w:hint="eastAsia"/>
          <w:sz w:val="24"/>
          <w:szCs w:val="24"/>
        </w:rPr>
        <w:t>”校本课程精品化设计</w:t>
      </w:r>
      <w:r>
        <w:rPr>
          <w:rFonts w:hint="eastAsia"/>
          <w:sz w:val="24"/>
          <w:szCs w:val="24"/>
        </w:rPr>
        <w:t>、</w:t>
      </w:r>
      <w:r w:rsidRPr="00155AFA">
        <w:rPr>
          <w:rFonts w:hint="eastAsia"/>
          <w:sz w:val="24"/>
          <w:szCs w:val="24"/>
        </w:rPr>
        <w:t>拓展课程系列化发展</w:t>
      </w:r>
      <w:r>
        <w:rPr>
          <w:sz w:val="24"/>
          <w:szCs w:val="24"/>
        </w:rPr>
        <w:t>”</w:t>
      </w:r>
      <w:r w:rsidRPr="00155AFA">
        <w:rPr>
          <w:rFonts w:hint="eastAsia"/>
          <w:sz w:val="24"/>
          <w:szCs w:val="24"/>
        </w:rPr>
        <w:t>中更新教师观念，提升老师的课程开发意识和能力，增强老师的课程执行力，使教师成为学会学习、学会反思、学会创新的实践研究者，促进教师专业化</w:t>
      </w:r>
      <w:r>
        <w:rPr>
          <w:rFonts w:hint="eastAsia"/>
          <w:sz w:val="24"/>
          <w:szCs w:val="24"/>
        </w:rPr>
        <w:t>发展</w:t>
      </w:r>
      <w:r w:rsidRPr="00155AFA">
        <w:rPr>
          <w:rFonts w:hint="eastAsia"/>
          <w:sz w:val="24"/>
          <w:szCs w:val="24"/>
        </w:rPr>
        <w:t>。</w:t>
      </w:r>
    </w:p>
    <w:p w:rsidR="0080321D" w:rsidRDefault="0080321D" w:rsidP="00301461">
      <w:pPr>
        <w:spacing w:line="440" w:lineRule="exact"/>
        <w:ind w:firstLineChars="200" w:firstLine="482"/>
        <w:jc w:val="left"/>
        <w:rPr>
          <w:rFonts w:ascii="宋体"/>
          <w:color w:val="FF0000"/>
          <w:sz w:val="24"/>
          <w:szCs w:val="24"/>
        </w:rPr>
      </w:pPr>
      <w:r w:rsidRPr="00301461">
        <w:rPr>
          <w:rFonts w:ascii="宋体" w:hAnsi="宋体" w:hint="eastAsia"/>
          <w:b/>
          <w:sz w:val="24"/>
          <w:szCs w:val="24"/>
        </w:rPr>
        <w:t>四、课程结构内容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0"/>
        <w:gridCol w:w="670"/>
        <w:gridCol w:w="670"/>
        <w:gridCol w:w="670"/>
        <w:gridCol w:w="670"/>
        <w:gridCol w:w="670"/>
        <w:gridCol w:w="671"/>
        <w:gridCol w:w="670"/>
        <w:gridCol w:w="670"/>
        <w:gridCol w:w="670"/>
        <w:gridCol w:w="670"/>
        <w:gridCol w:w="670"/>
        <w:gridCol w:w="670"/>
        <w:gridCol w:w="671"/>
      </w:tblGrid>
      <w:tr w:rsidR="0080321D" w:rsidRPr="000828CE" w:rsidTr="000828CE">
        <w:tc>
          <w:tcPr>
            <w:tcW w:w="9382" w:type="dxa"/>
            <w:gridSpan w:val="14"/>
            <w:vAlign w:val="center"/>
          </w:tcPr>
          <w:p w:rsidR="0080321D" w:rsidRPr="000828CE" w:rsidRDefault="0080321D" w:rsidP="000828CE">
            <w:pPr>
              <w:spacing w:line="440" w:lineRule="exact"/>
              <w:jc w:val="center"/>
              <w:rPr>
                <w:rFonts w:ascii="宋体"/>
                <w:sz w:val="24"/>
                <w:szCs w:val="24"/>
              </w:rPr>
            </w:pPr>
            <w:r w:rsidRPr="000828CE">
              <w:rPr>
                <w:rFonts w:ascii="宋体" w:hAnsi="宋体" w:hint="eastAsia"/>
                <w:sz w:val="24"/>
                <w:szCs w:val="24"/>
              </w:rPr>
              <w:t>精美艺体</w:t>
            </w:r>
          </w:p>
        </w:tc>
      </w:tr>
      <w:tr w:rsidR="0080321D" w:rsidRPr="000828CE" w:rsidTr="000828CE">
        <w:tc>
          <w:tcPr>
            <w:tcW w:w="4691" w:type="dxa"/>
            <w:gridSpan w:val="7"/>
            <w:vAlign w:val="center"/>
          </w:tcPr>
          <w:p w:rsidR="0080321D" w:rsidRPr="000828CE" w:rsidRDefault="0080321D" w:rsidP="000828CE">
            <w:pPr>
              <w:spacing w:line="440" w:lineRule="exact"/>
              <w:jc w:val="center"/>
              <w:rPr>
                <w:rFonts w:ascii="宋体"/>
                <w:sz w:val="24"/>
                <w:szCs w:val="24"/>
              </w:rPr>
            </w:pPr>
            <w:r w:rsidRPr="000828CE">
              <w:rPr>
                <w:rFonts w:ascii="宋体" w:hAnsi="宋体" w:hint="eastAsia"/>
                <w:sz w:val="24"/>
                <w:szCs w:val="24"/>
              </w:rPr>
              <w:t>艺术荟萃</w:t>
            </w:r>
          </w:p>
        </w:tc>
        <w:tc>
          <w:tcPr>
            <w:tcW w:w="4691" w:type="dxa"/>
            <w:gridSpan w:val="7"/>
            <w:vAlign w:val="center"/>
          </w:tcPr>
          <w:p w:rsidR="0080321D" w:rsidRPr="000828CE" w:rsidRDefault="0080321D" w:rsidP="000828CE">
            <w:pPr>
              <w:spacing w:line="440" w:lineRule="exact"/>
              <w:jc w:val="center"/>
              <w:rPr>
                <w:rFonts w:ascii="宋体"/>
                <w:sz w:val="24"/>
                <w:szCs w:val="24"/>
              </w:rPr>
            </w:pPr>
            <w:r w:rsidRPr="000828CE">
              <w:rPr>
                <w:rFonts w:ascii="宋体" w:hAnsi="宋体" w:hint="eastAsia"/>
                <w:sz w:val="24"/>
                <w:szCs w:val="24"/>
              </w:rPr>
              <w:t>强健体魄</w:t>
            </w:r>
          </w:p>
        </w:tc>
      </w:tr>
      <w:tr w:rsidR="0080321D" w:rsidRPr="000828CE" w:rsidTr="000828CE">
        <w:tc>
          <w:tcPr>
            <w:tcW w:w="670" w:type="dxa"/>
            <w:vAlign w:val="center"/>
          </w:tcPr>
          <w:p w:rsidR="0080321D" w:rsidRPr="000828CE" w:rsidRDefault="0080321D" w:rsidP="000828CE">
            <w:pPr>
              <w:spacing w:line="440" w:lineRule="exact"/>
              <w:jc w:val="center"/>
              <w:rPr>
                <w:rFonts w:ascii="宋体"/>
                <w:sz w:val="24"/>
                <w:szCs w:val="24"/>
              </w:rPr>
            </w:pPr>
            <w:r w:rsidRPr="000828CE">
              <w:rPr>
                <w:rFonts w:ascii="宋体" w:hAnsi="宋体" w:hint="eastAsia"/>
                <w:sz w:val="24"/>
                <w:szCs w:val="24"/>
              </w:rPr>
              <w:t>童声合唱</w:t>
            </w:r>
          </w:p>
        </w:tc>
        <w:tc>
          <w:tcPr>
            <w:tcW w:w="670" w:type="dxa"/>
            <w:vAlign w:val="center"/>
          </w:tcPr>
          <w:p w:rsidR="0080321D" w:rsidRPr="000828CE" w:rsidRDefault="0080321D" w:rsidP="000828CE">
            <w:pPr>
              <w:spacing w:line="440" w:lineRule="exact"/>
              <w:jc w:val="center"/>
              <w:rPr>
                <w:rFonts w:ascii="宋体"/>
                <w:sz w:val="24"/>
                <w:szCs w:val="24"/>
              </w:rPr>
            </w:pPr>
            <w:r w:rsidRPr="000828CE">
              <w:rPr>
                <w:rFonts w:ascii="宋体" w:hAnsi="宋体" w:hint="eastAsia"/>
                <w:sz w:val="24"/>
                <w:szCs w:val="24"/>
              </w:rPr>
              <w:t>欢乐舞蹈</w:t>
            </w:r>
          </w:p>
        </w:tc>
        <w:tc>
          <w:tcPr>
            <w:tcW w:w="670" w:type="dxa"/>
            <w:vAlign w:val="center"/>
          </w:tcPr>
          <w:p w:rsidR="0080321D" w:rsidRPr="000828CE" w:rsidRDefault="0080321D" w:rsidP="000828CE">
            <w:pPr>
              <w:spacing w:line="440" w:lineRule="exact"/>
              <w:jc w:val="center"/>
              <w:rPr>
                <w:rFonts w:ascii="宋体"/>
                <w:sz w:val="24"/>
                <w:szCs w:val="24"/>
              </w:rPr>
            </w:pPr>
            <w:r>
              <w:rPr>
                <w:rFonts w:ascii="宋体" w:hAnsi="宋体" w:hint="eastAsia"/>
                <w:sz w:val="24"/>
                <w:szCs w:val="24"/>
              </w:rPr>
              <w:t>器乐演</w:t>
            </w:r>
            <w:r w:rsidRPr="000828CE">
              <w:rPr>
                <w:rFonts w:ascii="宋体" w:hAnsi="宋体" w:hint="eastAsia"/>
                <w:sz w:val="24"/>
                <w:szCs w:val="24"/>
              </w:rPr>
              <w:t>奏</w:t>
            </w:r>
          </w:p>
        </w:tc>
        <w:tc>
          <w:tcPr>
            <w:tcW w:w="670" w:type="dxa"/>
            <w:vAlign w:val="center"/>
          </w:tcPr>
          <w:p w:rsidR="0080321D" w:rsidRPr="000828CE" w:rsidRDefault="0080321D" w:rsidP="000828CE">
            <w:pPr>
              <w:spacing w:line="440" w:lineRule="exact"/>
              <w:jc w:val="center"/>
              <w:rPr>
                <w:rFonts w:ascii="宋体"/>
                <w:sz w:val="24"/>
                <w:szCs w:val="24"/>
              </w:rPr>
            </w:pPr>
            <w:r w:rsidRPr="000828CE">
              <w:rPr>
                <w:rFonts w:ascii="宋体" w:hAnsi="宋体" w:hint="eastAsia"/>
                <w:sz w:val="24"/>
                <w:szCs w:val="24"/>
              </w:rPr>
              <w:t>中国戏曲</w:t>
            </w:r>
          </w:p>
        </w:tc>
        <w:tc>
          <w:tcPr>
            <w:tcW w:w="670" w:type="dxa"/>
            <w:vAlign w:val="center"/>
          </w:tcPr>
          <w:p w:rsidR="0080321D" w:rsidRPr="000828CE" w:rsidRDefault="0080321D" w:rsidP="000828CE">
            <w:pPr>
              <w:spacing w:line="440" w:lineRule="exact"/>
              <w:jc w:val="center"/>
              <w:rPr>
                <w:rFonts w:ascii="宋体"/>
                <w:sz w:val="24"/>
                <w:szCs w:val="24"/>
              </w:rPr>
            </w:pPr>
            <w:r w:rsidRPr="000828CE">
              <w:rPr>
                <w:rFonts w:ascii="宋体" w:hAnsi="宋体" w:hint="eastAsia"/>
                <w:sz w:val="24"/>
                <w:szCs w:val="24"/>
              </w:rPr>
              <w:t>可爱泥塑</w:t>
            </w:r>
          </w:p>
        </w:tc>
        <w:tc>
          <w:tcPr>
            <w:tcW w:w="670" w:type="dxa"/>
            <w:vAlign w:val="center"/>
          </w:tcPr>
          <w:p w:rsidR="0080321D" w:rsidRPr="000828CE" w:rsidRDefault="0080321D" w:rsidP="000828CE">
            <w:pPr>
              <w:spacing w:line="440" w:lineRule="exact"/>
              <w:jc w:val="center"/>
              <w:rPr>
                <w:rFonts w:ascii="宋体"/>
                <w:sz w:val="24"/>
                <w:szCs w:val="24"/>
              </w:rPr>
            </w:pPr>
            <w:r w:rsidRPr="000828CE">
              <w:rPr>
                <w:rFonts w:ascii="宋体" w:hAnsi="宋体" w:hint="eastAsia"/>
                <w:sz w:val="24"/>
                <w:szCs w:val="24"/>
              </w:rPr>
              <w:t>少儿书画</w:t>
            </w:r>
          </w:p>
        </w:tc>
        <w:tc>
          <w:tcPr>
            <w:tcW w:w="671" w:type="dxa"/>
            <w:vAlign w:val="center"/>
          </w:tcPr>
          <w:p w:rsidR="0080321D" w:rsidRPr="000828CE" w:rsidRDefault="0080321D" w:rsidP="000828CE">
            <w:pPr>
              <w:spacing w:line="440" w:lineRule="exact"/>
              <w:jc w:val="center"/>
              <w:rPr>
                <w:rFonts w:ascii="宋体"/>
                <w:sz w:val="24"/>
                <w:szCs w:val="24"/>
              </w:rPr>
            </w:pPr>
            <w:r>
              <w:rPr>
                <w:rFonts w:ascii="宋体" w:hAnsi="宋体" w:hint="eastAsia"/>
                <w:sz w:val="24"/>
                <w:szCs w:val="24"/>
              </w:rPr>
              <w:t>舞台剧</w:t>
            </w:r>
          </w:p>
        </w:tc>
        <w:tc>
          <w:tcPr>
            <w:tcW w:w="670" w:type="dxa"/>
            <w:vAlign w:val="center"/>
          </w:tcPr>
          <w:p w:rsidR="0080321D" w:rsidRPr="000828CE" w:rsidRDefault="0080321D" w:rsidP="000828CE">
            <w:pPr>
              <w:spacing w:line="440" w:lineRule="exact"/>
              <w:jc w:val="center"/>
              <w:rPr>
                <w:rFonts w:ascii="宋体"/>
                <w:sz w:val="24"/>
                <w:szCs w:val="24"/>
              </w:rPr>
            </w:pPr>
            <w:r w:rsidRPr="000828CE">
              <w:rPr>
                <w:rFonts w:ascii="宋体" w:hAnsi="宋体" w:hint="eastAsia"/>
                <w:sz w:val="24"/>
                <w:szCs w:val="24"/>
              </w:rPr>
              <w:t>舞动排球</w:t>
            </w:r>
          </w:p>
        </w:tc>
        <w:tc>
          <w:tcPr>
            <w:tcW w:w="670" w:type="dxa"/>
            <w:vAlign w:val="center"/>
          </w:tcPr>
          <w:p w:rsidR="0080321D" w:rsidRPr="000828CE" w:rsidRDefault="0080321D" w:rsidP="000828CE">
            <w:pPr>
              <w:spacing w:line="440" w:lineRule="exact"/>
              <w:jc w:val="center"/>
              <w:rPr>
                <w:rFonts w:ascii="宋体"/>
                <w:sz w:val="24"/>
                <w:szCs w:val="24"/>
              </w:rPr>
            </w:pPr>
            <w:r w:rsidRPr="000828CE">
              <w:rPr>
                <w:rFonts w:ascii="宋体" w:hAnsi="宋体" w:hint="eastAsia"/>
                <w:sz w:val="24"/>
                <w:szCs w:val="24"/>
              </w:rPr>
              <w:t>皇家绿茵</w:t>
            </w:r>
          </w:p>
        </w:tc>
        <w:tc>
          <w:tcPr>
            <w:tcW w:w="670" w:type="dxa"/>
            <w:tcBorders>
              <w:right w:val="single" w:sz="4" w:space="0" w:color="auto"/>
            </w:tcBorders>
            <w:vAlign w:val="center"/>
          </w:tcPr>
          <w:p w:rsidR="0080321D" w:rsidRPr="000828CE" w:rsidRDefault="0080321D" w:rsidP="000828CE">
            <w:pPr>
              <w:spacing w:line="440" w:lineRule="exact"/>
              <w:jc w:val="center"/>
              <w:rPr>
                <w:rFonts w:ascii="宋体"/>
                <w:sz w:val="24"/>
                <w:szCs w:val="24"/>
              </w:rPr>
            </w:pPr>
            <w:r w:rsidRPr="000828CE">
              <w:rPr>
                <w:rFonts w:ascii="宋体" w:hAnsi="宋体" w:hint="eastAsia"/>
                <w:sz w:val="24"/>
                <w:szCs w:val="24"/>
              </w:rPr>
              <w:t>灌篮高手</w:t>
            </w:r>
          </w:p>
        </w:tc>
        <w:tc>
          <w:tcPr>
            <w:tcW w:w="670" w:type="dxa"/>
            <w:tcBorders>
              <w:left w:val="single" w:sz="4" w:space="0" w:color="auto"/>
              <w:right w:val="single" w:sz="4" w:space="0" w:color="auto"/>
            </w:tcBorders>
            <w:vAlign w:val="center"/>
          </w:tcPr>
          <w:p w:rsidR="0080321D" w:rsidRPr="000828CE" w:rsidRDefault="0080321D" w:rsidP="000828CE">
            <w:pPr>
              <w:spacing w:line="440" w:lineRule="exact"/>
              <w:jc w:val="center"/>
              <w:rPr>
                <w:rFonts w:ascii="宋体"/>
                <w:sz w:val="24"/>
                <w:szCs w:val="24"/>
              </w:rPr>
            </w:pPr>
            <w:r w:rsidRPr="000828CE">
              <w:rPr>
                <w:rFonts w:ascii="宋体" w:hAnsi="宋体" w:hint="eastAsia"/>
                <w:sz w:val="24"/>
                <w:szCs w:val="24"/>
              </w:rPr>
              <w:t>小小羽球</w:t>
            </w:r>
          </w:p>
        </w:tc>
        <w:tc>
          <w:tcPr>
            <w:tcW w:w="670" w:type="dxa"/>
            <w:tcBorders>
              <w:left w:val="single" w:sz="4" w:space="0" w:color="auto"/>
              <w:right w:val="single" w:sz="4" w:space="0" w:color="auto"/>
            </w:tcBorders>
            <w:vAlign w:val="center"/>
          </w:tcPr>
          <w:p w:rsidR="0080321D" w:rsidRPr="000828CE" w:rsidRDefault="0080321D" w:rsidP="000828CE">
            <w:pPr>
              <w:spacing w:line="440" w:lineRule="exact"/>
              <w:jc w:val="center"/>
              <w:rPr>
                <w:rFonts w:ascii="宋体"/>
                <w:sz w:val="24"/>
                <w:szCs w:val="24"/>
              </w:rPr>
            </w:pPr>
            <w:r w:rsidRPr="000828CE">
              <w:rPr>
                <w:rFonts w:ascii="宋体" w:hAnsi="宋体" w:hint="eastAsia"/>
                <w:sz w:val="24"/>
                <w:szCs w:val="24"/>
              </w:rPr>
              <w:t>健美形体</w:t>
            </w:r>
          </w:p>
        </w:tc>
        <w:tc>
          <w:tcPr>
            <w:tcW w:w="670" w:type="dxa"/>
            <w:tcBorders>
              <w:left w:val="single" w:sz="4" w:space="0" w:color="auto"/>
              <w:right w:val="single" w:sz="4" w:space="0" w:color="auto"/>
            </w:tcBorders>
            <w:vAlign w:val="center"/>
          </w:tcPr>
          <w:p w:rsidR="0080321D" w:rsidRPr="000828CE" w:rsidRDefault="0080321D" w:rsidP="000828CE">
            <w:pPr>
              <w:spacing w:line="440" w:lineRule="exact"/>
              <w:jc w:val="center"/>
              <w:rPr>
                <w:rFonts w:ascii="宋体"/>
                <w:sz w:val="24"/>
                <w:szCs w:val="24"/>
              </w:rPr>
            </w:pPr>
            <w:r w:rsidRPr="000828CE">
              <w:rPr>
                <w:rFonts w:ascii="宋体" w:hAnsi="宋体" w:hint="eastAsia"/>
                <w:sz w:val="24"/>
                <w:szCs w:val="24"/>
              </w:rPr>
              <w:t>玲珑国球</w:t>
            </w:r>
          </w:p>
        </w:tc>
        <w:tc>
          <w:tcPr>
            <w:tcW w:w="671" w:type="dxa"/>
            <w:tcBorders>
              <w:left w:val="single" w:sz="4" w:space="0" w:color="auto"/>
            </w:tcBorders>
            <w:vAlign w:val="center"/>
          </w:tcPr>
          <w:p w:rsidR="0080321D" w:rsidRPr="000828CE" w:rsidRDefault="0080321D" w:rsidP="000828CE">
            <w:pPr>
              <w:spacing w:line="440" w:lineRule="exact"/>
              <w:jc w:val="center"/>
              <w:rPr>
                <w:rFonts w:ascii="宋体"/>
                <w:sz w:val="24"/>
                <w:szCs w:val="24"/>
              </w:rPr>
            </w:pPr>
            <w:r w:rsidRPr="000828CE">
              <w:rPr>
                <w:rFonts w:ascii="宋体" w:hAnsi="宋体" w:hint="eastAsia"/>
                <w:sz w:val="24"/>
                <w:szCs w:val="24"/>
              </w:rPr>
              <w:t>绳毽飞扬</w:t>
            </w:r>
          </w:p>
        </w:tc>
      </w:tr>
    </w:tbl>
    <w:p w:rsidR="0080321D" w:rsidRDefault="0080321D" w:rsidP="005F12C1">
      <w:pPr>
        <w:spacing w:line="440" w:lineRule="exact"/>
        <w:jc w:val="left"/>
        <w:rPr>
          <w:rFonts w:ascii="宋体"/>
          <w:sz w:val="24"/>
          <w:szCs w:val="24"/>
        </w:rPr>
      </w:pPr>
    </w:p>
    <w:p w:rsidR="0080321D" w:rsidRDefault="0080321D" w:rsidP="0006112B">
      <w:pPr>
        <w:spacing w:line="440" w:lineRule="exact"/>
        <w:ind w:firstLineChars="200" w:firstLine="482"/>
        <w:jc w:val="left"/>
        <w:rPr>
          <w:rFonts w:ascii="宋体"/>
          <w:sz w:val="24"/>
          <w:szCs w:val="24"/>
        </w:rPr>
      </w:pPr>
      <w:r w:rsidRPr="00301461">
        <w:rPr>
          <w:rFonts w:ascii="宋体" w:hAnsi="宋体" w:hint="eastAsia"/>
          <w:b/>
          <w:sz w:val="24"/>
          <w:szCs w:val="24"/>
        </w:rPr>
        <w:t>五、课程实施</w:t>
      </w:r>
      <w:r w:rsidRPr="00301461">
        <w:rPr>
          <w:rFonts w:ascii="宋体" w:hAnsi="宋体" w:hint="eastAsia"/>
          <w:sz w:val="24"/>
          <w:szCs w:val="24"/>
        </w:rPr>
        <w:t>（明确课时安排、人员分工。教学方式变革方面体现项目式学习、问题式学习、探究合作学习、活动化设计。教学组织形式的变革，比如走班、选课）</w:t>
      </w:r>
    </w:p>
    <w:p w:rsidR="0080321D" w:rsidRPr="00301461" w:rsidRDefault="0080321D" w:rsidP="0085143E">
      <w:pPr>
        <w:spacing w:line="440" w:lineRule="exact"/>
        <w:ind w:firstLineChars="200" w:firstLine="480"/>
        <w:jc w:val="left"/>
        <w:rPr>
          <w:rFonts w:ascii="宋体"/>
          <w:sz w:val="24"/>
          <w:szCs w:val="24"/>
        </w:rPr>
      </w:pPr>
      <w:r>
        <w:rPr>
          <w:rFonts w:ascii="宋体" w:hAnsi="宋体" w:hint="eastAsia"/>
          <w:sz w:val="24"/>
          <w:szCs w:val="24"/>
        </w:rPr>
        <w:t>（一）课程结构内容</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709"/>
        <w:gridCol w:w="1559"/>
        <w:gridCol w:w="1134"/>
        <w:gridCol w:w="5387"/>
      </w:tblGrid>
      <w:tr w:rsidR="0080321D" w:rsidRPr="000828CE" w:rsidTr="00384EA4">
        <w:tc>
          <w:tcPr>
            <w:tcW w:w="675" w:type="dxa"/>
          </w:tcPr>
          <w:p w:rsidR="0080321D" w:rsidRPr="000828CE" w:rsidRDefault="0080321D" w:rsidP="00CD4078">
            <w:pPr>
              <w:spacing w:line="240" w:lineRule="exact"/>
              <w:jc w:val="center"/>
              <w:rPr>
                <w:rFonts w:ascii="宋体"/>
                <w:b/>
                <w:szCs w:val="21"/>
              </w:rPr>
            </w:pPr>
            <w:r w:rsidRPr="000828CE">
              <w:rPr>
                <w:rFonts w:ascii="宋体" w:hAnsi="宋体" w:hint="eastAsia"/>
                <w:b/>
                <w:szCs w:val="21"/>
              </w:rPr>
              <w:t>课程群</w:t>
            </w:r>
          </w:p>
        </w:tc>
        <w:tc>
          <w:tcPr>
            <w:tcW w:w="709" w:type="dxa"/>
          </w:tcPr>
          <w:p w:rsidR="0080321D" w:rsidRPr="000828CE" w:rsidRDefault="0080321D" w:rsidP="00CD4078">
            <w:pPr>
              <w:spacing w:line="240" w:lineRule="exact"/>
              <w:jc w:val="center"/>
              <w:rPr>
                <w:rFonts w:ascii="宋体"/>
                <w:b/>
                <w:szCs w:val="21"/>
              </w:rPr>
            </w:pPr>
            <w:r w:rsidRPr="000828CE">
              <w:rPr>
                <w:rFonts w:ascii="宋体" w:hAnsi="宋体" w:hint="eastAsia"/>
                <w:b/>
                <w:szCs w:val="21"/>
              </w:rPr>
              <w:t>课程板块</w:t>
            </w:r>
          </w:p>
        </w:tc>
        <w:tc>
          <w:tcPr>
            <w:tcW w:w="1559" w:type="dxa"/>
          </w:tcPr>
          <w:p w:rsidR="0080321D" w:rsidRPr="000828CE" w:rsidRDefault="0080321D" w:rsidP="00CD4078">
            <w:pPr>
              <w:spacing w:line="240" w:lineRule="exact"/>
              <w:jc w:val="center"/>
              <w:rPr>
                <w:rFonts w:ascii="宋体"/>
                <w:b/>
                <w:szCs w:val="21"/>
              </w:rPr>
            </w:pPr>
            <w:r w:rsidRPr="000828CE">
              <w:rPr>
                <w:rFonts w:ascii="宋体" w:hAnsi="宋体" w:hint="eastAsia"/>
                <w:b/>
                <w:szCs w:val="21"/>
              </w:rPr>
              <w:t>课程名称</w:t>
            </w:r>
          </w:p>
        </w:tc>
        <w:tc>
          <w:tcPr>
            <w:tcW w:w="1134" w:type="dxa"/>
          </w:tcPr>
          <w:p w:rsidR="0080321D" w:rsidRPr="000828CE" w:rsidRDefault="0080321D" w:rsidP="00CD4078">
            <w:pPr>
              <w:spacing w:line="240" w:lineRule="exact"/>
              <w:jc w:val="center"/>
              <w:rPr>
                <w:rFonts w:ascii="宋体"/>
                <w:b/>
                <w:szCs w:val="21"/>
              </w:rPr>
            </w:pPr>
            <w:r w:rsidRPr="000828CE">
              <w:rPr>
                <w:rFonts w:ascii="宋体" w:hAnsi="宋体" w:hint="eastAsia"/>
                <w:b/>
                <w:szCs w:val="21"/>
              </w:rPr>
              <w:t>年级</w:t>
            </w:r>
          </w:p>
        </w:tc>
        <w:tc>
          <w:tcPr>
            <w:tcW w:w="5387" w:type="dxa"/>
          </w:tcPr>
          <w:p w:rsidR="0080321D" w:rsidRPr="000828CE" w:rsidRDefault="0080321D" w:rsidP="00CD4078">
            <w:pPr>
              <w:spacing w:line="240" w:lineRule="exact"/>
              <w:jc w:val="center"/>
              <w:rPr>
                <w:rFonts w:ascii="宋体"/>
                <w:b/>
                <w:szCs w:val="21"/>
              </w:rPr>
            </w:pPr>
            <w:r w:rsidRPr="000828CE">
              <w:rPr>
                <w:rFonts w:ascii="宋体" w:hAnsi="宋体" w:hint="eastAsia"/>
                <w:b/>
                <w:szCs w:val="21"/>
              </w:rPr>
              <w:t>课时设置</w:t>
            </w:r>
          </w:p>
        </w:tc>
      </w:tr>
      <w:tr w:rsidR="0080321D" w:rsidRPr="000828CE" w:rsidTr="00384EA4">
        <w:trPr>
          <w:trHeight w:val="262"/>
        </w:trPr>
        <w:tc>
          <w:tcPr>
            <w:tcW w:w="675" w:type="dxa"/>
            <w:vMerge w:val="restart"/>
            <w:vAlign w:val="center"/>
          </w:tcPr>
          <w:p w:rsidR="0080321D" w:rsidRPr="000828CE" w:rsidRDefault="0080321D" w:rsidP="00CD4078">
            <w:pPr>
              <w:spacing w:line="240" w:lineRule="exact"/>
              <w:jc w:val="center"/>
              <w:rPr>
                <w:rFonts w:ascii="宋体"/>
                <w:szCs w:val="21"/>
              </w:rPr>
            </w:pPr>
            <w:r w:rsidRPr="000828CE">
              <w:rPr>
                <w:rFonts w:ascii="宋体" w:hint="eastAsia"/>
                <w:szCs w:val="21"/>
              </w:rPr>
              <w:t>精美艺体</w:t>
            </w:r>
          </w:p>
        </w:tc>
        <w:tc>
          <w:tcPr>
            <w:tcW w:w="709" w:type="dxa"/>
            <w:vMerge w:val="restart"/>
            <w:vAlign w:val="center"/>
          </w:tcPr>
          <w:p w:rsidR="0080321D" w:rsidRPr="000828CE" w:rsidRDefault="0080321D" w:rsidP="00CD4078">
            <w:pPr>
              <w:spacing w:line="240" w:lineRule="exact"/>
              <w:jc w:val="center"/>
              <w:rPr>
                <w:rFonts w:ascii="宋体"/>
                <w:szCs w:val="21"/>
              </w:rPr>
            </w:pPr>
            <w:r w:rsidRPr="000828CE">
              <w:rPr>
                <w:rFonts w:ascii="宋体" w:hint="eastAsia"/>
                <w:szCs w:val="21"/>
              </w:rPr>
              <w:t>艺术荟萃</w:t>
            </w:r>
          </w:p>
        </w:tc>
        <w:tc>
          <w:tcPr>
            <w:tcW w:w="1559" w:type="dxa"/>
          </w:tcPr>
          <w:p w:rsidR="0080321D" w:rsidRPr="000636F5" w:rsidRDefault="0080321D" w:rsidP="004E0846">
            <w:pPr>
              <w:spacing w:line="240" w:lineRule="exact"/>
              <w:jc w:val="center"/>
              <w:rPr>
                <w:rFonts w:ascii="宋体"/>
                <w:sz w:val="24"/>
                <w:szCs w:val="24"/>
              </w:rPr>
            </w:pPr>
            <w:r w:rsidRPr="000636F5">
              <w:rPr>
                <w:rFonts w:ascii="宋体" w:hint="eastAsia"/>
                <w:sz w:val="24"/>
                <w:szCs w:val="24"/>
              </w:rPr>
              <w:t>童声合唱</w:t>
            </w:r>
          </w:p>
        </w:tc>
        <w:tc>
          <w:tcPr>
            <w:tcW w:w="1134" w:type="dxa"/>
          </w:tcPr>
          <w:p w:rsidR="0080321D" w:rsidRPr="000636F5" w:rsidRDefault="0080321D" w:rsidP="004E0846">
            <w:pPr>
              <w:spacing w:line="240" w:lineRule="exact"/>
              <w:jc w:val="center"/>
              <w:rPr>
                <w:rFonts w:ascii="宋体"/>
                <w:sz w:val="24"/>
                <w:szCs w:val="24"/>
              </w:rPr>
            </w:pPr>
            <w:r w:rsidRPr="000636F5">
              <w:rPr>
                <w:rFonts w:ascii="宋体" w:hAnsi="宋体" w:hint="eastAsia"/>
                <w:sz w:val="24"/>
                <w:szCs w:val="24"/>
              </w:rPr>
              <w:t>低年级</w:t>
            </w:r>
          </w:p>
        </w:tc>
        <w:tc>
          <w:tcPr>
            <w:tcW w:w="5387" w:type="dxa"/>
          </w:tcPr>
          <w:p w:rsidR="0080321D" w:rsidRPr="000636F5" w:rsidRDefault="0080321D" w:rsidP="004E0846">
            <w:pPr>
              <w:jc w:val="center"/>
              <w:rPr>
                <w:sz w:val="24"/>
                <w:szCs w:val="24"/>
              </w:rPr>
            </w:pPr>
            <w:r w:rsidRPr="000636F5">
              <w:rPr>
                <w:rFonts w:ascii="宋体" w:hAnsi="宋体" w:cs="宋体" w:hint="eastAsia"/>
                <w:color w:val="000000"/>
                <w:kern w:val="0"/>
                <w:sz w:val="24"/>
                <w:szCs w:val="24"/>
              </w:rPr>
              <w:t>每周一节校选课</w:t>
            </w:r>
            <w:r w:rsidRPr="000636F5">
              <w:rPr>
                <w:rFonts w:ascii="宋体" w:hAnsi="宋体" w:cs="宋体"/>
                <w:color w:val="000000"/>
                <w:kern w:val="0"/>
                <w:sz w:val="24"/>
                <w:szCs w:val="24"/>
              </w:rPr>
              <w:t>+</w:t>
            </w:r>
            <w:r w:rsidRPr="000636F5">
              <w:rPr>
                <w:rFonts w:ascii="宋体" w:hAnsi="宋体" w:cs="宋体" w:hint="eastAsia"/>
                <w:color w:val="000000"/>
                <w:kern w:val="0"/>
                <w:sz w:val="24"/>
                <w:szCs w:val="24"/>
              </w:rPr>
              <w:t>每周两次社团活动</w:t>
            </w:r>
          </w:p>
        </w:tc>
      </w:tr>
      <w:tr w:rsidR="0080321D" w:rsidRPr="000828CE" w:rsidTr="00384EA4">
        <w:trPr>
          <w:trHeight w:val="262"/>
        </w:trPr>
        <w:tc>
          <w:tcPr>
            <w:tcW w:w="675" w:type="dxa"/>
            <w:vMerge/>
            <w:vAlign w:val="center"/>
          </w:tcPr>
          <w:p w:rsidR="0080321D" w:rsidRPr="000828CE" w:rsidRDefault="0080321D" w:rsidP="00CD4078">
            <w:pPr>
              <w:spacing w:line="240" w:lineRule="exact"/>
              <w:jc w:val="center"/>
              <w:rPr>
                <w:rFonts w:ascii="宋体"/>
                <w:szCs w:val="21"/>
              </w:rPr>
            </w:pPr>
          </w:p>
        </w:tc>
        <w:tc>
          <w:tcPr>
            <w:tcW w:w="709" w:type="dxa"/>
            <w:vMerge/>
            <w:vAlign w:val="center"/>
          </w:tcPr>
          <w:p w:rsidR="0080321D" w:rsidRPr="000828CE" w:rsidRDefault="0080321D" w:rsidP="00CD4078">
            <w:pPr>
              <w:spacing w:line="240" w:lineRule="exact"/>
              <w:jc w:val="center"/>
              <w:rPr>
                <w:rFonts w:ascii="宋体"/>
                <w:szCs w:val="21"/>
              </w:rPr>
            </w:pPr>
          </w:p>
        </w:tc>
        <w:tc>
          <w:tcPr>
            <w:tcW w:w="1559" w:type="dxa"/>
          </w:tcPr>
          <w:p w:rsidR="0080321D" w:rsidRPr="000636F5" w:rsidRDefault="0080321D" w:rsidP="004E0846">
            <w:pPr>
              <w:spacing w:line="240" w:lineRule="exact"/>
              <w:jc w:val="center"/>
              <w:rPr>
                <w:rFonts w:ascii="宋体"/>
                <w:sz w:val="24"/>
                <w:szCs w:val="24"/>
              </w:rPr>
            </w:pPr>
            <w:r w:rsidRPr="000636F5">
              <w:rPr>
                <w:rFonts w:ascii="宋体" w:hint="eastAsia"/>
                <w:sz w:val="24"/>
                <w:szCs w:val="24"/>
              </w:rPr>
              <w:t>器乐演奏</w:t>
            </w:r>
          </w:p>
        </w:tc>
        <w:tc>
          <w:tcPr>
            <w:tcW w:w="1134" w:type="dxa"/>
          </w:tcPr>
          <w:p w:rsidR="0080321D" w:rsidRPr="000636F5" w:rsidRDefault="0080321D" w:rsidP="004E0846">
            <w:pPr>
              <w:spacing w:line="240" w:lineRule="exact"/>
              <w:jc w:val="center"/>
              <w:rPr>
                <w:rFonts w:ascii="宋体"/>
                <w:sz w:val="24"/>
                <w:szCs w:val="24"/>
              </w:rPr>
            </w:pPr>
            <w:r w:rsidRPr="000636F5">
              <w:rPr>
                <w:rFonts w:ascii="宋体" w:hAnsi="宋体" w:hint="eastAsia"/>
                <w:sz w:val="24"/>
                <w:szCs w:val="24"/>
              </w:rPr>
              <w:t>中、高年级</w:t>
            </w:r>
          </w:p>
        </w:tc>
        <w:tc>
          <w:tcPr>
            <w:tcW w:w="5387" w:type="dxa"/>
          </w:tcPr>
          <w:p w:rsidR="0080321D" w:rsidRPr="000636F5" w:rsidRDefault="0080321D" w:rsidP="004E0846">
            <w:pPr>
              <w:jc w:val="center"/>
              <w:rPr>
                <w:sz w:val="24"/>
                <w:szCs w:val="24"/>
              </w:rPr>
            </w:pPr>
            <w:r w:rsidRPr="000636F5">
              <w:rPr>
                <w:rFonts w:ascii="宋体" w:hAnsi="宋体" w:cs="宋体" w:hint="eastAsia"/>
                <w:color w:val="000000"/>
                <w:kern w:val="0"/>
                <w:sz w:val="24"/>
                <w:szCs w:val="24"/>
              </w:rPr>
              <w:t>每周一节校选课</w:t>
            </w:r>
            <w:r w:rsidRPr="000636F5">
              <w:rPr>
                <w:rFonts w:ascii="宋体" w:hAnsi="宋体" w:cs="宋体"/>
                <w:color w:val="000000"/>
                <w:kern w:val="0"/>
                <w:sz w:val="24"/>
                <w:szCs w:val="24"/>
              </w:rPr>
              <w:t>+</w:t>
            </w:r>
            <w:r w:rsidRPr="000636F5">
              <w:rPr>
                <w:rFonts w:ascii="宋体" w:hAnsi="宋体" w:cs="宋体" w:hint="eastAsia"/>
                <w:color w:val="000000"/>
                <w:kern w:val="0"/>
                <w:sz w:val="24"/>
                <w:szCs w:val="24"/>
              </w:rPr>
              <w:t>每周两次社团活动</w:t>
            </w:r>
          </w:p>
        </w:tc>
      </w:tr>
      <w:tr w:rsidR="0080321D" w:rsidRPr="000828CE" w:rsidTr="00384EA4">
        <w:trPr>
          <w:trHeight w:val="262"/>
        </w:trPr>
        <w:tc>
          <w:tcPr>
            <w:tcW w:w="675" w:type="dxa"/>
            <w:vMerge/>
            <w:vAlign w:val="center"/>
          </w:tcPr>
          <w:p w:rsidR="0080321D" w:rsidRPr="000828CE" w:rsidRDefault="0080321D" w:rsidP="00CD4078">
            <w:pPr>
              <w:spacing w:line="240" w:lineRule="exact"/>
              <w:jc w:val="center"/>
              <w:rPr>
                <w:rFonts w:ascii="宋体"/>
                <w:szCs w:val="21"/>
              </w:rPr>
            </w:pPr>
          </w:p>
        </w:tc>
        <w:tc>
          <w:tcPr>
            <w:tcW w:w="709" w:type="dxa"/>
            <w:vMerge/>
            <w:vAlign w:val="center"/>
          </w:tcPr>
          <w:p w:rsidR="0080321D" w:rsidRPr="000828CE" w:rsidRDefault="0080321D" w:rsidP="00CD4078">
            <w:pPr>
              <w:spacing w:line="240" w:lineRule="exact"/>
              <w:jc w:val="center"/>
              <w:rPr>
                <w:rFonts w:ascii="宋体"/>
                <w:szCs w:val="21"/>
              </w:rPr>
            </w:pPr>
          </w:p>
        </w:tc>
        <w:tc>
          <w:tcPr>
            <w:tcW w:w="1559" w:type="dxa"/>
          </w:tcPr>
          <w:p w:rsidR="0080321D" w:rsidRPr="000636F5" w:rsidRDefault="0080321D" w:rsidP="004E0846">
            <w:pPr>
              <w:spacing w:line="240" w:lineRule="exact"/>
              <w:jc w:val="center"/>
              <w:rPr>
                <w:rFonts w:ascii="宋体"/>
                <w:sz w:val="24"/>
                <w:szCs w:val="24"/>
              </w:rPr>
            </w:pPr>
            <w:r w:rsidRPr="000636F5">
              <w:rPr>
                <w:rFonts w:ascii="宋体" w:hint="eastAsia"/>
                <w:sz w:val="24"/>
                <w:szCs w:val="24"/>
              </w:rPr>
              <w:t>中国戏曲</w:t>
            </w:r>
          </w:p>
        </w:tc>
        <w:tc>
          <w:tcPr>
            <w:tcW w:w="1134" w:type="dxa"/>
          </w:tcPr>
          <w:p w:rsidR="0080321D" w:rsidRPr="000636F5" w:rsidRDefault="0080321D" w:rsidP="004E0846">
            <w:pPr>
              <w:spacing w:line="240" w:lineRule="exact"/>
              <w:jc w:val="center"/>
              <w:rPr>
                <w:rFonts w:ascii="宋体"/>
                <w:sz w:val="24"/>
                <w:szCs w:val="24"/>
              </w:rPr>
            </w:pPr>
            <w:r w:rsidRPr="000636F5">
              <w:rPr>
                <w:rFonts w:ascii="宋体" w:hAnsi="宋体" w:hint="eastAsia"/>
                <w:sz w:val="24"/>
                <w:szCs w:val="24"/>
              </w:rPr>
              <w:t>一至四年级</w:t>
            </w:r>
          </w:p>
        </w:tc>
        <w:tc>
          <w:tcPr>
            <w:tcW w:w="5387" w:type="dxa"/>
          </w:tcPr>
          <w:p w:rsidR="0080321D" w:rsidRPr="000636F5" w:rsidRDefault="0080321D" w:rsidP="004E0846">
            <w:pPr>
              <w:jc w:val="center"/>
              <w:rPr>
                <w:sz w:val="24"/>
                <w:szCs w:val="24"/>
              </w:rPr>
            </w:pPr>
            <w:r w:rsidRPr="000636F5">
              <w:rPr>
                <w:rFonts w:ascii="宋体" w:hAnsi="宋体" w:cs="宋体" w:hint="eastAsia"/>
                <w:color w:val="000000"/>
                <w:kern w:val="0"/>
                <w:sz w:val="24"/>
                <w:szCs w:val="24"/>
              </w:rPr>
              <w:t>每周一节校选课</w:t>
            </w:r>
          </w:p>
        </w:tc>
      </w:tr>
      <w:tr w:rsidR="0080321D" w:rsidRPr="000828CE" w:rsidTr="00384EA4">
        <w:trPr>
          <w:trHeight w:val="262"/>
        </w:trPr>
        <w:tc>
          <w:tcPr>
            <w:tcW w:w="675" w:type="dxa"/>
            <w:vMerge/>
            <w:vAlign w:val="center"/>
          </w:tcPr>
          <w:p w:rsidR="0080321D" w:rsidRPr="000828CE" w:rsidRDefault="0080321D" w:rsidP="00CD4078">
            <w:pPr>
              <w:spacing w:line="240" w:lineRule="exact"/>
              <w:jc w:val="center"/>
              <w:rPr>
                <w:rFonts w:ascii="宋体"/>
                <w:szCs w:val="21"/>
              </w:rPr>
            </w:pPr>
          </w:p>
        </w:tc>
        <w:tc>
          <w:tcPr>
            <w:tcW w:w="709" w:type="dxa"/>
            <w:vMerge/>
            <w:vAlign w:val="center"/>
          </w:tcPr>
          <w:p w:rsidR="0080321D" w:rsidRPr="000828CE" w:rsidRDefault="0080321D" w:rsidP="00CD4078">
            <w:pPr>
              <w:spacing w:line="240" w:lineRule="exact"/>
              <w:jc w:val="center"/>
              <w:rPr>
                <w:rFonts w:ascii="宋体"/>
                <w:szCs w:val="21"/>
              </w:rPr>
            </w:pPr>
          </w:p>
        </w:tc>
        <w:tc>
          <w:tcPr>
            <w:tcW w:w="1559" w:type="dxa"/>
          </w:tcPr>
          <w:p w:rsidR="0080321D" w:rsidRPr="000636F5" w:rsidRDefault="0080321D" w:rsidP="004E0846">
            <w:pPr>
              <w:spacing w:line="240" w:lineRule="exact"/>
              <w:jc w:val="center"/>
              <w:rPr>
                <w:rFonts w:ascii="宋体"/>
                <w:sz w:val="24"/>
                <w:szCs w:val="24"/>
              </w:rPr>
            </w:pPr>
            <w:r w:rsidRPr="000636F5">
              <w:rPr>
                <w:rFonts w:ascii="宋体" w:hint="eastAsia"/>
                <w:sz w:val="24"/>
                <w:szCs w:val="24"/>
              </w:rPr>
              <w:t>可爱泥塑</w:t>
            </w:r>
          </w:p>
        </w:tc>
        <w:tc>
          <w:tcPr>
            <w:tcW w:w="1134" w:type="dxa"/>
          </w:tcPr>
          <w:p w:rsidR="0080321D" w:rsidRPr="000636F5" w:rsidRDefault="0080321D" w:rsidP="004E0846">
            <w:pPr>
              <w:spacing w:line="240" w:lineRule="exact"/>
              <w:jc w:val="center"/>
              <w:rPr>
                <w:rFonts w:ascii="宋体"/>
                <w:sz w:val="24"/>
                <w:szCs w:val="24"/>
              </w:rPr>
            </w:pPr>
            <w:r w:rsidRPr="000636F5">
              <w:rPr>
                <w:rFonts w:ascii="宋体" w:hAnsi="宋体" w:hint="eastAsia"/>
                <w:sz w:val="24"/>
                <w:szCs w:val="24"/>
              </w:rPr>
              <w:t>低年级</w:t>
            </w:r>
          </w:p>
        </w:tc>
        <w:tc>
          <w:tcPr>
            <w:tcW w:w="5387" w:type="dxa"/>
          </w:tcPr>
          <w:p w:rsidR="0080321D" w:rsidRPr="000636F5" w:rsidRDefault="0080321D" w:rsidP="004E0846">
            <w:pPr>
              <w:jc w:val="center"/>
              <w:rPr>
                <w:sz w:val="24"/>
                <w:szCs w:val="24"/>
              </w:rPr>
            </w:pPr>
            <w:r w:rsidRPr="000636F5">
              <w:rPr>
                <w:rFonts w:ascii="宋体" w:hAnsi="宋体" w:cs="宋体" w:hint="eastAsia"/>
                <w:color w:val="000000"/>
                <w:kern w:val="0"/>
                <w:sz w:val="24"/>
                <w:szCs w:val="24"/>
              </w:rPr>
              <w:t>每学期拿出</w:t>
            </w:r>
            <w:r w:rsidRPr="000636F5">
              <w:rPr>
                <w:rFonts w:ascii="宋体" w:hAnsi="宋体" w:cs="宋体"/>
                <w:color w:val="000000"/>
                <w:kern w:val="0"/>
                <w:sz w:val="24"/>
                <w:szCs w:val="24"/>
              </w:rPr>
              <w:t>8</w:t>
            </w:r>
            <w:r w:rsidRPr="000636F5">
              <w:rPr>
                <w:rFonts w:ascii="宋体" w:hAnsi="宋体" w:cs="宋体" w:hint="eastAsia"/>
                <w:color w:val="000000"/>
                <w:kern w:val="0"/>
                <w:sz w:val="24"/>
                <w:szCs w:val="24"/>
              </w:rPr>
              <w:t>节美术课</w:t>
            </w:r>
            <w:r w:rsidRPr="000636F5">
              <w:rPr>
                <w:rFonts w:ascii="宋体" w:hAnsi="宋体" w:cs="宋体"/>
                <w:color w:val="000000"/>
                <w:kern w:val="0"/>
                <w:sz w:val="24"/>
                <w:szCs w:val="24"/>
              </w:rPr>
              <w:t>+</w:t>
            </w:r>
            <w:r w:rsidRPr="000636F5">
              <w:rPr>
                <w:rFonts w:ascii="宋体" w:hAnsi="宋体" w:cs="宋体" w:hint="eastAsia"/>
                <w:color w:val="000000"/>
                <w:kern w:val="0"/>
                <w:sz w:val="24"/>
                <w:szCs w:val="24"/>
              </w:rPr>
              <w:t>每周一节校选课</w:t>
            </w:r>
          </w:p>
        </w:tc>
      </w:tr>
      <w:tr w:rsidR="0080321D" w:rsidRPr="000828CE" w:rsidTr="00384EA4">
        <w:trPr>
          <w:trHeight w:val="262"/>
        </w:trPr>
        <w:tc>
          <w:tcPr>
            <w:tcW w:w="675" w:type="dxa"/>
            <w:vMerge/>
            <w:vAlign w:val="center"/>
          </w:tcPr>
          <w:p w:rsidR="0080321D" w:rsidRPr="000828CE" w:rsidRDefault="0080321D" w:rsidP="00CD4078">
            <w:pPr>
              <w:spacing w:line="240" w:lineRule="exact"/>
              <w:jc w:val="center"/>
              <w:rPr>
                <w:rFonts w:ascii="宋体"/>
                <w:szCs w:val="21"/>
              </w:rPr>
            </w:pPr>
          </w:p>
        </w:tc>
        <w:tc>
          <w:tcPr>
            <w:tcW w:w="709" w:type="dxa"/>
            <w:vMerge/>
            <w:vAlign w:val="center"/>
          </w:tcPr>
          <w:p w:rsidR="0080321D" w:rsidRPr="000828CE" w:rsidRDefault="0080321D" w:rsidP="00CD4078">
            <w:pPr>
              <w:spacing w:line="240" w:lineRule="exact"/>
              <w:jc w:val="center"/>
              <w:rPr>
                <w:rFonts w:ascii="宋体"/>
                <w:szCs w:val="21"/>
              </w:rPr>
            </w:pPr>
          </w:p>
        </w:tc>
        <w:tc>
          <w:tcPr>
            <w:tcW w:w="1559" w:type="dxa"/>
          </w:tcPr>
          <w:p w:rsidR="0080321D" w:rsidRPr="000636F5" w:rsidRDefault="0080321D" w:rsidP="004E0846">
            <w:pPr>
              <w:spacing w:line="240" w:lineRule="exact"/>
              <w:jc w:val="center"/>
              <w:rPr>
                <w:rFonts w:ascii="宋体"/>
                <w:sz w:val="24"/>
                <w:szCs w:val="24"/>
              </w:rPr>
            </w:pPr>
            <w:r w:rsidRPr="000636F5">
              <w:rPr>
                <w:rFonts w:ascii="宋体" w:hint="eastAsia"/>
                <w:sz w:val="24"/>
                <w:szCs w:val="24"/>
              </w:rPr>
              <w:t>少儿书画</w:t>
            </w:r>
          </w:p>
        </w:tc>
        <w:tc>
          <w:tcPr>
            <w:tcW w:w="1134" w:type="dxa"/>
          </w:tcPr>
          <w:p w:rsidR="0080321D" w:rsidRPr="000636F5" w:rsidRDefault="0080321D" w:rsidP="004E0846">
            <w:pPr>
              <w:spacing w:line="240" w:lineRule="exact"/>
              <w:jc w:val="center"/>
              <w:rPr>
                <w:rFonts w:ascii="宋体"/>
                <w:sz w:val="24"/>
                <w:szCs w:val="24"/>
              </w:rPr>
            </w:pPr>
            <w:r w:rsidRPr="000636F5">
              <w:rPr>
                <w:rFonts w:ascii="宋体" w:hAnsi="宋体" w:hint="eastAsia"/>
                <w:sz w:val="24"/>
                <w:szCs w:val="24"/>
              </w:rPr>
              <w:t>低中年级</w:t>
            </w:r>
          </w:p>
        </w:tc>
        <w:tc>
          <w:tcPr>
            <w:tcW w:w="5387" w:type="dxa"/>
          </w:tcPr>
          <w:p w:rsidR="0080321D" w:rsidRPr="000636F5" w:rsidRDefault="0080321D" w:rsidP="004E0846">
            <w:pPr>
              <w:jc w:val="center"/>
              <w:rPr>
                <w:sz w:val="24"/>
                <w:szCs w:val="24"/>
              </w:rPr>
            </w:pPr>
            <w:r w:rsidRPr="000636F5">
              <w:rPr>
                <w:rFonts w:ascii="宋体" w:hAnsi="宋体" w:cs="宋体" w:hint="eastAsia"/>
                <w:color w:val="000000"/>
                <w:kern w:val="0"/>
                <w:sz w:val="24"/>
                <w:szCs w:val="24"/>
              </w:rPr>
              <w:t>每周一节校选课</w:t>
            </w:r>
            <w:r w:rsidRPr="000636F5">
              <w:rPr>
                <w:rFonts w:ascii="宋体" w:hAnsi="宋体" w:cs="宋体"/>
                <w:color w:val="000000"/>
                <w:kern w:val="0"/>
                <w:sz w:val="24"/>
                <w:szCs w:val="24"/>
              </w:rPr>
              <w:t>+</w:t>
            </w:r>
            <w:r w:rsidRPr="000636F5">
              <w:rPr>
                <w:rFonts w:ascii="宋体" w:hAnsi="宋体" w:cs="宋体" w:hint="eastAsia"/>
                <w:color w:val="000000"/>
                <w:kern w:val="0"/>
                <w:sz w:val="24"/>
                <w:szCs w:val="24"/>
              </w:rPr>
              <w:t>每周一次社团活动</w:t>
            </w:r>
          </w:p>
        </w:tc>
      </w:tr>
      <w:tr w:rsidR="0080321D" w:rsidRPr="000828CE" w:rsidTr="00A711B0">
        <w:trPr>
          <w:trHeight w:val="262"/>
        </w:trPr>
        <w:tc>
          <w:tcPr>
            <w:tcW w:w="675" w:type="dxa"/>
            <w:vMerge/>
            <w:vAlign w:val="center"/>
          </w:tcPr>
          <w:p w:rsidR="0080321D" w:rsidRPr="000828CE" w:rsidRDefault="0080321D" w:rsidP="00CD4078">
            <w:pPr>
              <w:spacing w:line="240" w:lineRule="exact"/>
              <w:jc w:val="center"/>
              <w:rPr>
                <w:rFonts w:ascii="宋体"/>
                <w:szCs w:val="21"/>
              </w:rPr>
            </w:pPr>
          </w:p>
        </w:tc>
        <w:tc>
          <w:tcPr>
            <w:tcW w:w="709" w:type="dxa"/>
            <w:vMerge/>
            <w:vAlign w:val="center"/>
          </w:tcPr>
          <w:p w:rsidR="0080321D" w:rsidRPr="000828CE" w:rsidRDefault="0080321D" w:rsidP="00CD4078">
            <w:pPr>
              <w:spacing w:line="240" w:lineRule="exact"/>
              <w:jc w:val="center"/>
              <w:rPr>
                <w:rFonts w:ascii="宋体"/>
                <w:szCs w:val="21"/>
              </w:rPr>
            </w:pPr>
          </w:p>
        </w:tc>
        <w:tc>
          <w:tcPr>
            <w:tcW w:w="1559" w:type="dxa"/>
          </w:tcPr>
          <w:p w:rsidR="0080321D" w:rsidRPr="000636F5" w:rsidRDefault="0080321D" w:rsidP="004E0846">
            <w:pPr>
              <w:spacing w:line="240" w:lineRule="exact"/>
              <w:jc w:val="center"/>
              <w:rPr>
                <w:rFonts w:ascii="宋体" w:cs="宋体"/>
                <w:sz w:val="24"/>
                <w:szCs w:val="24"/>
              </w:rPr>
            </w:pPr>
            <w:r w:rsidRPr="000636F5">
              <w:rPr>
                <w:rFonts w:ascii="宋体" w:hAnsi="宋体" w:cs="宋体" w:hint="eastAsia"/>
                <w:sz w:val="24"/>
                <w:szCs w:val="24"/>
              </w:rPr>
              <w:t>舞台剧</w:t>
            </w:r>
          </w:p>
        </w:tc>
        <w:tc>
          <w:tcPr>
            <w:tcW w:w="1134" w:type="dxa"/>
            <w:vAlign w:val="center"/>
          </w:tcPr>
          <w:p w:rsidR="0080321D" w:rsidRPr="000636F5" w:rsidRDefault="0080321D" w:rsidP="004E0846">
            <w:pPr>
              <w:spacing w:line="240" w:lineRule="exact"/>
              <w:jc w:val="center"/>
              <w:rPr>
                <w:rFonts w:ascii="宋体"/>
                <w:spacing w:val="8"/>
                <w:sz w:val="24"/>
                <w:szCs w:val="24"/>
              </w:rPr>
            </w:pPr>
            <w:r w:rsidRPr="000636F5">
              <w:rPr>
                <w:rFonts w:ascii="宋体" w:hAnsi="宋体" w:cs="宋体" w:hint="eastAsia"/>
                <w:spacing w:val="8"/>
                <w:sz w:val="24"/>
                <w:szCs w:val="24"/>
              </w:rPr>
              <w:t>低年级</w:t>
            </w:r>
          </w:p>
        </w:tc>
        <w:tc>
          <w:tcPr>
            <w:tcW w:w="5387" w:type="dxa"/>
            <w:vAlign w:val="center"/>
          </w:tcPr>
          <w:p w:rsidR="0080321D" w:rsidRPr="000636F5" w:rsidRDefault="0080321D" w:rsidP="004E0846">
            <w:pPr>
              <w:spacing w:line="240" w:lineRule="exact"/>
              <w:jc w:val="center"/>
              <w:rPr>
                <w:rFonts w:ascii="宋体" w:cs="Calibri"/>
                <w:spacing w:val="8"/>
                <w:sz w:val="24"/>
                <w:szCs w:val="24"/>
              </w:rPr>
            </w:pPr>
            <w:r w:rsidRPr="000636F5">
              <w:rPr>
                <w:rFonts w:ascii="宋体" w:hAnsi="宋体" w:cs="Calibri"/>
                <w:spacing w:val="8"/>
                <w:sz w:val="24"/>
                <w:szCs w:val="24"/>
              </w:rPr>
              <w:t>1</w:t>
            </w:r>
            <w:r w:rsidRPr="000636F5">
              <w:rPr>
                <w:rFonts w:ascii="宋体" w:hAnsi="宋体" w:cs="宋体" w:hint="eastAsia"/>
                <w:spacing w:val="8"/>
                <w:sz w:val="24"/>
                <w:szCs w:val="24"/>
              </w:rPr>
              <w:t>次</w:t>
            </w:r>
            <w:r w:rsidRPr="000636F5">
              <w:rPr>
                <w:rFonts w:ascii="宋体" w:hAnsi="宋体" w:cs="Calibri"/>
                <w:spacing w:val="8"/>
                <w:sz w:val="24"/>
                <w:szCs w:val="24"/>
              </w:rPr>
              <w:t>/1</w:t>
            </w:r>
            <w:r w:rsidRPr="000636F5">
              <w:rPr>
                <w:rFonts w:ascii="宋体" w:hAnsi="宋体" w:cs="宋体" w:hint="eastAsia"/>
                <w:spacing w:val="8"/>
                <w:sz w:val="24"/>
                <w:szCs w:val="24"/>
              </w:rPr>
              <w:t>周</w:t>
            </w:r>
          </w:p>
        </w:tc>
      </w:tr>
      <w:tr w:rsidR="0080321D" w:rsidRPr="000828CE" w:rsidTr="00384EA4">
        <w:trPr>
          <w:trHeight w:val="450"/>
        </w:trPr>
        <w:tc>
          <w:tcPr>
            <w:tcW w:w="675" w:type="dxa"/>
            <w:vMerge/>
            <w:vAlign w:val="center"/>
          </w:tcPr>
          <w:p w:rsidR="0080321D" w:rsidRPr="000828CE" w:rsidRDefault="0080321D" w:rsidP="00CD4078">
            <w:pPr>
              <w:spacing w:line="240" w:lineRule="exact"/>
              <w:jc w:val="center"/>
              <w:rPr>
                <w:rFonts w:ascii="宋体"/>
                <w:szCs w:val="21"/>
              </w:rPr>
            </w:pPr>
          </w:p>
        </w:tc>
        <w:tc>
          <w:tcPr>
            <w:tcW w:w="709" w:type="dxa"/>
            <w:vMerge w:val="restart"/>
            <w:vAlign w:val="center"/>
          </w:tcPr>
          <w:p w:rsidR="0080321D" w:rsidRPr="000828CE" w:rsidRDefault="0080321D" w:rsidP="00CD4078">
            <w:pPr>
              <w:spacing w:line="240" w:lineRule="exact"/>
              <w:jc w:val="center"/>
              <w:rPr>
                <w:rFonts w:ascii="宋体"/>
                <w:szCs w:val="21"/>
              </w:rPr>
            </w:pPr>
            <w:r w:rsidRPr="000828CE">
              <w:rPr>
                <w:rFonts w:ascii="宋体" w:hint="eastAsia"/>
                <w:szCs w:val="21"/>
              </w:rPr>
              <w:t>强健体魄</w:t>
            </w:r>
          </w:p>
        </w:tc>
        <w:tc>
          <w:tcPr>
            <w:tcW w:w="1559" w:type="dxa"/>
            <w:vAlign w:val="center"/>
          </w:tcPr>
          <w:p w:rsidR="0080321D" w:rsidRPr="00E6463E" w:rsidRDefault="0080321D" w:rsidP="004E0846">
            <w:pPr>
              <w:pStyle w:val="NormalWeb"/>
              <w:adjustRightInd w:val="0"/>
              <w:snapToGrid w:val="0"/>
              <w:spacing w:before="0" w:beforeAutospacing="0" w:after="0" w:afterAutospacing="0" w:line="240" w:lineRule="exact"/>
              <w:jc w:val="center"/>
              <w:rPr>
                <w:spacing w:val="8"/>
              </w:rPr>
            </w:pPr>
            <w:r w:rsidRPr="00E6463E">
              <w:rPr>
                <w:rFonts w:hint="eastAsia"/>
                <w:spacing w:val="8"/>
              </w:rPr>
              <w:t>舞动排球</w:t>
            </w:r>
          </w:p>
        </w:tc>
        <w:tc>
          <w:tcPr>
            <w:tcW w:w="1134" w:type="dxa"/>
          </w:tcPr>
          <w:p w:rsidR="0080321D" w:rsidRPr="000828CE" w:rsidRDefault="0080321D" w:rsidP="004E0846">
            <w:pPr>
              <w:spacing w:line="240" w:lineRule="exact"/>
              <w:jc w:val="center"/>
              <w:rPr>
                <w:rFonts w:ascii="宋体"/>
                <w:sz w:val="24"/>
                <w:szCs w:val="24"/>
              </w:rPr>
            </w:pPr>
            <w:r w:rsidRPr="000828CE">
              <w:rPr>
                <w:rFonts w:ascii="宋体" w:hAnsi="宋体" w:hint="eastAsia"/>
                <w:sz w:val="24"/>
                <w:szCs w:val="24"/>
              </w:rPr>
              <w:t>高年级</w:t>
            </w:r>
          </w:p>
        </w:tc>
        <w:tc>
          <w:tcPr>
            <w:tcW w:w="5387" w:type="dxa"/>
          </w:tcPr>
          <w:p w:rsidR="0080321D" w:rsidRPr="000828CE" w:rsidRDefault="0080321D" w:rsidP="004E0846">
            <w:pPr>
              <w:jc w:val="center"/>
              <w:rPr>
                <w:sz w:val="24"/>
                <w:szCs w:val="24"/>
              </w:rPr>
            </w:pPr>
            <w:r w:rsidRPr="000828CE">
              <w:rPr>
                <w:rFonts w:ascii="宋体" w:hAnsi="宋体" w:cs="宋体" w:hint="eastAsia"/>
                <w:color w:val="000000"/>
                <w:kern w:val="0"/>
                <w:sz w:val="24"/>
                <w:szCs w:val="24"/>
              </w:rPr>
              <w:t>每周一节体育课</w:t>
            </w:r>
            <w:r w:rsidRPr="000828CE">
              <w:rPr>
                <w:rFonts w:ascii="宋体" w:hAnsi="宋体" w:cs="宋体"/>
                <w:color w:val="000000"/>
                <w:kern w:val="0"/>
                <w:sz w:val="24"/>
                <w:szCs w:val="24"/>
              </w:rPr>
              <w:t>+</w:t>
            </w:r>
            <w:r w:rsidRPr="000828CE">
              <w:rPr>
                <w:rFonts w:ascii="宋体" w:hAnsi="宋体" w:cs="宋体" w:hint="eastAsia"/>
                <w:color w:val="000000"/>
                <w:kern w:val="0"/>
                <w:sz w:val="24"/>
                <w:szCs w:val="24"/>
              </w:rPr>
              <w:t>每周一节校选课</w:t>
            </w:r>
            <w:r w:rsidRPr="000828CE">
              <w:rPr>
                <w:rFonts w:ascii="宋体" w:hAnsi="宋体" w:cs="宋体"/>
                <w:color w:val="000000"/>
                <w:kern w:val="0"/>
                <w:sz w:val="24"/>
                <w:szCs w:val="24"/>
              </w:rPr>
              <w:t>+</w:t>
            </w:r>
            <w:r w:rsidRPr="000828CE">
              <w:rPr>
                <w:rFonts w:ascii="宋体" w:hAnsi="宋体" w:cs="宋体" w:hint="eastAsia"/>
                <w:color w:val="000000"/>
                <w:kern w:val="0"/>
                <w:sz w:val="24"/>
                <w:szCs w:val="24"/>
              </w:rPr>
              <w:t>每周</w:t>
            </w:r>
            <w:r w:rsidRPr="000828CE">
              <w:rPr>
                <w:rFonts w:ascii="宋体" w:hAnsi="宋体" w:cs="宋体"/>
                <w:color w:val="000000"/>
                <w:kern w:val="0"/>
                <w:sz w:val="24"/>
                <w:szCs w:val="24"/>
              </w:rPr>
              <w:t>4</w:t>
            </w:r>
            <w:r w:rsidRPr="000828CE">
              <w:rPr>
                <w:rFonts w:ascii="宋体" w:hAnsi="宋体" w:cs="宋体" w:hint="eastAsia"/>
                <w:color w:val="000000"/>
                <w:kern w:val="0"/>
                <w:sz w:val="24"/>
                <w:szCs w:val="24"/>
              </w:rPr>
              <w:t>次社团活动</w:t>
            </w:r>
          </w:p>
        </w:tc>
      </w:tr>
      <w:tr w:rsidR="0080321D" w:rsidRPr="000828CE" w:rsidTr="00384EA4">
        <w:trPr>
          <w:trHeight w:val="359"/>
        </w:trPr>
        <w:tc>
          <w:tcPr>
            <w:tcW w:w="675" w:type="dxa"/>
            <w:vMerge/>
            <w:vAlign w:val="center"/>
          </w:tcPr>
          <w:p w:rsidR="0080321D" w:rsidRPr="000828CE" w:rsidRDefault="0080321D" w:rsidP="00CD4078">
            <w:pPr>
              <w:spacing w:line="240" w:lineRule="exact"/>
              <w:jc w:val="center"/>
              <w:rPr>
                <w:rFonts w:ascii="宋体"/>
                <w:szCs w:val="21"/>
              </w:rPr>
            </w:pPr>
          </w:p>
        </w:tc>
        <w:tc>
          <w:tcPr>
            <w:tcW w:w="709" w:type="dxa"/>
            <w:vMerge/>
            <w:vAlign w:val="center"/>
          </w:tcPr>
          <w:p w:rsidR="0080321D" w:rsidRPr="000828CE" w:rsidRDefault="0080321D" w:rsidP="00CD4078">
            <w:pPr>
              <w:spacing w:line="240" w:lineRule="exact"/>
              <w:jc w:val="center"/>
              <w:rPr>
                <w:rFonts w:ascii="宋体"/>
                <w:szCs w:val="21"/>
              </w:rPr>
            </w:pPr>
          </w:p>
        </w:tc>
        <w:tc>
          <w:tcPr>
            <w:tcW w:w="1559" w:type="dxa"/>
            <w:vAlign w:val="center"/>
          </w:tcPr>
          <w:p w:rsidR="0080321D" w:rsidRPr="00E6463E" w:rsidRDefault="0080321D" w:rsidP="004E0846">
            <w:pPr>
              <w:pStyle w:val="NormalWeb"/>
              <w:adjustRightInd w:val="0"/>
              <w:snapToGrid w:val="0"/>
              <w:spacing w:before="0" w:beforeAutospacing="0" w:after="0" w:afterAutospacing="0" w:line="240" w:lineRule="exact"/>
              <w:jc w:val="center"/>
              <w:rPr>
                <w:spacing w:val="8"/>
              </w:rPr>
            </w:pPr>
            <w:r w:rsidRPr="00E6463E">
              <w:rPr>
                <w:rFonts w:hint="eastAsia"/>
                <w:spacing w:val="8"/>
              </w:rPr>
              <w:t>皇家绿茵</w:t>
            </w:r>
          </w:p>
        </w:tc>
        <w:tc>
          <w:tcPr>
            <w:tcW w:w="1134" w:type="dxa"/>
          </w:tcPr>
          <w:p w:rsidR="0080321D" w:rsidRPr="000828CE" w:rsidRDefault="0080321D" w:rsidP="004E0846">
            <w:pPr>
              <w:spacing w:line="240" w:lineRule="exact"/>
              <w:jc w:val="center"/>
              <w:rPr>
                <w:rFonts w:ascii="宋体"/>
                <w:sz w:val="24"/>
                <w:szCs w:val="24"/>
              </w:rPr>
            </w:pPr>
            <w:r w:rsidRPr="000828CE">
              <w:rPr>
                <w:rFonts w:ascii="宋体" w:hAnsi="宋体" w:hint="eastAsia"/>
                <w:sz w:val="24"/>
                <w:szCs w:val="24"/>
              </w:rPr>
              <w:t>中高年级</w:t>
            </w:r>
          </w:p>
        </w:tc>
        <w:tc>
          <w:tcPr>
            <w:tcW w:w="5387" w:type="dxa"/>
          </w:tcPr>
          <w:p w:rsidR="0080321D" w:rsidRPr="000828CE" w:rsidRDefault="0080321D" w:rsidP="004E0846">
            <w:pPr>
              <w:jc w:val="center"/>
              <w:rPr>
                <w:sz w:val="24"/>
                <w:szCs w:val="24"/>
              </w:rPr>
            </w:pPr>
            <w:r w:rsidRPr="000828CE">
              <w:rPr>
                <w:rFonts w:ascii="宋体" w:hAnsi="宋体" w:cs="宋体" w:hint="eastAsia"/>
                <w:color w:val="000000"/>
                <w:kern w:val="0"/>
                <w:sz w:val="24"/>
                <w:szCs w:val="24"/>
              </w:rPr>
              <w:t>中年级每周一节体育课，其余年级每周一节校选课</w:t>
            </w:r>
            <w:r w:rsidRPr="000828CE">
              <w:rPr>
                <w:rFonts w:ascii="宋体" w:hAnsi="宋体" w:cs="宋体"/>
                <w:color w:val="000000"/>
                <w:kern w:val="0"/>
                <w:sz w:val="24"/>
                <w:szCs w:val="24"/>
              </w:rPr>
              <w:t>+</w:t>
            </w:r>
            <w:r w:rsidRPr="000828CE">
              <w:rPr>
                <w:rFonts w:ascii="宋体" w:hAnsi="宋体" w:cs="宋体" w:hint="eastAsia"/>
                <w:color w:val="000000"/>
                <w:kern w:val="0"/>
                <w:sz w:val="24"/>
                <w:szCs w:val="24"/>
              </w:rPr>
              <w:t>每周</w:t>
            </w:r>
            <w:r w:rsidRPr="000828CE">
              <w:rPr>
                <w:rFonts w:ascii="宋体" w:hAnsi="宋体" w:cs="宋体"/>
                <w:color w:val="000000"/>
                <w:kern w:val="0"/>
                <w:sz w:val="24"/>
                <w:szCs w:val="24"/>
              </w:rPr>
              <w:t>4</w:t>
            </w:r>
            <w:r w:rsidRPr="000828CE">
              <w:rPr>
                <w:rFonts w:ascii="宋体" w:hAnsi="宋体" w:cs="宋体" w:hint="eastAsia"/>
                <w:color w:val="000000"/>
                <w:kern w:val="0"/>
                <w:sz w:val="24"/>
                <w:szCs w:val="24"/>
              </w:rPr>
              <w:t>次社团活动</w:t>
            </w:r>
          </w:p>
        </w:tc>
      </w:tr>
      <w:tr w:rsidR="0080321D" w:rsidRPr="000828CE" w:rsidTr="00384EA4">
        <w:trPr>
          <w:trHeight w:val="420"/>
        </w:trPr>
        <w:tc>
          <w:tcPr>
            <w:tcW w:w="675" w:type="dxa"/>
            <w:vMerge/>
            <w:vAlign w:val="center"/>
          </w:tcPr>
          <w:p w:rsidR="0080321D" w:rsidRPr="000828CE" w:rsidRDefault="0080321D" w:rsidP="00CD4078">
            <w:pPr>
              <w:spacing w:line="240" w:lineRule="exact"/>
              <w:jc w:val="center"/>
              <w:rPr>
                <w:rFonts w:ascii="宋体"/>
                <w:szCs w:val="21"/>
              </w:rPr>
            </w:pPr>
          </w:p>
        </w:tc>
        <w:tc>
          <w:tcPr>
            <w:tcW w:w="709" w:type="dxa"/>
            <w:vMerge/>
            <w:vAlign w:val="center"/>
          </w:tcPr>
          <w:p w:rsidR="0080321D" w:rsidRPr="000828CE" w:rsidRDefault="0080321D" w:rsidP="00CD4078">
            <w:pPr>
              <w:spacing w:line="240" w:lineRule="exact"/>
              <w:jc w:val="center"/>
              <w:rPr>
                <w:rFonts w:ascii="宋体"/>
                <w:szCs w:val="21"/>
              </w:rPr>
            </w:pPr>
          </w:p>
        </w:tc>
        <w:tc>
          <w:tcPr>
            <w:tcW w:w="1559" w:type="dxa"/>
            <w:vAlign w:val="center"/>
          </w:tcPr>
          <w:p w:rsidR="0080321D" w:rsidRPr="00E6463E" w:rsidRDefault="0080321D" w:rsidP="004E0846">
            <w:pPr>
              <w:pStyle w:val="NormalWeb"/>
              <w:adjustRightInd w:val="0"/>
              <w:snapToGrid w:val="0"/>
              <w:spacing w:before="0" w:beforeAutospacing="0" w:after="0" w:afterAutospacing="0" w:line="240" w:lineRule="exact"/>
              <w:jc w:val="center"/>
              <w:rPr>
                <w:spacing w:val="8"/>
              </w:rPr>
            </w:pPr>
            <w:r w:rsidRPr="00E6463E">
              <w:rPr>
                <w:rFonts w:hint="eastAsia"/>
                <w:spacing w:val="8"/>
              </w:rPr>
              <w:t>灌篮高手</w:t>
            </w:r>
          </w:p>
        </w:tc>
        <w:tc>
          <w:tcPr>
            <w:tcW w:w="1134" w:type="dxa"/>
          </w:tcPr>
          <w:p w:rsidR="0080321D" w:rsidRPr="000828CE" w:rsidRDefault="0080321D" w:rsidP="004E0846">
            <w:pPr>
              <w:spacing w:line="240" w:lineRule="exact"/>
              <w:jc w:val="center"/>
              <w:rPr>
                <w:rFonts w:ascii="宋体"/>
                <w:sz w:val="24"/>
                <w:szCs w:val="24"/>
              </w:rPr>
            </w:pPr>
            <w:r w:rsidRPr="000828CE">
              <w:rPr>
                <w:rFonts w:ascii="宋体" w:hAnsi="宋体" w:hint="eastAsia"/>
                <w:sz w:val="24"/>
                <w:szCs w:val="24"/>
              </w:rPr>
              <w:t>中高年级</w:t>
            </w:r>
          </w:p>
        </w:tc>
        <w:tc>
          <w:tcPr>
            <w:tcW w:w="5387" w:type="dxa"/>
          </w:tcPr>
          <w:p w:rsidR="0080321D" w:rsidRPr="000828CE" w:rsidRDefault="0080321D" w:rsidP="004E0846">
            <w:pPr>
              <w:jc w:val="center"/>
              <w:rPr>
                <w:sz w:val="24"/>
                <w:szCs w:val="24"/>
              </w:rPr>
            </w:pPr>
            <w:r w:rsidRPr="000828CE">
              <w:rPr>
                <w:rFonts w:ascii="宋体" w:hAnsi="宋体" w:cs="宋体" w:hint="eastAsia"/>
                <w:color w:val="000000"/>
                <w:kern w:val="0"/>
                <w:sz w:val="24"/>
                <w:szCs w:val="24"/>
              </w:rPr>
              <w:t>每周一节校选课</w:t>
            </w:r>
            <w:r w:rsidRPr="000828CE">
              <w:rPr>
                <w:rFonts w:ascii="宋体" w:hAnsi="宋体" w:cs="宋体"/>
                <w:color w:val="000000"/>
                <w:kern w:val="0"/>
                <w:sz w:val="24"/>
                <w:szCs w:val="24"/>
              </w:rPr>
              <w:t>+</w:t>
            </w:r>
            <w:r w:rsidRPr="000828CE">
              <w:rPr>
                <w:rFonts w:ascii="宋体" w:hAnsi="宋体" w:cs="宋体" w:hint="eastAsia"/>
                <w:color w:val="000000"/>
                <w:kern w:val="0"/>
                <w:sz w:val="24"/>
                <w:szCs w:val="24"/>
              </w:rPr>
              <w:t>每周</w:t>
            </w:r>
            <w:r w:rsidRPr="000828CE">
              <w:rPr>
                <w:rFonts w:ascii="宋体" w:hAnsi="宋体" w:cs="宋体"/>
                <w:color w:val="000000"/>
                <w:kern w:val="0"/>
                <w:sz w:val="24"/>
                <w:szCs w:val="24"/>
              </w:rPr>
              <w:t>4</w:t>
            </w:r>
            <w:r w:rsidRPr="000828CE">
              <w:rPr>
                <w:rFonts w:ascii="宋体" w:hAnsi="宋体" w:cs="宋体" w:hint="eastAsia"/>
                <w:color w:val="000000"/>
                <w:kern w:val="0"/>
                <w:sz w:val="24"/>
                <w:szCs w:val="24"/>
              </w:rPr>
              <w:t>次社团活动</w:t>
            </w:r>
          </w:p>
        </w:tc>
      </w:tr>
      <w:tr w:rsidR="0080321D" w:rsidRPr="000828CE" w:rsidTr="00384EA4">
        <w:trPr>
          <w:trHeight w:val="420"/>
        </w:trPr>
        <w:tc>
          <w:tcPr>
            <w:tcW w:w="675" w:type="dxa"/>
            <w:vMerge/>
            <w:vAlign w:val="center"/>
          </w:tcPr>
          <w:p w:rsidR="0080321D" w:rsidRPr="000828CE" w:rsidRDefault="0080321D" w:rsidP="00CD4078">
            <w:pPr>
              <w:spacing w:line="240" w:lineRule="exact"/>
              <w:jc w:val="center"/>
              <w:rPr>
                <w:rFonts w:ascii="宋体"/>
                <w:szCs w:val="21"/>
              </w:rPr>
            </w:pPr>
          </w:p>
        </w:tc>
        <w:tc>
          <w:tcPr>
            <w:tcW w:w="709" w:type="dxa"/>
            <w:vMerge/>
            <w:vAlign w:val="center"/>
          </w:tcPr>
          <w:p w:rsidR="0080321D" w:rsidRPr="000828CE" w:rsidRDefault="0080321D" w:rsidP="00CD4078">
            <w:pPr>
              <w:spacing w:line="240" w:lineRule="exact"/>
              <w:jc w:val="center"/>
              <w:rPr>
                <w:rFonts w:ascii="宋体"/>
                <w:szCs w:val="21"/>
              </w:rPr>
            </w:pPr>
          </w:p>
        </w:tc>
        <w:tc>
          <w:tcPr>
            <w:tcW w:w="1559" w:type="dxa"/>
            <w:vAlign w:val="center"/>
          </w:tcPr>
          <w:p w:rsidR="0080321D" w:rsidRPr="00E6463E" w:rsidRDefault="0080321D" w:rsidP="004E0846">
            <w:pPr>
              <w:pStyle w:val="BodyTextIndent2"/>
              <w:adjustRightInd w:val="0"/>
              <w:snapToGrid w:val="0"/>
              <w:spacing w:line="240" w:lineRule="exact"/>
              <w:ind w:firstLineChars="0" w:firstLine="0"/>
              <w:jc w:val="center"/>
              <w:rPr>
                <w:rFonts w:ascii="宋体"/>
                <w:spacing w:val="8"/>
                <w:sz w:val="24"/>
                <w:szCs w:val="24"/>
              </w:rPr>
            </w:pPr>
            <w:r w:rsidRPr="00E6463E">
              <w:rPr>
                <w:rFonts w:ascii="宋体" w:hint="eastAsia"/>
                <w:spacing w:val="8"/>
                <w:sz w:val="24"/>
                <w:szCs w:val="24"/>
              </w:rPr>
              <w:t>小小羽球</w:t>
            </w:r>
          </w:p>
        </w:tc>
        <w:tc>
          <w:tcPr>
            <w:tcW w:w="1134" w:type="dxa"/>
          </w:tcPr>
          <w:p w:rsidR="0080321D" w:rsidRPr="000828CE" w:rsidRDefault="0080321D" w:rsidP="004E0846">
            <w:pPr>
              <w:spacing w:line="240" w:lineRule="exact"/>
              <w:jc w:val="center"/>
              <w:rPr>
                <w:rFonts w:ascii="宋体"/>
                <w:sz w:val="24"/>
                <w:szCs w:val="24"/>
              </w:rPr>
            </w:pPr>
            <w:r w:rsidRPr="000828CE">
              <w:rPr>
                <w:rFonts w:ascii="宋体" w:hAnsi="宋体" w:hint="eastAsia"/>
                <w:sz w:val="24"/>
                <w:szCs w:val="24"/>
              </w:rPr>
              <w:t>中年级</w:t>
            </w:r>
          </w:p>
        </w:tc>
        <w:tc>
          <w:tcPr>
            <w:tcW w:w="5387" w:type="dxa"/>
            <w:vAlign w:val="center"/>
          </w:tcPr>
          <w:p w:rsidR="0080321D" w:rsidRPr="000828CE" w:rsidRDefault="0080321D" w:rsidP="004E0846">
            <w:pPr>
              <w:widowControl/>
              <w:spacing w:line="240" w:lineRule="exact"/>
              <w:jc w:val="center"/>
              <w:rPr>
                <w:rFonts w:ascii="宋体" w:cs="宋体"/>
                <w:color w:val="000000"/>
                <w:kern w:val="0"/>
                <w:sz w:val="24"/>
                <w:szCs w:val="24"/>
              </w:rPr>
            </w:pPr>
            <w:r w:rsidRPr="000828CE">
              <w:rPr>
                <w:rFonts w:ascii="宋体" w:hAnsi="宋体" w:cs="宋体" w:hint="eastAsia"/>
                <w:color w:val="000000"/>
                <w:kern w:val="0"/>
                <w:sz w:val="24"/>
                <w:szCs w:val="24"/>
              </w:rPr>
              <w:t>每周一节校选课</w:t>
            </w:r>
          </w:p>
        </w:tc>
      </w:tr>
      <w:tr w:rsidR="0080321D" w:rsidRPr="000828CE" w:rsidTr="00384EA4">
        <w:trPr>
          <w:trHeight w:val="420"/>
        </w:trPr>
        <w:tc>
          <w:tcPr>
            <w:tcW w:w="675" w:type="dxa"/>
            <w:vMerge/>
            <w:vAlign w:val="center"/>
          </w:tcPr>
          <w:p w:rsidR="0080321D" w:rsidRPr="000828CE" w:rsidRDefault="0080321D" w:rsidP="00CD4078">
            <w:pPr>
              <w:spacing w:line="240" w:lineRule="exact"/>
              <w:jc w:val="center"/>
              <w:rPr>
                <w:rFonts w:ascii="宋体"/>
                <w:szCs w:val="21"/>
              </w:rPr>
            </w:pPr>
          </w:p>
        </w:tc>
        <w:tc>
          <w:tcPr>
            <w:tcW w:w="709" w:type="dxa"/>
            <w:vMerge/>
            <w:vAlign w:val="center"/>
          </w:tcPr>
          <w:p w:rsidR="0080321D" w:rsidRPr="000828CE" w:rsidRDefault="0080321D" w:rsidP="00CD4078">
            <w:pPr>
              <w:spacing w:line="240" w:lineRule="exact"/>
              <w:jc w:val="center"/>
              <w:rPr>
                <w:rFonts w:ascii="宋体"/>
                <w:szCs w:val="21"/>
              </w:rPr>
            </w:pPr>
          </w:p>
        </w:tc>
        <w:tc>
          <w:tcPr>
            <w:tcW w:w="1559" w:type="dxa"/>
            <w:vAlign w:val="center"/>
          </w:tcPr>
          <w:p w:rsidR="0080321D" w:rsidRPr="00E6463E" w:rsidRDefault="0080321D" w:rsidP="004E0846">
            <w:pPr>
              <w:pStyle w:val="BodyTextIndent2"/>
              <w:adjustRightInd w:val="0"/>
              <w:snapToGrid w:val="0"/>
              <w:spacing w:line="240" w:lineRule="exact"/>
              <w:ind w:firstLineChars="0" w:firstLine="0"/>
              <w:jc w:val="center"/>
              <w:rPr>
                <w:rFonts w:ascii="宋体"/>
                <w:spacing w:val="8"/>
                <w:sz w:val="24"/>
                <w:szCs w:val="24"/>
              </w:rPr>
            </w:pPr>
            <w:r w:rsidRPr="00E6463E">
              <w:rPr>
                <w:rFonts w:ascii="宋体" w:hint="eastAsia"/>
                <w:spacing w:val="8"/>
                <w:sz w:val="24"/>
                <w:szCs w:val="24"/>
              </w:rPr>
              <w:t>绳毽飞扬</w:t>
            </w:r>
          </w:p>
        </w:tc>
        <w:tc>
          <w:tcPr>
            <w:tcW w:w="1134" w:type="dxa"/>
          </w:tcPr>
          <w:p w:rsidR="0080321D" w:rsidRPr="000828CE" w:rsidRDefault="0080321D" w:rsidP="004E0846">
            <w:pPr>
              <w:spacing w:line="240" w:lineRule="exact"/>
              <w:jc w:val="center"/>
              <w:rPr>
                <w:rFonts w:ascii="宋体"/>
                <w:sz w:val="24"/>
                <w:szCs w:val="24"/>
              </w:rPr>
            </w:pPr>
            <w:r w:rsidRPr="000828CE">
              <w:rPr>
                <w:rFonts w:ascii="宋体" w:hAnsi="宋体" w:hint="eastAsia"/>
                <w:sz w:val="24"/>
                <w:szCs w:val="24"/>
              </w:rPr>
              <w:t>全年级</w:t>
            </w:r>
          </w:p>
        </w:tc>
        <w:tc>
          <w:tcPr>
            <w:tcW w:w="5387" w:type="dxa"/>
            <w:vAlign w:val="center"/>
          </w:tcPr>
          <w:p w:rsidR="0080321D" w:rsidRPr="000828CE" w:rsidRDefault="0080321D" w:rsidP="004E0846">
            <w:pPr>
              <w:widowControl/>
              <w:spacing w:line="240" w:lineRule="exact"/>
              <w:jc w:val="center"/>
              <w:rPr>
                <w:rFonts w:ascii="宋体" w:cs="宋体"/>
                <w:color w:val="000000"/>
                <w:kern w:val="0"/>
                <w:sz w:val="24"/>
                <w:szCs w:val="24"/>
              </w:rPr>
            </w:pPr>
            <w:r w:rsidRPr="000828CE">
              <w:rPr>
                <w:rFonts w:ascii="宋体" w:hAnsi="宋体" w:cs="宋体" w:hint="eastAsia"/>
                <w:color w:val="000000"/>
                <w:kern w:val="0"/>
                <w:sz w:val="24"/>
                <w:szCs w:val="24"/>
              </w:rPr>
              <w:t>低年级每周一节体育课；其余年级每周一节校选课。</w:t>
            </w:r>
          </w:p>
        </w:tc>
      </w:tr>
      <w:tr w:rsidR="0080321D" w:rsidRPr="000828CE" w:rsidTr="00384EA4">
        <w:trPr>
          <w:trHeight w:val="420"/>
        </w:trPr>
        <w:tc>
          <w:tcPr>
            <w:tcW w:w="675" w:type="dxa"/>
            <w:vMerge/>
            <w:vAlign w:val="center"/>
          </w:tcPr>
          <w:p w:rsidR="0080321D" w:rsidRPr="000828CE" w:rsidRDefault="0080321D" w:rsidP="00CD4078">
            <w:pPr>
              <w:spacing w:line="240" w:lineRule="exact"/>
              <w:jc w:val="center"/>
              <w:rPr>
                <w:rFonts w:ascii="宋体"/>
                <w:szCs w:val="21"/>
              </w:rPr>
            </w:pPr>
          </w:p>
        </w:tc>
        <w:tc>
          <w:tcPr>
            <w:tcW w:w="709" w:type="dxa"/>
            <w:vAlign w:val="center"/>
          </w:tcPr>
          <w:p w:rsidR="0080321D" w:rsidRPr="000828CE" w:rsidRDefault="0080321D" w:rsidP="00CD4078">
            <w:pPr>
              <w:spacing w:line="240" w:lineRule="exact"/>
              <w:jc w:val="center"/>
              <w:rPr>
                <w:rFonts w:ascii="宋体"/>
                <w:szCs w:val="21"/>
              </w:rPr>
            </w:pPr>
          </w:p>
        </w:tc>
        <w:tc>
          <w:tcPr>
            <w:tcW w:w="1559" w:type="dxa"/>
            <w:vAlign w:val="center"/>
          </w:tcPr>
          <w:p w:rsidR="0080321D" w:rsidRPr="00E6463E" w:rsidRDefault="0080321D" w:rsidP="004E0846">
            <w:pPr>
              <w:pStyle w:val="BodyTextIndent2"/>
              <w:adjustRightInd w:val="0"/>
              <w:snapToGrid w:val="0"/>
              <w:spacing w:line="240" w:lineRule="exact"/>
              <w:ind w:firstLineChars="0" w:firstLine="0"/>
              <w:jc w:val="center"/>
              <w:rPr>
                <w:rFonts w:ascii="宋体"/>
                <w:spacing w:val="8"/>
                <w:sz w:val="24"/>
                <w:szCs w:val="24"/>
              </w:rPr>
            </w:pPr>
            <w:r w:rsidRPr="00E6463E">
              <w:rPr>
                <w:rFonts w:ascii="宋体" w:hint="eastAsia"/>
                <w:spacing w:val="8"/>
                <w:sz w:val="24"/>
                <w:szCs w:val="24"/>
              </w:rPr>
              <w:t>玲珑乒乓</w:t>
            </w:r>
          </w:p>
        </w:tc>
        <w:tc>
          <w:tcPr>
            <w:tcW w:w="1134" w:type="dxa"/>
          </w:tcPr>
          <w:p w:rsidR="0080321D" w:rsidRPr="000828CE" w:rsidRDefault="0080321D" w:rsidP="004E0846">
            <w:pPr>
              <w:spacing w:line="240" w:lineRule="exact"/>
              <w:jc w:val="center"/>
              <w:rPr>
                <w:rFonts w:ascii="宋体"/>
                <w:sz w:val="24"/>
                <w:szCs w:val="24"/>
              </w:rPr>
            </w:pPr>
            <w:r w:rsidRPr="000828CE">
              <w:rPr>
                <w:rFonts w:ascii="宋体" w:hAnsi="宋体" w:hint="eastAsia"/>
                <w:sz w:val="24"/>
                <w:szCs w:val="24"/>
              </w:rPr>
              <w:t>中年级</w:t>
            </w:r>
          </w:p>
        </w:tc>
        <w:tc>
          <w:tcPr>
            <w:tcW w:w="5387" w:type="dxa"/>
            <w:vAlign w:val="center"/>
          </w:tcPr>
          <w:p w:rsidR="0080321D" w:rsidRPr="000828CE" w:rsidRDefault="0080321D" w:rsidP="004E0846">
            <w:pPr>
              <w:widowControl/>
              <w:spacing w:line="240" w:lineRule="exact"/>
              <w:jc w:val="center"/>
              <w:rPr>
                <w:rFonts w:ascii="宋体" w:cs="宋体"/>
                <w:color w:val="000000"/>
                <w:kern w:val="0"/>
                <w:sz w:val="24"/>
                <w:szCs w:val="24"/>
              </w:rPr>
            </w:pPr>
            <w:r w:rsidRPr="000828CE">
              <w:rPr>
                <w:rFonts w:ascii="宋体" w:hAnsi="宋体" w:cs="宋体" w:hint="eastAsia"/>
                <w:color w:val="000000"/>
                <w:kern w:val="0"/>
                <w:sz w:val="24"/>
                <w:szCs w:val="24"/>
              </w:rPr>
              <w:t>每周一节体育课</w:t>
            </w:r>
            <w:r w:rsidRPr="000828CE">
              <w:rPr>
                <w:rFonts w:ascii="宋体" w:hAnsi="宋体" w:cs="宋体"/>
                <w:color w:val="000000"/>
                <w:kern w:val="0"/>
                <w:sz w:val="24"/>
                <w:szCs w:val="24"/>
              </w:rPr>
              <w:t>+</w:t>
            </w:r>
            <w:r w:rsidRPr="000828CE">
              <w:rPr>
                <w:rFonts w:ascii="宋体" w:hAnsi="宋体" w:cs="宋体" w:hint="eastAsia"/>
                <w:color w:val="000000"/>
                <w:kern w:val="0"/>
                <w:sz w:val="24"/>
                <w:szCs w:val="24"/>
              </w:rPr>
              <w:t>每周一节校选课</w:t>
            </w:r>
          </w:p>
        </w:tc>
      </w:tr>
      <w:tr w:rsidR="0080321D" w:rsidRPr="000828CE" w:rsidTr="00384EA4">
        <w:trPr>
          <w:trHeight w:val="420"/>
        </w:trPr>
        <w:tc>
          <w:tcPr>
            <w:tcW w:w="675" w:type="dxa"/>
            <w:vMerge/>
            <w:vAlign w:val="center"/>
          </w:tcPr>
          <w:p w:rsidR="0080321D" w:rsidRPr="000828CE" w:rsidRDefault="0080321D" w:rsidP="00CD4078">
            <w:pPr>
              <w:spacing w:line="240" w:lineRule="exact"/>
              <w:jc w:val="center"/>
              <w:rPr>
                <w:rFonts w:ascii="宋体"/>
                <w:szCs w:val="21"/>
              </w:rPr>
            </w:pPr>
          </w:p>
        </w:tc>
        <w:tc>
          <w:tcPr>
            <w:tcW w:w="709" w:type="dxa"/>
            <w:vAlign w:val="center"/>
          </w:tcPr>
          <w:p w:rsidR="0080321D" w:rsidRPr="000828CE" w:rsidRDefault="0080321D" w:rsidP="00CD4078">
            <w:pPr>
              <w:spacing w:line="240" w:lineRule="exact"/>
              <w:jc w:val="center"/>
              <w:rPr>
                <w:rFonts w:ascii="宋体"/>
                <w:szCs w:val="21"/>
              </w:rPr>
            </w:pPr>
          </w:p>
        </w:tc>
        <w:tc>
          <w:tcPr>
            <w:tcW w:w="1559" w:type="dxa"/>
            <w:vAlign w:val="center"/>
          </w:tcPr>
          <w:p w:rsidR="0080321D" w:rsidRPr="00E6463E" w:rsidRDefault="0080321D" w:rsidP="004E0846">
            <w:pPr>
              <w:pStyle w:val="BodyTextIndent2"/>
              <w:adjustRightInd w:val="0"/>
              <w:snapToGrid w:val="0"/>
              <w:spacing w:line="240" w:lineRule="exact"/>
              <w:ind w:firstLineChars="0" w:firstLine="0"/>
              <w:jc w:val="center"/>
              <w:rPr>
                <w:rFonts w:ascii="宋体"/>
                <w:spacing w:val="8"/>
                <w:sz w:val="24"/>
                <w:szCs w:val="24"/>
              </w:rPr>
            </w:pPr>
            <w:r w:rsidRPr="00E6463E">
              <w:rPr>
                <w:rFonts w:ascii="宋体" w:hint="eastAsia"/>
                <w:spacing w:val="8"/>
                <w:sz w:val="24"/>
                <w:szCs w:val="24"/>
              </w:rPr>
              <w:t>健美形体</w:t>
            </w:r>
          </w:p>
        </w:tc>
        <w:tc>
          <w:tcPr>
            <w:tcW w:w="1134" w:type="dxa"/>
          </w:tcPr>
          <w:p w:rsidR="0080321D" w:rsidRPr="000828CE" w:rsidRDefault="0080321D" w:rsidP="004E0846">
            <w:pPr>
              <w:spacing w:line="240" w:lineRule="exact"/>
              <w:jc w:val="center"/>
              <w:rPr>
                <w:rFonts w:ascii="宋体"/>
                <w:sz w:val="24"/>
                <w:szCs w:val="24"/>
              </w:rPr>
            </w:pPr>
            <w:r w:rsidRPr="000828CE">
              <w:rPr>
                <w:rFonts w:ascii="宋体" w:hAnsi="宋体" w:hint="eastAsia"/>
                <w:sz w:val="24"/>
                <w:szCs w:val="24"/>
              </w:rPr>
              <w:t>低年级</w:t>
            </w:r>
          </w:p>
        </w:tc>
        <w:tc>
          <w:tcPr>
            <w:tcW w:w="5387" w:type="dxa"/>
            <w:vAlign w:val="center"/>
          </w:tcPr>
          <w:p w:rsidR="0080321D" w:rsidRPr="000828CE" w:rsidRDefault="0080321D" w:rsidP="004E0846">
            <w:pPr>
              <w:widowControl/>
              <w:spacing w:line="240" w:lineRule="exact"/>
              <w:jc w:val="center"/>
              <w:rPr>
                <w:rFonts w:ascii="宋体" w:cs="宋体"/>
                <w:color w:val="000000"/>
                <w:kern w:val="0"/>
                <w:sz w:val="24"/>
                <w:szCs w:val="24"/>
              </w:rPr>
            </w:pPr>
            <w:r w:rsidRPr="000828CE">
              <w:rPr>
                <w:rFonts w:ascii="宋体" w:hAnsi="宋体" w:cs="宋体" w:hint="eastAsia"/>
                <w:color w:val="000000"/>
                <w:kern w:val="0"/>
                <w:sz w:val="24"/>
                <w:szCs w:val="24"/>
              </w:rPr>
              <w:t>每周一节校选课</w:t>
            </w:r>
          </w:p>
        </w:tc>
      </w:tr>
    </w:tbl>
    <w:p w:rsidR="0080321D" w:rsidRDefault="0080321D" w:rsidP="00301461">
      <w:pPr>
        <w:spacing w:line="440" w:lineRule="exact"/>
        <w:ind w:firstLineChars="200" w:firstLine="482"/>
        <w:jc w:val="left"/>
        <w:rPr>
          <w:rFonts w:ascii="宋体"/>
          <w:b/>
          <w:sz w:val="24"/>
          <w:szCs w:val="24"/>
        </w:rPr>
      </w:pPr>
      <w:r>
        <w:rPr>
          <w:rFonts w:ascii="宋体" w:hAnsi="宋体" w:hint="eastAsia"/>
          <w:b/>
          <w:sz w:val="24"/>
          <w:szCs w:val="24"/>
        </w:rPr>
        <w:t>说明：校选课属于走班制，同一年级内实施属于同年级走班，非同年级实施属于跨年级走班。</w:t>
      </w:r>
    </w:p>
    <w:p w:rsidR="0080321D" w:rsidRDefault="0080321D" w:rsidP="00301461">
      <w:pPr>
        <w:spacing w:line="440" w:lineRule="exact"/>
        <w:ind w:firstLineChars="200" w:firstLine="482"/>
        <w:jc w:val="left"/>
        <w:rPr>
          <w:rFonts w:ascii="宋体"/>
          <w:b/>
          <w:sz w:val="24"/>
          <w:szCs w:val="24"/>
        </w:rPr>
      </w:pPr>
      <w:r>
        <w:rPr>
          <w:rFonts w:ascii="宋体" w:hAnsi="宋体" w:hint="eastAsia"/>
          <w:b/>
          <w:sz w:val="24"/>
          <w:szCs w:val="24"/>
        </w:rPr>
        <w:t>（二）组织实施</w:t>
      </w:r>
    </w:p>
    <w:p w:rsidR="0080321D" w:rsidRPr="00BF1901" w:rsidRDefault="0080321D" w:rsidP="0085143E">
      <w:pPr>
        <w:spacing w:line="360" w:lineRule="exact"/>
        <w:ind w:firstLineChars="200" w:firstLine="480"/>
        <w:rPr>
          <w:rFonts w:ascii="宋体"/>
          <w:sz w:val="24"/>
        </w:rPr>
      </w:pPr>
      <w:r w:rsidRPr="00BF1901">
        <w:rPr>
          <w:rFonts w:ascii="宋体" w:hAnsi="宋体"/>
          <w:sz w:val="24"/>
        </w:rPr>
        <w:t>1</w:t>
      </w:r>
      <w:r w:rsidRPr="00BF1901">
        <w:rPr>
          <w:rFonts w:ascii="宋体" w:hAnsi="宋体" w:hint="eastAsia"/>
          <w:sz w:val="24"/>
        </w:rPr>
        <w:t>．学校通过问卷调查等形式，了解各门课程的选课人数等，以便于规划实施校本课程。</w:t>
      </w:r>
    </w:p>
    <w:p w:rsidR="0080321D" w:rsidRPr="00BF1901" w:rsidRDefault="0080321D" w:rsidP="0085143E">
      <w:pPr>
        <w:spacing w:line="360" w:lineRule="exact"/>
        <w:ind w:firstLineChars="200" w:firstLine="480"/>
        <w:rPr>
          <w:rFonts w:ascii="宋体"/>
          <w:sz w:val="24"/>
        </w:rPr>
      </w:pPr>
      <w:r w:rsidRPr="00BF1901">
        <w:rPr>
          <w:rFonts w:ascii="宋体" w:hAnsi="宋体"/>
          <w:sz w:val="24"/>
        </w:rPr>
        <w:t>2</w:t>
      </w:r>
      <w:r w:rsidRPr="00BF1901">
        <w:rPr>
          <w:rFonts w:ascii="宋体" w:hAnsi="宋体" w:hint="eastAsia"/>
          <w:sz w:val="24"/>
        </w:rPr>
        <w:t>．学校对已开发的校本课程统一制定课时计划，对任课教师、教学场地等规划设计。</w:t>
      </w:r>
    </w:p>
    <w:p w:rsidR="0080321D" w:rsidRPr="00BF1901" w:rsidRDefault="0080321D" w:rsidP="0085143E">
      <w:pPr>
        <w:spacing w:line="360" w:lineRule="exact"/>
        <w:ind w:firstLineChars="200" w:firstLine="480"/>
        <w:rPr>
          <w:rFonts w:ascii="宋体"/>
          <w:sz w:val="24"/>
        </w:rPr>
      </w:pPr>
      <w:r w:rsidRPr="00BF1901">
        <w:rPr>
          <w:rFonts w:ascii="宋体" w:hAnsi="宋体"/>
          <w:sz w:val="24"/>
        </w:rPr>
        <w:t>3</w:t>
      </w:r>
      <w:r w:rsidRPr="00BF1901">
        <w:rPr>
          <w:rFonts w:ascii="宋体" w:hAnsi="宋体" w:hint="eastAsia"/>
          <w:sz w:val="24"/>
        </w:rPr>
        <w:t>．课程老师根据选课的学生情况分析学情，确定学习目标，选择学习内容，撰写符合学情的《课程纲要》，</w:t>
      </w:r>
      <w:r>
        <w:rPr>
          <w:rFonts w:ascii="宋体" w:hAnsi="宋体" w:hint="eastAsia"/>
          <w:sz w:val="24"/>
        </w:rPr>
        <w:t>编写</w:t>
      </w:r>
      <w:r w:rsidRPr="00BF1901">
        <w:rPr>
          <w:rFonts w:ascii="宋体" w:hAnsi="宋体" w:hint="eastAsia"/>
          <w:sz w:val="24"/>
        </w:rPr>
        <w:t>简案，学校定期检查、督促。</w:t>
      </w:r>
    </w:p>
    <w:p w:rsidR="0080321D" w:rsidRPr="00BF1901" w:rsidRDefault="0080321D" w:rsidP="0085143E">
      <w:pPr>
        <w:spacing w:line="360" w:lineRule="exact"/>
        <w:ind w:firstLineChars="200" w:firstLine="480"/>
        <w:rPr>
          <w:rFonts w:ascii="宋体"/>
          <w:sz w:val="24"/>
        </w:rPr>
      </w:pPr>
      <w:r w:rsidRPr="00BF1901">
        <w:rPr>
          <w:rFonts w:ascii="宋体" w:hAnsi="宋体"/>
          <w:sz w:val="24"/>
        </w:rPr>
        <w:t>4.</w:t>
      </w:r>
      <w:r w:rsidRPr="00BF1901">
        <w:rPr>
          <w:rFonts w:ascii="宋体" w:hAnsi="宋体" w:hint="eastAsia"/>
          <w:sz w:val="24"/>
        </w:rPr>
        <w:t>每次上课时间，课程中心会进行检查，登记上课人数，检查课堂纪律，了解教学内容，</w:t>
      </w:r>
      <w:r>
        <w:rPr>
          <w:rFonts w:ascii="宋体" w:hAnsi="宋体" w:hint="eastAsia"/>
          <w:sz w:val="24"/>
        </w:rPr>
        <w:t>进行随堂听课，所获得的材料将</w:t>
      </w:r>
      <w:r w:rsidRPr="00BF1901">
        <w:rPr>
          <w:rFonts w:ascii="宋体" w:hAnsi="宋体" w:hint="eastAsia"/>
          <w:sz w:val="24"/>
        </w:rPr>
        <w:t>作为教师考评的重要依据，切实保证校本课程质量。</w:t>
      </w:r>
    </w:p>
    <w:p w:rsidR="0080321D" w:rsidRPr="00BF1901" w:rsidRDefault="0080321D" w:rsidP="0085143E">
      <w:pPr>
        <w:spacing w:line="360" w:lineRule="exact"/>
        <w:ind w:firstLineChars="200" w:firstLine="480"/>
        <w:rPr>
          <w:rFonts w:ascii="宋体"/>
          <w:sz w:val="24"/>
        </w:rPr>
      </w:pPr>
      <w:r w:rsidRPr="00BF1901">
        <w:rPr>
          <w:rFonts w:ascii="宋体" w:hAnsi="宋体"/>
          <w:sz w:val="24"/>
        </w:rPr>
        <w:t>5.</w:t>
      </w:r>
      <w:r w:rsidRPr="00BF1901">
        <w:rPr>
          <w:rFonts w:ascii="宋体" w:hAnsi="宋体" w:hint="eastAsia"/>
          <w:sz w:val="24"/>
        </w:rPr>
        <w:t>针对课程在实施过程中的遇到的具体问题，学校定期召开校本课程教师的研讨交流会，进行总结、交流、探讨，确保课程内容顺利实施。</w:t>
      </w:r>
    </w:p>
    <w:p w:rsidR="0080321D" w:rsidRPr="00BF1901" w:rsidRDefault="0080321D" w:rsidP="0085143E">
      <w:pPr>
        <w:spacing w:line="360" w:lineRule="exact"/>
        <w:ind w:firstLineChars="200" w:firstLine="480"/>
        <w:rPr>
          <w:rFonts w:ascii="宋体"/>
          <w:sz w:val="24"/>
        </w:rPr>
      </w:pPr>
      <w:r w:rsidRPr="00BF1901">
        <w:rPr>
          <w:rFonts w:ascii="宋体" w:hAnsi="宋体"/>
          <w:sz w:val="24"/>
        </w:rPr>
        <w:t>6.</w:t>
      </w:r>
      <w:r w:rsidRPr="00BF1901">
        <w:rPr>
          <w:rFonts w:ascii="宋体" w:hAnsi="宋体" w:hint="eastAsia"/>
          <w:sz w:val="24"/>
        </w:rPr>
        <w:t>每期召开一次由学生、家长、教师代表为成员的会议，</w:t>
      </w:r>
      <w:r>
        <w:rPr>
          <w:rFonts w:ascii="宋体" w:hAnsi="宋体" w:hint="eastAsia"/>
          <w:sz w:val="24"/>
        </w:rPr>
        <w:t>或者进行问卷调查，</w:t>
      </w:r>
      <w:r w:rsidRPr="00BF1901">
        <w:rPr>
          <w:rFonts w:ascii="宋体" w:hAnsi="宋体" w:hint="eastAsia"/>
          <w:sz w:val="24"/>
        </w:rPr>
        <w:t>倾听他们对课程内容及实施的意见和建议，并及时反馈给上课老师。学校根据反馈情况，不断修订、完善课程内容，调整实施方法。</w:t>
      </w:r>
    </w:p>
    <w:p w:rsidR="0080321D" w:rsidRPr="00BF1901" w:rsidRDefault="0080321D" w:rsidP="0085143E">
      <w:pPr>
        <w:spacing w:line="360" w:lineRule="exact"/>
        <w:ind w:firstLineChars="200" w:firstLine="480"/>
        <w:rPr>
          <w:rFonts w:ascii="宋体"/>
          <w:sz w:val="24"/>
        </w:rPr>
      </w:pPr>
      <w:r w:rsidRPr="00BF1901">
        <w:rPr>
          <w:rFonts w:ascii="宋体" w:hAnsi="宋体"/>
          <w:sz w:val="24"/>
        </w:rPr>
        <w:t>7.</w:t>
      </w:r>
      <w:r w:rsidRPr="00BF1901">
        <w:rPr>
          <w:rFonts w:ascii="宋体" w:hAnsi="宋体" w:hint="eastAsia"/>
          <w:sz w:val="24"/>
        </w:rPr>
        <w:t>课程中心要及时对教师进行培训和指导，特别对个别教师在实施过程中遇到的具体困难学校要及时给予引导、帮助，共同商量解决办法。</w:t>
      </w:r>
    </w:p>
    <w:p w:rsidR="0080321D" w:rsidRPr="00BF1901" w:rsidRDefault="0080321D" w:rsidP="0085143E">
      <w:pPr>
        <w:spacing w:line="360" w:lineRule="exact"/>
        <w:ind w:firstLineChars="200" w:firstLine="480"/>
        <w:rPr>
          <w:rFonts w:ascii="宋体"/>
          <w:sz w:val="24"/>
        </w:rPr>
      </w:pPr>
      <w:r w:rsidRPr="00BF1901">
        <w:rPr>
          <w:rFonts w:ascii="宋体" w:hAnsi="宋体"/>
          <w:sz w:val="24"/>
        </w:rPr>
        <w:t>8.</w:t>
      </w:r>
      <w:r w:rsidRPr="00BF1901">
        <w:rPr>
          <w:rFonts w:ascii="宋体" w:hAnsi="宋体" w:hint="eastAsia"/>
          <w:sz w:val="24"/>
        </w:rPr>
        <w:t>每期末教师对自己执教的课程进行</w:t>
      </w:r>
      <w:r>
        <w:rPr>
          <w:rFonts w:ascii="宋体" w:hAnsi="宋体" w:hint="eastAsia"/>
          <w:sz w:val="24"/>
        </w:rPr>
        <w:t>成果展评、</w:t>
      </w:r>
      <w:bookmarkStart w:id="0" w:name="_GoBack"/>
      <w:bookmarkEnd w:id="0"/>
      <w:r w:rsidRPr="00BF1901">
        <w:rPr>
          <w:rFonts w:ascii="宋体" w:hAnsi="宋体" w:hint="eastAsia"/>
          <w:sz w:val="24"/>
        </w:rPr>
        <w:t>自我评价、总结经验、撰写论文。</w:t>
      </w:r>
    </w:p>
    <w:p w:rsidR="0080321D" w:rsidRDefault="0080321D" w:rsidP="00301461">
      <w:pPr>
        <w:spacing w:line="440" w:lineRule="exact"/>
        <w:ind w:firstLineChars="200" w:firstLine="482"/>
        <w:jc w:val="left"/>
        <w:rPr>
          <w:rFonts w:ascii="宋体"/>
          <w:b/>
          <w:sz w:val="24"/>
          <w:szCs w:val="24"/>
        </w:rPr>
      </w:pPr>
    </w:p>
    <w:p w:rsidR="0080321D" w:rsidRDefault="0080321D" w:rsidP="00301461">
      <w:pPr>
        <w:spacing w:line="440" w:lineRule="exact"/>
        <w:ind w:firstLineChars="200" w:firstLine="482"/>
        <w:jc w:val="left"/>
        <w:rPr>
          <w:rFonts w:ascii="宋体"/>
          <w:sz w:val="24"/>
          <w:szCs w:val="24"/>
        </w:rPr>
      </w:pPr>
      <w:r w:rsidRPr="00301461">
        <w:rPr>
          <w:rFonts w:ascii="宋体" w:hAnsi="宋体" w:hint="eastAsia"/>
          <w:b/>
          <w:sz w:val="24"/>
          <w:szCs w:val="24"/>
        </w:rPr>
        <w:t>六、课程评价</w:t>
      </w:r>
    </w:p>
    <w:p w:rsidR="0080321D" w:rsidRPr="00301461" w:rsidRDefault="0080321D" w:rsidP="00091F6F">
      <w:pPr>
        <w:spacing w:line="440" w:lineRule="exact"/>
        <w:ind w:firstLineChars="200" w:firstLine="482"/>
        <w:jc w:val="left"/>
        <w:rPr>
          <w:rFonts w:ascii="宋体"/>
          <w:sz w:val="24"/>
          <w:szCs w:val="24"/>
        </w:rPr>
      </w:pPr>
      <w:r w:rsidRPr="00301461">
        <w:rPr>
          <w:rFonts w:ascii="宋体" w:hAnsi="宋体" w:hint="eastAsia"/>
          <w:b/>
          <w:bCs/>
          <w:sz w:val="24"/>
          <w:szCs w:val="24"/>
        </w:rPr>
        <w:t>对学生的评价：</w:t>
      </w:r>
      <w:r>
        <w:rPr>
          <w:rFonts w:ascii="宋体" w:hAnsi="宋体" w:hint="eastAsia"/>
          <w:bCs/>
          <w:sz w:val="24"/>
          <w:szCs w:val="24"/>
        </w:rPr>
        <w:t>坚持课堂教学评价的基础上，通过设计和运用一体化评价内容和方法，综合课堂学习、课外训练与参加竞赛等，作出全过程评价，构建融诊断性评价、形成性评价、总结性评价于一体的学习评价体系。课堂学习（学习态度，情意表现与合作精神，技能掌握）</w:t>
      </w:r>
      <w:r>
        <w:rPr>
          <w:rFonts w:ascii="宋体" w:hAnsi="宋体"/>
          <w:bCs/>
          <w:sz w:val="24"/>
          <w:szCs w:val="24"/>
        </w:rPr>
        <w:t>+</w:t>
      </w:r>
      <w:r>
        <w:rPr>
          <w:rFonts w:ascii="宋体" w:hAnsi="宋体" w:hint="eastAsia"/>
          <w:bCs/>
          <w:sz w:val="24"/>
          <w:szCs w:val="24"/>
        </w:rPr>
        <w:t>课外训练（出勤</w:t>
      </w:r>
      <w:r>
        <w:rPr>
          <w:rFonts w:ascii="宋体" w:hAnsi="宋体"/>
          <w:bCs/>
          <w:sz w:val="24"/>
          <w:szCs w:val="24"/>
        </w:rPr>
        <w:t>+</w:t>
      </w:r>
      <w:r>
        <w:rPr>
          <w:rFonts w:ascii="宋体" w:hAnsi="宋体" w:hint="eastAsia"/>
          <w:bCs/>
          <w:sz w:val="24"/>
          <w:szCs w:val="24"/>
        </w:rPr>
        <w:t>学习态度</w:t>
      </w:r>
      <w:r>
        <w:rPr>
          <w:rFonts w:ascii="宋体" w:hAnsi="宋体"/>
          <w:bCs/>
          <w:sz w:val="24"/>
          <w:szCs w:val="24"/>
        </w:rPr>
        <w:t>+</w:t>
      </w:r>
      <w:r>
        <w:rPr>
          <w:rFonts w:ascii="宋体" w:hAnsi="宋体" w:hint="eastAsia"/>
          <w:bCs/>
          <w:sz w:val="24"/>
          <w:szCs w:val="24"/>
        </w:rPr>
        <w:t>技能情况）</w:t>
      </w:r>
      <w:r>
        <w:rPr>
          <w:rFonts w:ascii="宋体" w:hAnsi="宋体"/>
          <w:bCs/>
          <w:sz w:val="24"/>
          <w:szCs w:val="24"/>
        </w:rPr>
        <w:t>+</w:t>
      </w:r>
      <w:r>
        <w:rPr>
          <w:rFonts w:ascii="宋体" w:hAnsi="宋体" w:hint="eastAsia"/>
          <w:bCs/>
          <w:sz w:val="24"/>
          <w:szCs w:val="24"/>
        </w:rPr>
        <w:t>竞赛成绩，学期末评选各类特长生。其中“技能掌握”包括动态展示或静态作品。</w:t>
      </w:r>
      <w:r w:rsidRPr="00BF1901">
        <w:rPr>
          <w:rFonts w:ascii="宋体" w:hAnsi="宋体" w:hint="eastAsia"/>
          <w:sz w:val="24"/>
        </w:rPr>
        <w:t>成绩</w:t>
      </w:r>
      <w:r>
        <w:rPr>
          <w:rFonts w:ascii="宋体" w:hAnsi="宋体" w:hint="eastAsia"/>
          <w:sz w:val="24"/>
        </w:rPr>
        <w:t>及作品都</w:t>
      </w:r>
      <w:r w:rsidRPr="00BF1901">
        <w:rPr>
          <w:rFonts w:ascii="宋体" w:hAnsi="宋体" w:hint="eastAsia"/>
          <w:sz w:val="24"/>
        </w:rPr>
        <w:t>记入成长档案中</w:t>
      </w:r>
      <w:r>
        <w:rPr>
          <w:rFonts w:ascii="宋体" w:hAnsi="宋体" w:hint="eastAsia"/>
          <w:sz w:val="24"/>
        </w:rPr>
        <w:t>。</w:t>
      </w:r>
    </w:p>
    <w:p w:rsidR="0080321D" w:rsidRDefault="0080321D" w:rsidP="00091F6F">
      <w:pPr>
        <w:spacing w:line="360" w:lineRule="exact"/>
        <w:ind w:firstLineChars="200" w:firstLine="482"/>
        <w:rPr>
          <w:rFonts w:ascii="宋体"/>
          <w:bCs/>
          <w:sz w:val="24"/>
          <w:szCs w:val="24"/>
        </w:rPr>
      </w:pPr>
      <w:r w:rsidRPr="00301461">
        <w:rPr>
          <w:rFonts w:ascii="宋体" w:hAnsi="宋体" w:hint="eastAsia"/>
          <w:b/>
          <w:bCs/>
          <w:sz w:val="24"/>
          <w:szCs w:val="24"/>
        </w:rPr>
        <w:t>对教师的评价：</w:t>
      </w:r>
    </w:p>
    <w:p w:rsidR="0080321D" w:rsidRPr="00BF1901" w:rsidRDefault="0080321D" w:rsidP="00D4354D">
      <w:pPr>
        <w:spacing w:line="360" w:lineRule="exact"/>
        <w:ind w:firstLineChars="200" w:firstLine="480"/>
        <w:rPr>
          <w:rFonts w:ascii="宋体"/>
          <w:sz w:val="24"/>
        </w:rPr>
      </w:pPr>
      <w:r w:rsidRPr="00BF1901">
        <w:rPr>
          <w:rFonts w:ascii="宋体" w:hAnsi="宋体" w:hint="eastAsia"/>
          <w:sz w:val="24"/>
        </w:rPr>
        <w:t>（</w:t>
      </w:r>
      <w:r w:rsidRPr="00BF1901">
        <w:rPr>
          <w:rFonts w:ascii="宋体" w:hAnsi="宋体"/>
          <w:sz w:val="24"/>
        </w:rPr>
        <w:t>1</w:t>
      </w:r>
      <w:r w:rsidRPr="00BF1901">
        <w:rPr>
          <w:rFonts w:ascii="宋体" w:hAnsi="宋体" w:hint="eastAsia"/>
          <w:sz w:val="24"/>
        </w:rPr>
        <w:t>）</w:t>
      </w:r>
      <w:r>
        <w:rPr>
          <w:rFonts w:ascii="宋体" w:hAnsi="宋体" w:hint="eastAsia"/>
          <w:sz w:val="24"/>
        </w:rPr>
        <w:t>组织相关专家对课程纲要的制定进行评估，抽查教师的教学设计。</w:t>
      </w:r>
    </w:p>
    <w:p w:rsidR="0080321D" w:rsidRPr="00BF1901" w:rsidRDefault="0080321D" w:rsidP="00091F6F">
      <w:pPr>
        <w:spacing w:line="360" w:lineRule="exact"/>
        <w:ind w:firstLineChars="200" w:firstLine="480"/>
        <w:rPr>
          <w:rFonts w:ascii="宋体"/>
          <w:sz w:val="24"/>
        </w:rPr>
      </w:pPr>
      <w:r w:rsidRPr="00BF1901">
        <w:rPr>
          <w:rFonts w:ascii="宋体" w:hAnsi="宋体" w:hint="eastAsia"/>
          <w:sz w:val="24"/>
        </w:rPr>
        <w:t>（</w:t>
      </w:r>
      <w:r w:rsidRPr="00BF1901">
        <w:rPr>
          <w:rFonts w:ascii="宋体" w:hAnsi="宋体"/>
          <w:sz w:val="24"/>
        </w:rPr>
        <w:t>2</w:t>
      </w:r>
      <w:r w:rsidRPr="00BF1901">
        <w:rPr>
          <w:rFonts w:ascii="宋体" w:hAnsi="宋体" w:hint="eastAsia"/>
          <w:sz w:val="24"/>
        </w:rPr>
        <w:t>）</w:t>
      </w:r>
      <w:r>
        <w:rPr>
          <w:rFonts w:ascii="宋体" w:hAnsi="宋体" w:hint="eastAsia"/>
          <w:sz w:val="24"/>
        </w:rPr>
        <w:t>通过随堂听课、查阅资料等评估教师课堂教学</w:t>
      </w:r>
      <w:r w:rsidRPr="00BF1901">
        <w:rPr>
          <w:rFonts w:ascii="宋体" w:hAnsi="宋体" w:hint="eastAsia"/>
          <w:sz w:val="24"/>
        </w:rPr>
        <w:t>效果。</w:t>
      </w:r>
    </w:p>
    <w:p w:rsidR="0080321D" w:rsidRDefault="0080321D" w:rsidP="00091F6F">
      <w:pPr>
        <w:spacing w:line="360" w:lineRule="exact"/>
        <w:ind w:firstLineChars="200" w:firstLine="480"/>
        <w:rPr>
          <w:rFonts w:ascii="宋体"/>
          <w:sz w:val="24"/>
        </w:rPr>
      </w:pPr>
      <w:r w:rsidRPr="00BF1901">
        <w:rPr>
          <w:rFonts w:ascii="宋体" w:hAnsi="宋体" w:hint="eastAsia"/>
          <w:sz w:val="24"/>
        </w:rPr>
        <w:t>（</w:t>
      </w:r>
      <w:r w:rsidRPr="00BF1901">
        <w:rPr>
          <w:rFonts w:ascii="宋体" w:hAnsi="宋体"/>
          <w:sz w:val="24"/>
        </w:rPr>
        <w:t>3</w:t>
      </w:r>
      <w:r w:rsidRPr="00BF1901">
        <w:rPr>
          <w:rFonts w:ascii="宋体" w:hAnsi="宋体" w:hint="eastAsia"/>
          <w:sz w:val="24"/>
        </w:rPr>
        <w:t>）</w:t>
      </w:r>
      <w:r>
        <w:rPr>
          <w:rFonts w:ascii="宋体" w:hAnsi="宋体" w:hint="eastAsia"/>
          <w:sz w:val="24"/>
        </w:rPr>
        <w:t>个性化地制定本课程学生评价方案。</w:t>
      </w:r>
    </w:p>
    <w:p w:rsidR="0080321D" w:rsidRPr="00BF1901" w:rsidRDefault="0080321D" w:rsidP="00E6463E">
      <w:pPr>
        <w:spacing w:line="360" w:lineRule="exact"/>
        <w:ind w:firstLineChars="200" w:firstLine="480"/>
        <w:jc w:val="left"/>
        <w:rPr>
          <w:rFonts w:ascii="宋体"/>
          <w:sz w:val="24"/>
        </w:rPr>
      </w:pPr>
      <w:r w:rsidRPr="00BF1901">
        <w:rPr>
          <w:rFonts w:ascii="宋体" w:hAnsi="宋体" w:hint="eastAsia"/>
          <w:sz w:val="24"/>
        </w:rPr>
        <w:t>（</w:t>
      </w:r>
      <w:r>
        <w:rPr>
          <w:rFonts w:ascii="宋体" w:hAnsi="宋体"/>
          <w:sz w:val="24"/>
        </w:rPr>
        <w:t>4</w:t>
      </w:r>
      <w:r w:rsidRPr="00BF1901">
        <w:rPr>
          <w:rFonts w:ascii="宋体" w:hAnsi="宋体" w:hint="eastAsia"/>
          <w:sz w:val="24"/>
        </w:rPr>
        <w:t>）通过期初</w:t>
      </w:r>
      <w:r w:rsidRPr="00BF1901">
        <w:rPr>
          <w:rFonts w:ascii="宋体" w:hAnsi="宋体" w:hint="eastAsia"/>
          <w:bCs/>
          <w:sz w:val="24"/>
          <w:szCs w:val="24"/>
        </w:rPr>
        <w:t>教师校本课程编制，</w:t>
      </w:r>
      <w:r w:rsidRPr="00BF1901">
        <w:rPr>
          <w:rFonts w:ascii="宋体" w:hAnsi="宋体" w:hint="eastAsia"/>
          <w:sz w:val="24"/>
        </w:rPr>
        <w:t>期末教师课程</w:t>
      </w:r>
      <w:r w:rsidRPr="00BF1901">
        <w:rPr>
          <w:rFonts w:ascii="宋体" w:hAnsi="宋体" w:hint="eastAsia"/>
          <w:bCs/>
          <w:sz w:val="24"/>
          <w:szCs w:val="24"/>
        </w:rPr>
        <w:t>展评，期中日常档案累积等</w:t>
      </w:r>
      <w:r w:rsidRPr="00BF1901">
        <w:rPr>
          <w:rFonts w:ascii="宋体" w:hAnsi="宋体" w:hint="eastAsia"/>
          <w:sz w:val="24"/>
        </w:rPr>
        <w:t>对学生在学习过程中，知识、技能、情感、态度、价值观、学习</w:t>
      </w:r>
      <w:r>
        <w:rPr>
          <w:rFonts w:ascii="宋体" w:hAnsi="宋体" w:hint="eastAsia"/>
          <w:sz w:val="24"/>
        </w:rPr>
        <w:t>成果</w:t>
      </w:r>
      <w:r w:rsidRPr="00BF1901">
        <w:rPr>
          <w:rFonts w:ascii="宋体" w:hAnsi="宋体" w:hint="eastAsia"/>
          <w:sz w:val="24"/>
        </w:rPr>
        <w:t>等方面取得成绩作出作出实事求是的评价，通过评价促进课程实施对学生个性的发展。</w:t>
      </w:r>
    </w:p>
    <w:p w:rsidR="0080321D" w:rsidRDefault="0080321D" w:rsidP="00091F6F">
      <w:pPr>
        <w:spacing w:line="360" w:lineRule="exact"/>
        <w:ind w:firstLineChars="200" w:firstLine="480"/>
        <w:jc w:val="left"/>
        <w:rPr>
          <w:rFonts w:ascii="宋体"/>
          <w:sz w:val="24"/>
        </w:rPr>
      </w:pPr>
      <w:r>
        <w:rPr>
          <w:rFonts w:ascii="宋体" w:hAnsi="宋体" w:hint="eastAsia"/>
          <w:sz w:val="24"/>
        </w:rPr>
        <w:t>（</w:t>
      </w:r>
      <w:r>
        <w:rPr>
          <w:rFonts w:ascii="宋体" w:hAnsi="宋体"/>
          <w:sz w:val="24"/>
        </w:rPr>
        <w:t>6</w:t>
      </w:r>
      <w:r>
        <w:rPr>
          <w:rFonts w:ascii="宋体" w:hAnsi="宋体" w:hint="eastAsia"/>
          <w:sz w:val="24"/>
        </w:rPr>
        <w:t>）期末设计家长及学生满意度调查表，进行学生座谈，对教师的课程实施态度及水平进行客观评价。</w:t>
      </w:r>
      <w:r w:rsidRPr="00BF1901">
        <w:rPr>
          <w:rFonts w:ascii="宋体" w:hAnsi="宋体" w:hint="eastAsia"/>
          <w:sz w:val="24"/>
        </w:rPr>
        <w:t>成绩显著的老师可以评为校本课程实践优秀教师。</w:t>
      </w:r>
    </w:p>
    <w:p w:rsidR="0080321D" w:rsidRPr="00BF1901" w:rsidRDefault="0080321D" w:rsidP="00091F6F">
      <w:pPr>
        <w:spacing w:line="360" w:lineRule="exact"/>
        <w:ind w:firstLineChars="200" w:firstLine="480"/>
        <w:jc w:val="left"/>
        <w:rPr>
          <w:rFonts w:ascii="宋体"/>
          <w:sz w:val="24"/>
        </w:rPr>
      </w:pPr>
      <w:r>
        <w:rPr>
          <w:rFonts w:ascii="宋体" w:hAnsi="宋体" w:hint="eastAsia"/>
          <w:sz w:val="24"/>
        </w:rPr>
        <w:t>（</w:t>
      </w:r>
      <w:r>
        <w:rPr>
          <w:rFonts w:ascii="宋体" w:hAnsi="宋体"/>
          <w:sz w:val="24"/>
        </w:rPr>
        <w:t>7</w:t>
      </w:r>
      <w:r>
        <w:rPr>
          <w:rFonts w:ascii="宋体" w:hAnsi="宋体" w:hint="eastAsia"/>
          <w:sz w:val="24"/>
        </w:rPr>
        <w:t>）编写校本教材。</w:t>
      </w:r>
    </w:p>
    <w:p w:rsidR="0080321D" w:rsidRPr="00BF1901" w:rsidRDefault="0080321D" w:rsidP="00091F6F">
      <w:pPr>
        <w:spacing w:line="360" w:lineRule="exact"/>
        <w:ind w:firstLineChars="200" w:firstLine="482"/>
        <w:jc w:val="left"/>
        <w:rPr>
          <w:rFonts w:ascii="宋体"/>
          <w:b/>
          <w:sz w:val="24"/>
        </w:rPr>
      </w:pPr>
      <w:r>
        <w:rPr>
          <w:rFonts w:ascii="宋体" w:hAnsi="宋体" w:hint="eastAsia"/>
          <w:b/>
          <w:sz w:val="24"/>
        </w:rPr>
        <w:t>对</w:t>
      </w:r>
      <w:r w:rsidRPr="00BF1901">
        <w:rPr>
          <w:rFonts w:ascii="宋体" w:hAnsi="宋体" w:hint="eastAsia"/>
          <w:b/>
          <w:sz w:val="24"/>
        </w:rPr>
        <w:t>课程的评价</w:t>
      </w:r>
    </w:p>
    <w:p w:rsidR="0080321D" w:rsidRPr="00BF1901" w:rsidRDefault="0080321D" w:rsidP="00E6463E">
      <w:pPr>
        <w:widowControl/>
        <w:spacing w:line="360" w:lineRule="exact"/>
        <w:ind w:firstLineChars="200" w:firstLine="480"/>
        <w:jc w:val="left"/>
        <w:rPr>
          <w:rFonts w:ascii="宋体" w:cs="宋体"/>
          <w:kern w:val="0"/>
          <w:sz w:val="24"/>
          <w:szCs w:val="24"/>
        </w:rPr>
      </w:pPr>
      <w:r w:rsidRPr="00BF1901">
        <w:rPr>
          <w:rFonts w:ascii="宋体" w:hAnsi="宋体" w:cs="宋体" w:hint="eastAsia"/>
          <w:kern w:val="0"/>
          <w:sz w:val="24"/>
          <w:szCs w:val="24"/>
        </w:rPr>
        <w:t>（</w:t>
      </w:r>
      <w:r w:rsidRPr="00BF1901">
        <w:rPr>
          <w:rFonts w:ascii="宋体" w:hAnsi="宋体" w:cs="宋体"/>
          <w:kern w:val="0"/>
          <w:sz w:val="24"/>
          <w:szCs w:val="24"/>
        </w:rPr>
        <w:t>1</w:t>
      </w:r>
      <w:r w:rsidRPr="00BF1901">
        <w:rPr>
          <w:rFonts w:ascii="宋体" w:hAnsi="宋体" w:cs="宋体" w:hint="eastAsia"/>
          <w:kern w:val="0"/>
          <w:sz w:val="24"/>
          <w:szCs w:val="24"/>
        </w:rPr>
        <w:t>）</w:t>
      </w:r>
      <w:r>
        <w:rPr>
          <w:rFonts w:ascii="宋体" w:hAnsi="宋体" w:cs="宋体" w:hint="eastAsia"/>
          <w:kern w:val="0"/>
          <w:sz w:val="24"/>
          <w:szCs w:val="24"/>
        </w:rPr>
        <w:t>进行“最受欢迎的校本课程”学生投票。</w:t>
      </w:r>
    </w:p>
    <w:p w:rsidR="0080321D" w:rsidRPr="00BF1901" w:rsidRDefault="0080321D" w:rsidP="00091F6F">
      <w:pPr>
        <w:widowControl/>
        <w:spacing w:line="360" w:lineRule="exact"/>
        <w:ind w:firstLineChars="200" w:firstLine="480"/>
        <w:jc w:val="left"/>
        <w:rPr>
          <w:rFonts w:ascii="宋体" w:cs="宋体"/>
          <w:kern w:val="0"/>
          <w:sz w:val="24"/>
          <w:szCs w:val="24"/>
        </w:rPr>
      </w:pPr>
      <w:r w:rsidRPr="00BF1901">
        <w:rPr>
          <w:rFonts w:ascii="宋体" w:hAnsi="宋体" w:cs="宋体" w:hint="eastAsia"/>
          <w:kern w:val="0"/>
          <w:sz w:val="24"/>
          <w:szCs w:val="24"/>
        </w:rPr>
        <w:t>（</w:t>
      </w:r>
      <w:r w:rsidRPr="00BF1901">
        <w:rPr>
          <w:rFonts w:ascii="宋体" w:hAnsi="宋体" w:cs="宋体"/>
          <w:kern w:val="0"/>
          <w:sz w:val="24"/>
          <w:szCs w:val="24"/>
        </w:rPr>
        <w:t>2</w:t>
      </w:r>
      <w:r w:rsidRPr="00BF1901">
        <w:rPr>
          <w:rFonts w:ascii="宋体" w:hAnsi="宋体" w:cs="宋体" w:hint="eastAsia"/>
          <w:kern w:val="0"/>
          <w:sz w:val="24"/>
          <w:szCs w:val="24"/>
        </w:rPr>
        <w:t>）</w:t>
      </w:r>
      <w:r>
        <w:rPr>
          <w:rFonts w:ascii="宋体" w:hAnsi="宋体" w:cs="宋体" w:hint="eastAsia"/>
          <w:kern w:val="0"/>
          <w:sz w:val="24"/>
          <w:szCs w:val="24"/>
        </w:rPr>
        <w:t>根据学生的日常学习状态及参加各类竞赛的实绩以及期末校本课程展评、校本教材的编写水平等对课程的开发效能进行综合评价。</w:t>
      </w:r>
    </w:p>
    <w:p w:rsidR="0080321D" w:rsidRPr="00301461" w:rsidRDefault="0080321D" w:rsidP="00301461">
      <w:pPr>
        <w:spacing w:line="440" w:lineRule="exact"/>
        <w:ind w:firstLineChars="200" w:firstLine="482"/>
        <w:jc w:val="left"/>
        <w:rPr>
          <w:rFonts w:ascii="宋体"/>
          <w:sz w:val="24"/>
          <w:szCs w:val="24"/>
        </w:rPr>
      </w:pPr>
      <w:r w:rsidRPr="00301461">
        <w:rPr>
          <w:rFonts w:ascii="宋体" w:hAnsi="宋体" w:hint="eastAsia"/>
          <w:b/>
          <w:sz w:val="24"/>
          <w:szCs w:val="24"/>
        </w:rPr>
        <w:t>七、管理保障</w:t>
      </w:r>
    </w:p>
    <w:p w:rsidR="0080321D" w:rsidRPr="00BF1901" w:rsidRDefault="0080321D" w:rsidP="00384EA4">
      <w:pPr>
        <w:spacing w:line="360" w:lineRule="exact"/>
        <w:ind w:firstLineChars="200" w:firstLine="482"/>
        <w:jc w:val="left"/>
        <w:rPr>
          <w:rFonts w:ascii="宋体" w:cs="宋体"/>
          <w:color w:val="000000"/>
          <w:kern w:val="0"/>
          <w:sz w:val="18"/>
          <w:szCs w:val="18"/>
        </w:rPr>
      </w:pPr>
      <w:r w:rsidRPr="00BF1901">
        <w:rPr>
          <w:rStyle w:val="15"/>
          <w:rFonts w:ascii="宋体" w:hAnsi="宋体" w:cs="Tahoma"/>
          <w:b/>
          <w:bCs/>
          <w:sz w:val="24"/>
          <w:szCs w:val="24"/>
        </w:rPr>
        <w:t>1.</w:t>
      </w:r>
      <w:r w:rsidRPr="00BF1901">
        <w:rPr>
          <w:rStyle w:val="15"/>
          <w:rFonts w:ascii="宋体" w:hAnsi="宋体" w:cs="Tahoma" w:hint="eastAsia"/>
          <w:b/>
          <w:bCs/>
          <w:sz w:val="24"/>
          <w:szCs w:val="24"/>
        </w:rPr>
        <w:t>组织保障：</w:t>
      </w:r>
      <w:r w:rsidRPr="00BF1901">
        <w:rPr>
          <w:rFonts w:ascii="宋体" w:hAnsi="宋体" w:hint="eastAsia"/>
          <w:color w:val="000000"/>
          <w:kern w:val="0"/>
          <w:sz w:val="24"/>
          <w:szCs w:val="24"/>
        </w:rPr>
        <w:t>课程管理采用扁平化管理模式，成立“</w:t>
      </w:r>
      <w:r>
        <w:rPr>
          <w:rFonts w:ascii="宋体" w:hAnsi="宋体" w:hint="eastAsia"/>
          <w:color w:val="000000"/>
          <w:kern w:val="0"/>
          <w:sz w:val="24"/>
          <w:szCs w:val="24"/>
        </w:rPr>
        <w:t>精美艺体</w:t>
      </w:r>
      <w:r w:rsidRPr="00BF1901">
        <w:rPr>
          <w:rFonts w:ascii="宋体" w:hAnsi="宋体" w:hint="eastAsia"/>
          <w:color w:val="000000"/>
          <w:kern w:val="0"/>
          <w:sz w:val="24"/>
          <w:szCs w:val="24"/>
        </w:rPr>
        <w:t>”课程领导小组，形成“</w:t>
      </w:r>
      <w:r>
        <w:rPr>
          <w:rFonts w:ascii="宋体" w:hAnsi="宋体" w:hint="eastAsia"/>
          <w:color w:val="000000"/>
          <w:kern w:val="0"/>
          <w:sz w:val="24"/>
          <w:szCs w:val="24"/>
        </w:rPr>
        <w:t>音乐</w:t>
      </w:r>
      <w:r w:rsidRPr="00BF1901">
        <w:rPr>
          <w:rFonts w:ascii="宋体" w:hAnsi="宋体" w:hint="eastAsia"/>
          <w:color w:val="000000"/>
          <w:kern w:val="0"/>
          <w:sz w:val="24"/>
          <w:szCs w:val="24"/>
        </w:rPr>
        <w:t>”、“</w:t>
      </w:r>
      <w:r>
        <w:rPr>
          <w:rFonts w:ascii="宋体" w:hAnsi="宋体" w:hint="eastAsia"/>
          <w:color w:val="000000"/>
          <w:kern w:val="0"/>
          <w:sz w:val="24"/>
          <w:szCs w:val="24"/>
        </w:rPr>
        <w:t>美术</w:t>
      </w:r>
      <w:r w:rsidRPr="00BF1901">
        <w:rPr>
          <w:rFonts w:ascii="宋体" w:hAnsi="宋体" w:hint="eastAsia"/>
          <w:color w:val="000000"/>
          <w:kern w:val="0"/>
          <w:sz w:val="24"/>
          <w:szCs w:val="24"/>
        </w:rPr>
        <w:t>”、“</w:t>
      </w:r>
      <w:r>
        <w:rPr>
          <w:rFonts w:ascii="宋体" w:hAnsi="宋体" w:hint="eastAsia"/>
          <w:color w:val="000000"/>
          <w:kern w:val="0"/>
          <w:sz w:val="24"/>
          <w:szCs w:val="24"/>
        </w:rPr>
        <w:t>体育</w:t>
      </w:r>
      <w:r w:rsidRPr="00BF1901">
        <w:rPr>
          <w:rFonts w:ascii="宋体" w:hAnsi="宋体" w:hint="eastAsia"/>
          <w:color w:val="000000"/>
          <w:kern w:val="0"/>
          <w:sz w:val="24"/>
          <w:szCs w:val="24"/>
        </w:rPr>
        <w:t>”</w:t>
      </w:r>
      <w:r>
        <w:rPr>
          <w:rFonts w:ascii="宋体" w:hAnsi="宋体" w:hint="eastAsia"/>
          <w:color w:val="000000"/>
          <w:kern w:val="0"/>
          <w:sz w:val="24"/>
          <w:szCs w:val="24"/>
        </w:rPr>
        <w:t>三</w:t>
      </w:r>
      <w:r w:rsidRPr="00BF1901">
        <w:rPr>
          <w:rFonts w:ascii="宋体" w:hAnsi="宋体" w:hint="eastAsia"/>
          <w:color w:val="000000"/>
          <w:kern w:val="0"/>
          <w:sz w:val="24"/>
          <w:szCs w:val="24"/>
        </w:rPr>
        <w:t>个课程开发中心，</w:t>
      </w:r>
      <w:r>
        <w:rPr>
          <w:rFonts w:ascii="宋体" w:hAnsi="宋体" w:hint="eastAsia"/>
          <w:color w:val="000000"/>
          <w:kern w:val="0"/>
          <w:sz w:val="24"/>
          <w:szCs w:val="24"/>
        </w:rPr>
        <w:t>三位教研组长即为开发中心责任人，</w:t>
      </w:r>
      <w:r w:rsidRPr="00BF1901">
        <w:rPr>
          <w:rFonts w:ascii="宋体" w:hAnsi="宋体" w:hint="eastAsia"/>
          <w:color w:val="000000"/>
          <w:kern w:val="0"/>
          <w:sz w:val="24"/>
          <w:szCs w:val="24"/>
        </w:rPr>
        <w:t>发挥中心的功能着力于课程开发和实践，保证课程得以正常、有序、有效、科学运作。</w:t>
      </w:r>
    </w:p>
    <w:p w:rsidR="0080321D" w:rsidRPr="00BF1901" w:rsidRDefault="0080321D" w:rsidP="00384EA4">
      <w:pPr>
        <w:widowControl/>
        <w:spacing w:line="360" w:lineRule="exact"/>
        <w:ind w:firstLineChars="200" w:firstLine="482"/>
        <w:jc w:val="left"/>
        <w:rPr>
          <w:rStyle w:val="15"/>
          <w:rFonts w:ascii="宋体" w:hAnsi="Calibri" w:cs="Tahoma"/>
          <w:sz w:val="24"/>
          <w:szCs w:val="24"/>
        </w:rPr>
      </w:pPr>
      <w:r w:rsidRPr="00BF1901">
        <w:rPr>
          <w:rStyle w:val="15"/>
          <w:rFonts w:ascii="宋体" w:hAnsi="宋体" w:cs="Tahoma"/>
          <w:b/>
          <w:bCs/>
          <w:sz w:val="24"/>
          <w:szCs w:val="24"/>
        </w:rPr>
        <w:t>2.</w:t>
      </w:r>
      <w:r w:rsidRPr="00BF1901">
        <w:rPr>
          <w:rStyle w:val="15"/>
          <w:rFonts w:ascii="宋体" w:hAnsi="宋体" w:cs="Tahoma" w:hint="eastAsia"/>
          <w:b/>
          <w:bCs/>
          <w:sz w:val="24"/>
          <w:szCs w:val="24"/>
        </w:rPr>
        <w:t>制度保障：</w:t>
      </w:r>
      <w:r w:rsidRPr="00BF1901">
        <w:rPr>
          <w:rStyle w:val="15"/>
          <w:rFonts w:ascii="宋体" w:hAnsi="宋体" w:cs="Tahoma" w:hint="eastAsia"/>
          <w:sz w:val="24"/>
          <w:szCs w:val="24"/>
        </w:rPr>
        <w:t>把“</w:t>
      </w:r>
      <w:r>
        <w:rPr>
          <w:rStyle w:val="15"/>
          <w:rFonts w:ascii="宋体" w:hAnsi="宋体" w:cs="Tahoma" w:hint="eastAsia"/>
          <w:sz w:val="24"/>
          <w:szCs w:val="24"/>
        </w:rPr>
        <w:t>精美艺体</w:t>
      </w:r>
      <w:r w:rsidRPr="00BF1901">
        <w:rPr>
          <w:rStyle w:val="15"/>
          <w:rFonts w:ascii="宋体" w:hAnsi="宋体" w:cs="Tahoma" w:hint="eastAsia"/>
          <w:sz w:val="24"/>
          <w:szCs w:val="24"/>
        </w:rPr>
        <w:t>”课程群的开发与研究列为学校未来三年主动发展规划的重要项目，</w:t>
      </w:r>
      <w:r w:rsidRPr="00BF1901">
        <w:rPr>
          <w:rFonts w:ascii="宋体" w:hAnsi="宋体" w:hint="eastAsia"/>
          <w:color w:val="000000"/>
          <w:kern w:val="0"/>
          <w:sz w:val="24"/>
          <w:szCs w:val="24"/>
        </w:rPr>
        <w:t>以项目为驱动，</w:t>
      </w:r>
      <w:r>
        <w:rPr>
          <w:rFonts w:ascii="宋体" w:hAnsi="宋体" w:hint="eastAsia"/>
          <w:color w:val="000000"/>
          <w:kern w:val="0"/>
          <w:sz w:val="24"/>
          <w:szCs w:val="24"/>
        </w:rPr>
        <w:t>搭建培训平台，</w:t>
      </w:r>
      <w:r w:rsidRPr="00BF1901">
        <w:rPr>
          <w:rFonts w:ascii="宋体" w:hAnsi="宋体" w:hint="eastAsia"/>
          <w:color w:val="000000"/>
          <w:kern w:val="0"/>
          <w:sz w:val="24"/>
          <w:szCs w:val="24"/>
        </w:rPr>
        <w:t>发挥</w:t>
      </w:r>
      <w:r>
        <w:rPr>
          <w:rFonts w:ascii="宋体" w:hAnsi="宋体" w:hint="eastAsia"/>
          <w:color w:val="000000"/>
          <w:kern w:val="0"/>
          <w:sz w:val="24"/>
          <w:szCs w:val="24"/>
        </w:rPr>
        <w:t>艺体教师</w:t>
      </w:r>
      <w:r w:rsidRPr="00BF1901">
        <w:rPr>
          <w:rFonts w:ascii="宋体" w:hAnsi="宋体" w:hint="eastAsia"/>
          <w:color w:val="000000"/>
          <w:kern w:val="0"/>
          <w:sz w:val="24"/>
          <w:szCs w:val="24"/>
        </w:rPr>
        <w:t>的主体功能和创造性，建设适应未来社会的学校治理机制。完善学校的课程管理制度，进一步加强课程的实施管理。以师生的发展为本，构建科学的课程建设评价机制，科学评价教师的课程开发力和实施力，促进教师的专业化发展；构建学生激励评价方案，科学使用学生成长记录册，促进学生不断为更大的成功而努力。</w:t>
      </w:r>
      <w:r w:rsidRPr="00BF1901">
        <w:rPr>
          <w:rFonts w:ascii="宋体" w:hAnsi="宋体"/>
          <w:color w:val="000000"/>
          <w:kern w:val="0"/>
          <w:sz w:val="24"/>
          <w:szCs w:val="24"/>
        </w:rPr>
        <w:t xml:space="preserve">  </w:t>
      </w:r>
    </w:p>
    <w:p w:rsidR="0080321D" w:rsidRPr="00BF1901" w:rsidRDefault="0080321D" w:rsidP="00384EA4">
      <w:pPr>
        <w:spacing w:line="360" w:lineRule="exact"/>
        <w:ind w:firstLineChars="200" w:firstLine="482"/>
        <w:jc w:val="left"/>
        <w:rPr>
          <w:rStyle w:val="15"/>
          <w:rFonts w:ascii="宋体" w:hAnsi="宋体" w:cs="Tahoma"/>
          <w:sz w:val="24"/>
          <w:szCs w:val="24"/>
        </w:rPr>
      </w:pPr>
      <w:r w:rsidRPr="00BF1901">
        <w:rPr>
          <w:rStyle w:val="15"/>
          <w:rFonts w:ascii="宋体" w:hAnsi="宋体" w:cs="Tahoma"/>
          <w:b/>
          <w:bCs/>
          <w:sz w:val="24"/>
          <w:szCs w:val="24"/>
        </w:rPr>
        <w:t>3.</w:t>
      </w:r>
      <w:r w:rsidRPr="00BF1901">
        <w:rPr>
          <w:rStyle w:val="15"/>
          <w:rFonts w:ascii="宋体" w:hAnsi="宋体" w:cs="Tahoma" w:hint="eastAsia"/>
          <w:b/>
          <w:bCs/>
          <w:sz w:val="24"/>
          <w:szCs w:val="24"/>
        </w:rPr>
        <w:t>经费保障：</w:t>
      </w:r>
      <w:r w:rsidRPr="00BF1901">
        <w:rPr>
          <w:rFonts w:ascii="宋体" w:hAnsi="宋体" w:hint="eastAsia"/>
          <w:sz w:val="24"/>
          <w:szCs w:val="24"/>
        </w:rPr>
        <w:t>学校设立专项研究资金，保证研究工作的投入，确保课题研究的顺利进行。</w:t>
      </w:r>
      <w:r w:rsidRPr="00BF1901">
        <w:rPr>
          <w:rStyle w:val="15"/>
          <w:rFonts w:ascii="宋体" w:hAnsi="宋体" w:cs="Tahoma"/>
          <w:sz w:val="24"/>
          <w:szCs w:val="24"/>
        </w:rPr>
        <w:t xml:space="preserve">      </w:t>
      </w:r>
    </w:p>
    <w:p w:rsidR="0080321D" w:rsidRPr="000E60BB" w:rsidRDefault="0080321D" w:rsidP="00384EA4">
      <w:pPr>
        <w:spacing w:line="360" w:lineRule="exact"/>
        <w:ind w:firstLineChars="200" w:firstLine="482"/>
        <w:jc w:val="left"/>
        <w:rPr>
          <w:rFonts w:ascii="微软雅黑" w:eastAsia="微软雅黑" w:hAnsi="微软雅黑" w:cs="宋体"/>
          <w:color w:val="464646"/>
          <w:kern w:val="0"/>
          <w:szCs w:val="21"/>
        </w:rPr>
      </w:pPr>
      <w:r w:rsidRPr="00BF1901">
        <w:rPr>
          <w:rStyle w:val="15"/>
          <w:rFonts w:ascii="宋体" w:hAnsi="宋体" w:cs="Tahoma"/>
          <w:b/>
          <w:bCs/>
          <w:sz w:val="24"/>
          <w:szCs w:val="24"/>
        </w:rPr>
        <w:t>4.</w:t>
      </w:r>
      <w:r w:rsidRPr="00BF1901">
        <w:rPr>
          <w:rStyle w:val="15"/>
          <w:rFonts w:ascii="宋体" w:hAnsi="宋体" w:cs="Tahoma" w:hint="eastAsia"/>
          <w:b/>
          <w:bCs/>
          <w:sz w:val="24"/>
          <w:szCs w:val="24"/>
        </w:rPr>
        <w:t>聘请顾问：</w:t>
      </w:r>
      <w:r w:rsidRPr="00BF1901">
        <w:rPr>
          <w:rStyle w:val="15"/>
          <w:rFonts w:ascii="宋体" w:hAnsi="宋体" w:cs="Tahoma" w:hint="eastAsia"/>
          <w:sz w:val="24"/>
          <w:szCs w:val="24"/>
        </w:rPr>
        <w:t>为确保项目建设的顺利进行，</w:t>
      </w:r>
      <w:r>
        <w:rPr>
          <w:rStyle w:val="15"/>
          <w:rFonts w:ascii="宋体" w:hAnsi="宋体" w:cs="Tahoma" w:hint="eastAsia"/>
          <w:sz w:val="24"/>
          <w:szCs w:val="24"/>
        </w:rPr>
        <w:t>本</w:t>
      </w:r>
      <w:r w:rsidRPr="00BF1901">
        <w:rPr>
          <w:rStyle w:val="15"/>
          <w:rFonts w:ascii="宋体" w:hAnsi="宋体" w:cs="Tahoma" w:hint="eastAsia"/>
          <w:sz w:val="24"/>
          <w:szCs w:val="24"/>
        </w:rPr>
        <w:t>课程</w:t>
      </w:r>
      <w:r>
        <w:rPr>
          <w:rStyle w:val="15"/>
          <w:rFonts w:ascii="宋体" w:hAnsi="宋体" w:cs="Tahoma" w:hint="eastAsia"/>
          <w:sz w:val="24"/>
          <w:szCs w:val="24"/>
        </w:rPr>
        <w:t>建设</w:t>
      </w:r>
      <w:r w:rsidRPr="00BF1901">
        <w:rPr>
          <w:rStyle w:val="15"/>
          <w:rFonts w:ascii="宋体" w:hAnsi="宋体" w:cs="Tahoma" w:hint="eastAsia"/>
          <w:sz w:val="24"/>
          <w:szCs w:val="24"/>
        </w:rPr>
        <w:t>将聘请</w:t>
      </w:r>
      <w:r w:rsidRPr="00BF1901">
        <w:rPr>
          <w:rFonts w:ascii="宋体" w:hAnsi="宋体" w:hint="eastAsia"/>
          <w:sz w:val="24"/>
          <w:szCs w:val="24"/>
        </w:rPr>
        <w:t>常州市教科院潘小福副院长</w:t>
      </w:r>
      <w:r w:rsidRPr="00BF1901">
        <w:rPr>
          <w:rStyle w:val="15"/>
          <w:rFonts w:ascii="宋体" w:hAnsi="宋体" w:cs="Tahoma" w:hint="eastAsia"/>
          <w:sz w:val="24"/>
          <w:szCs w:val="24"/>
        </w:rPr>
        <w:t>、龚国胜主任、新北区教研室薛辉主任为顾问，</w:t>
      </w:r>
      <w:r w:rsidRPr="00BF1901">
        <w:rPr>
          <w:rStyle w:val="15"/>
          <w:rFonts w:ascii="宋体" w:hAnsi="宋体" w:cs="Tahoma" w:hint="eastAsia"/>
          <w:bCs/>
          <w:sz w:val="24"/>
          <w:szCs w:val="24"/>
        </w:rPr>
        <w:t>加强与</w:t>
      </w:r>
      <w:r>
        <w:rPr>
          <w:rStyle w:val="15"/>
          <w:rFonts w:ascii="宋体" w:hAnsi="宋体" w:cs="Tahoma" w:hint="eastAsia"/>
          <w:sz w:val="24"/>
          <w:szCs w:val="24"/>
        </w:rPr>
        <w:t>市级一些知名的艺术专家</w:t>
      </w:r>
      <w:r w:rsidRPr="00BF1901">
        <w:rPr>
          <w:rStyle w:val="15"/>
          <w:rFonts w:ascii="宋体" w:hAnsi="宋体" w:cs="Tahoma" w:hint="eastAsia"/>
          <w:bCs/>
          <w:sz w:val="24"/>
          <w:szCs w:val="24"/>
        </w:rPr>
        <w:t>的沟通，保</w:t>
      </w:r>
      <w:r w:rsidRPr="00BF1901">
        <w:rPr>
          <w:rStyle w:val="15"/>
          <w:rFonts w:ascii="宋体" w:hAnsi="宋体" w:cs="Tahoma" w:hint="eastAsia"/>
          <w:sz w:val="24"/>
          <w:szCs w:val="24"/>
        </w:rPr>
        <w:t>持理念和技术的领先，通过学习与校本课程建设相关专家的讲座和报告，了解最新的课程方面的知识，随时调整不科学的方案。</w:t>
      </w:r>
    </w:p>
    <w:p w:rsidR="0080321D" w:rsidRDefault="0080321D" w:rsidP="00301461">
      <w:pPr>
        <w:spacing w:line="440" w:lineRule="exact"/>
        <w:ind w:firstLineChars="200" w:firstLine="482"/>
        <w:jc w:val="left"/>
        <w:rPr>
          <w:rFonts w:ascii="宋体"/>
          <w:b/>
          <w:sz w:val="24"/>
          <w:szCs w:val="24"/>
        </w:rPr>
      </w:pPr>
    </w:p>
    <w:p w:rsidR="0080321D" w:rsidRDefault="0080321D" w:rsidP="00301461">
      <w:pPr>
        <w:spacing w:line="440" w:lineRule="exact"/>
        <w:ind w:firstLineChars="200" w:firstLine="482"/>
        <w:jc w:val="left"/>
        <w:rPr>
          <w:rFonts w:ascii="宋体"/>
          <w:b/>
          <w:sz w:val="24"/>
          <w:szCs w:val="24"/>
        </w:rPr>
      </w:pPr>
    </w:p>
    <w:p w:rsidR="0080321D" w:rsidRPr="00301461" w:rsidRDefault="0080321D" w:rsidP="00301461">
      <w:pPr>
        <w:spacing w:line="440" w:lineRule="exact"/>
        <w:ind w:firstLineChars="200" w:firstLine="482"/>
        <w:jc w:val="left"/>
        <w:rPr>
          <w:rFonts w:ascii="宋体"/>
          <w:b/>
          <w:sz w:val="24"/>
          <w:szCs w:val="24"/>
        </w:rPr>
      </w:pPr>
    </w:p>
    <w:sectPr w:rsidR="0080321D" w:rsidRPr="00301461" w:rsidSect="00301461">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21D" w:rsidRDefault="0080321D" w:rsidP="00AA1C67">
      <w:r>
        <w:separator/>
      </w:r>
    </w:p>
  </w:endnote>
  <w:endnote w:type="continuationSeparator" w:id="0">
    <w:p w:rsidR="0080321D" w:rsidRDefault="0080321D" w:rsidP="00AA1C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微软雅黑">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21D" w:rsidRDefault="0080321D" w:rsidP="00AA1C67">
      <w:r>
        <w:separator/>
      </w:r>
    </w:p>
  </w:footnote>
  <w:footnote w:type="continuationSeparator" w:id="0">
    <w:p w:rsidR="0080321D" w:rsidRDefault="0080321D" w:rsidP="00AA1C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85696"/>
    <w:multiLevelType w:val="hybridMultilevel"/>
    <w:tmpl w:val="F14808B0"/>
    <w:lvl w:ilvl="0" w:tplc="9572BB32">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513E728E"/>
    <w:multiLevelType w:val="hybridMultilevel"/>
    <w:tmpl w:val="5630C24C"/>
    <w:lvl w:ilvl="0" w:tplc="05B4353A">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1461"/>
    <w:rsid w:val="0006112B"/>
    <w:rsid w:val="000636F5"/>
    <w:rsid w:val="000828CE"/>
    <w:rsid w:val="00091F6F"/>
    <w:rsid w:val="000E60BB"/>
    <w:rsid w:val="00155AFA"/>
    <w:rsid w:val="00301461"/>
    <w:rsid w:val="0037763C"/>
    <w:rsid w:val="00384EA4"/>
    <w:rsid w:val="003B52AB"/>
    <w:rsid w:val="00460037"/>
    <w:rsid w:val="004E0846"/>
    <w:rsid w:val="004F1688"/>
    <w:rsid w:val="004F2EB2"/>
    <w:rsid w:val="005146A2"/>
    <w:rsid w:val="00516D5C"/>
    <w:rsid w:val="005F12C1"/>
    <w:rsid w:val="00640C6C"/>
    <w:rsid w:val="006E3038"/>
    <w:rsid w:val="007F44DB"/>
    <w:rsid w:val="0080321D"/>
    <w:rsid w:val="0085143E"/>
    <w:rsid w:val="00887AA9"/>
    <w:rsid w:val="008F5CBE"/>
    <w:rsid w:val="00922F98"/>
    <w:rsid w:val="009B4028"/>
    <w:rsid w:val="00A04190"/>
    <w:rsid w:val="00A051A8"/>
    <w:rsid w:val="00A711B0"/>
    <w:rsid w:val="00AA1C67"/>
    <w:rsid w:val="00AD621C"/>
    <w:rsid w:val="00BF1901"/>
    <w:rsid w:val="00CD4078"/>
    <w:rsid w:val="00CD6448"/>
    <w:rsid w:val="00D4354D"/>
    <w:rsid w:val="00D53CB8"/>
    <w:rsid w:val="00E6463E"/>
    <w:rsid w:val="00E75819"/>
    <w:rsid w:val="00F102DB"/>
    <w:rsid w:val="00FD3A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4DB"/>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01461"/>
    <w:pPr>
      <w:ind w:firstLineChars="200" w:firstLine="420"/>
    </w:pPr>
  </w:style>
  <w:style w:type="paragraph" w:styleId="NormalWeb">
    <w:name w:val="Normal (Web)"/>
    <w:basedOn w:val="Normal"/>
    <w:uiPriority w:val="99"/>
    <w:rsid w:val="00301461"/>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301461"/>
    <w:rPr>
      <w:rFonts w:cs="Times New Roman"/>
      <w:b/>
      <w:bCs/>
    </w:rPr>
  </w:style>
  <w:style w:type="paragraph" w:styleId="Header">
    <w:name w:val="header"/>
    <w:basedOn w:val="Normal"/>
    <w:link w:val="HeaderChar"/>
    <w:uiPriority w:val="99"/>
    <w:rsid w:val="00AA1C6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A1C67"/>
    <w:rPr>
      <w:rFonts w:cs="Times New Roman"/>
      <w:sz w:val="18"/>
      <w:szCs w:val="18"/>
    </w:rPr>
  </w:style>
  <w:style w:type="paragraph" w:styleId="Footer">
    <w:name w:val="footer"/>
    <w:basedOn w:val="Normal"/>
    <w:link w:val="FooterChar"/>
    <w:uiPriority w:val="99"/>
    <w:rsid w:val="00AA1C6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A1C67"/>
    <w:rPr>
      <w:rFonts w:cs="Times New Roman"/>
      <w:sz w:val="18"/>
      <w:szCs w:val="18"/>
    </w:rPr>
  </w:style>
  <w:style w:type="table" w:styleId="TableGrid">
    <w:name w:val="Table Grid"/>
    <w:basedOn w:val="TableNormal"/>
    <w:uiPriority w:val="99"/>
    <w:rsid w:val="0006112B"/>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2">
    <w:name w:val="Body Text Indent 2"/>
    <w:basedOn w:val="Normal"/>
    <w:link w:val="BodyTextIndent2Char"/>
    <w:uiPriority w:val="99"/>
    <w:rsid w:val="00460037"/>
    <w:pPr>
      <w:spacing w:line="360" w:lineRule="auto"/>
      <w:ind w:firstLineChars="200" w:firstLine="420"/>
    </w:pPr>
    <w:rPr>
      <w:kern w:val="0"/>
      <w:szCs w:val="20"/>
    </w:rPr>
  </w:style>
  <w:style w:type="character" w:customStyle="1" w:styleId="BodyTextIndent2Char">
    <w:name w:val="Body Text Indent 2 Char"/>
    <w:basedOn w:val="DefaultParagraphFont"/>
    <w:link w:val="BodyTextIndent2"/>
    <w:uiPriority w:val="99"/>
    <w:locked/>
    <w:rsid w:val="00460037"/>
    <w:rPr>
      <w:rFonts w:ascii="Calibri" w:eastAsia="宋体" w:hAnsi="Calibri" w:cs="Times New Roman"/>
      <w:kern w:val="0"/>
      <w:sz w:val="20"/>
      <w:szCs w:val="20"/>
    </w:rPr>
  </w:style>
  <w:style w:type="character" w:customStyle="1" w:styleId="15">
    <w:name w:val="15"/>
    <w:uiPriority w:val="99"/>
    <w:rsid w:val="00384EA4"/>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1940528597">
      <w:marLeft w:val="0"/>
      <w:marRight w:val="0"/>
      <w:marTop w:val="0"/>
      <w:marBottom w:val="0"/>
      <w:divBdr>
        <w:top w:val="none" w:sz="0" w:space="0" w:color="auto"/>
        <w:left w:val="none" w:sz="0" w:space="0" w:color="auto"/>
        <w:bottom w:val="none" w:sz="0" w:space="0" w:color="auto"/>
        <w:right w:val="none" w:sz="0" w:space="0" w:color="auto"/>
      </w:divBdr>
    </w:div>
    <w:div w:id="1940528598">
      <w:marLeft w:val="0"/>
      <w:marRight w:val="0"/>
      <w:marTop w:val="0"/>
      <w:marBottom w:val="0"/>
      <w:divBdr>
        <w:top w:val="none" w:sz="0" w:space="0" w:color="auto"/>
        <w:left w:val="none" w:sz="0" w:space="0" w:color="auto"/>
        <w:bottom w:val="none" w:sz="0" w:space="0" w:color="auto"/>
        <w:right w:val="none" w:sz="0" w:space="0" w:color="auto"/>
      </w:divBdr>
    </w:div>
    <w:div w:id="1940528599">
      <w:marLeft w:val="0"/>
      <w:marRight w:val="0"/>
      <w:marTop w:val="0"/>
      <w:marBottom w:val="0"/>
      <w:divBdr>
        <w:top w:val="none" w:sz="0" w:space="0" w:color="auto"/>
        <w:left w:val="none" w:sz="0" w:space="0" w:color="auto"/>
        <w:bottom w:val="none" w:sz="0" w:space="0" w:color="auto"/>
        <w:right w:val="none" w:sz="0" w:space="0" w:color="auto"/>
      </w:divBdr>
    </w:div>
    <w:div w:id="1940528600">
      <w:marLeft w:val="0"/>
      <w:marRight w:val="0"/>
      <w:marTop w:val="0"/>
      <w:marBottom w:val="0"/>
      <w:divBdr>
        <w:top w:val="none" w:sz="0" w:space="0" w:color="auto"/>
        <w:left w:val="none" w:sz="0" w:space="0" w:color="auto"/>
        <w:bottom w:val="none" w:sz="0" w:space="0" w:color="auto"/>
        <w:right w:val="none" w:sz="0" w:space="0" w:color="auto"/>
      </w:divBdr>
    </w:div>
    <w:div w:id="1940528601">
      <w:marLeft w:val="0"/>
      <w:marRight w:val="0"/>
      <w:marTop w:val="0"/>
      <w:marBottom w:val="0"/>
      <w:divBdr>
        <w:top w:val="none" w:sz="0" w:space="0" w:color="auto"/>
        <w:left w:val="none" w:sz="0" w:space="0" w:color="auto"/>
        <w:bottom w:val="none" w:sz="0" w:space="0" w:color="auto"/>
        <w:right w:val="none" w:sz="0" w:space="0" w:color="auto"/>
      </w:divBdr>
    </w:div>
    <w:div w:id="1940528602">
      <w:marLeft w:val="0"/>
      <w:marRight w:val="0"/>
      <w:marTop w:val="0"/>
      <w:marBottom w:val="0"/>
      <w:divBdr>
        <w:top w:val="none" w:sz="0" w:space="0" w:color="auto"/>
        <w:left w:val="none" w:sz="0" w:space="0" w:color="auto"/>
        <w:bottom w:val="none" w:sz="0" w:space="0" w:color="auto"/>
        <w:right w:val="none" w:sz="0" w:space="0" w:color="auto"/>
      </w:divBdr>
    </w:div>
    <w:div w:id="19405286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5</Pages>
  <Words>650</Words>
  <Characters>3707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3</cp:revision>
  <dcterms:created xsi:type="dcterms:W3CDTF">2017-03-08T08:37:00Z</dcterms:created>
  <dcterms:modified xsi:type="dcterms:W3CDTF">2017-03-10T15:09:00Z</dcterms:modified>
</cp:coreProperties>
</file>