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firstLine="482" w:firstLineChars="200"/>
        <w:jc w:val="center"/>
        <w:rPr>
          <w:rFonts w:ascii="宋体" w:cs="宋体"/>
          <w:b/>
          <w:color w:val="000000"/>
          <w:kern w:val="0"/>
          <w:sz w:val="24"/>
        </w:rPr>
      </w:pP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24"/>
        </w:rPr>
        <w:t>附表</w:t>
      </w:r>
      <w:r>
        <w:rPr>
          <w:rFonts w:ascii="宋体" w:hAnsi="宋体" w:cs="宋体"/>
          <w:b/>
          <w:color w:val="000000"/>
          <w:kern w:val="0"/>
          <w:sz w:val="24"/>
        </w:rPr>
        <w:t>2</w:t>
      </w:r>
      <w:r>
        <w:rPr>
          <w:rFonts w:hint="eastAsia" w:ascii="宋体" w:hAnsi="宋体" w:cs="宋体"/>
          <w:b/>
          <w:color w:val="000000"/>
          <w:kern w:val="0"/>
          <w:sz w:val="24"/>
        </w:rPr>
        <w:t>：“畅玩乐享”主题课程基本体系</w:t>
      </w:r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模块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6804" w:type="dxa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</w:t>
            </w:r>
          </w:p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生活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礼仪教育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根据《小学生日常行为规范》制定《薛家中心小学文明礼仪规范》，以行规训练为主，结合时代教育主题，进行礼仪教育。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感恩教育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开发《感恩教育》校本教材，灵活使用教材，以丰富的形式开展“爱父母、爱老师、爱同学”教育活动。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安全教育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整合生命教育月活动，根据《健康教育》、《心理教育》等教材，结合班内学生心理需要、生理变化、季节性流行病等，开展主题系列教育。（与探春主题课程整合）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时事教育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结合红领巾广播，开展对国内外时事的关注交流。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校园节日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读书节</w:t>
            </w:r>
          </w:p>
        </w:tc>
        <w:tc>
          <w:tcPr>
            <w:tcW w:w="6804" w:type="dxa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份开展，围绕学校“适性扬才，多元开放”的办学理念，通过组织各种形式的主题阅读，鼓励学生与好书为友、与经典为伍，遨游书海、开阔眼界，知晓天地人事、丰富人文底蕴，使得阅读成为实小学生的生活习惯，使得薛小校园充满浓浓的书香氛围。（与品秋主题课程整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艺体节</w:t>
            </w:r>
          </w:p>
        </w:tc>
        <w:tc>
          <w:tcPr>
            <w:tcW w:w="6804" w:type="dxa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4-6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份开展，以“关注每一个孩子，人人参与阳光体育运动，提高学生艺术素养”为活动宗旨，通过开展各类满足不同年龄段学生发展需求的体育、艺术活动，增强学生体质，陶冶学生性情。并通过近两个月的艺体节活动丰富校园文化生活，营造健康、律动的和谐校园，促进学生养成良好的体育健身习惯和终身体育意识，培养薛小学生健康的审美情趣和良好的艺术修养，塑造薛小学生乐群自主、才高志远、大气灵动的美好形象。（与嬉夏主题课程整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科技节</w:t>
            </w:r>
          </w:p>
        </w:tc>
        <w:tc>
          <w:tcPr>
            <w:tcW w:w="6804" w:type="dxa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份开展，以学生科技素养和科技意识的培养为核心，以普及和提高为重点，关注学生的年龄特点和成长需求，通过主动了解、积极探究、敢于实践，培养学生形成良好的科学态度、一定的探究能力和创新意识，掌握科学研究的基本方法。（与嬉夏主题课程整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英语节</w:t>
            </w:r>
          </w:p>
        </w:tc>
        <w:tc>
          <w:tcPr>
            <w:tcW w:w="6804" w:type="dxa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3/11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月份开展，通过数学节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英语节活动，让每个孩子在这种轻松愉快的活动中感受数学（英语）、应用数学（英语）、享受数学（英语）。搭建展示学生数学（英语）学习的舞台，激发学生的数学（英语）学习兴趣。浓厚学校的数学（英语）学习氛围，丰富学校文化内涵，拓展学生文化视野。（与暖冬主题课程整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仪式教育</w:t>
            </w:r>
          </w:p>
        </w:tc>
        <w:tc>
          <w:tcPr>
            <w:tcW w:w="1559" w:type="dxa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开学典礼</w:t>
            </w:r>
          </w:p>
          <w:p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（全校）</w:t>
            </w:r>
          </w:p>
        </w:tc>
        <w:tc>
          <w:tcPr>
            <w:tcW w:w="6804" w:type="dxa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开学第一天，师生一起感受新学期新气象，激发每一个师生在新的一学期有新的发展。【假期作业成果集中展示】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入队仪式</w:t>
            </w:r>
          </w:p>
          <w:p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（一年级）</w:t>
            </w:r>
          </w:p>
        </w:tc>
        <w:tc>
          <w:tcPr>
            <w:tcW w:w="6804" w:type="dxa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月，通过主题集会，展示一年级学生入学以来接受的教育、经受的锻炼以及养成的良好行为规范，在活动中感受快乐，感受成长。【入学课程成果展示】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成长仪式</w:t>
            </w:r>
          </w:p>
          <w:p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（三年级）</w:t>
            </w:r>
          </w:p>
        </w:tc>
        <w:tc>
          <w:tcPr>
            <w:tcW w:w="6804" w:type="dxa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3-5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月，以“我十岁了”开展系列主题教育活动，促进三年级学生内在动力的发展，培养学生学习的责任感，面对困难不放弃，能坚持下去，体验努力之后的成就感和迎接智慧挑战的乐趣。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毕业典礼</w:t>
            </w:r>
          </w:p>
          <w:p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（六年级）</w:t>
            </w:r>
          </w:p>
        </w:tc>
        <w:tc>
          <w:tcPr>
            <w:tcW w:w="6804" w:type="dxa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月，六年的学习生活已临近尾声，谢一谢师长恩，道一声珍重，道一声“老师，我们长大了，请您放心吧！”【毕业季课程成果集中展示】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开心远足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走进社区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了解居住社区的自然及人文环境，和邻里友好交流。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户外拓展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开展户外拓展活动，培养合作精神。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交通安全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参观交通安全教育基地，开展交通安全小卫士模拟及日常实践。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职场体验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挖掘“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MEWE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城堡资源和职校教育资源，引导学生开展职场体验活动，为学生走下社会打下基础。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自主当家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班级当家</w:t>
            </w:r>
          </w:p>
        </w:tc>
        <w:tc>
          <w:tcPr>
            <w:tcW w:w="6804" w:type="dxa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通过班级系列小岗位建设、小干部轮换制、班级活动策划等培养学生自我认知、自主管理的岗位意识及习惯。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校园当家</w:t>
            </w:r>
          </w:p>
        </w:tc>
        <w:tc>
          <w:tcPr>
            <w:tcW w:w="6804" w:type="dxa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通过“校园礼仪我展示、校园环境我爱护、校园信息我传递、校园活动我策划”系列当家活动，培养学生自主设计、营造、管理校园生活的素养与能力。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6DF7"/>
    <w:rsid w:val="000F581E"/>
    <w:rsid w:val="00106693"/>
    <w:rsid w:val="00566DF7"/>
    <w:rsid w:val="534B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1276</Characters>
  <Lines>10</Lines>
  <Paragraphs>2</Paragraphs>
  <TotalTime>2</TotalTime>
  <ScaleCrop>false</ScaleCrop>
  <LinksUpToDate>false</LinksUpToDate>
  <CharactersWithSpaces>1497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2017-12-02T03:39:00Z</dcterms:created>
  <dc:creator>Administrator</dc:creator>
  <cp:lastModifiedBy>ZJM</cp:lastModifiedBy>
  <dcterms:modified xsi:type="dcterms:W3CDTF">2022-04-02T05:56:23Z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D91DA32753D14C028DFEFE096D398709</vt:lpwstr>
  </property>
</Properties>
</file>