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47" w:rsidRPr="008F08C2" w:rsidRDefault="00A86785" w:rsidP="008F08C2">
      <w:pPr>
        <w:pStyle w:val="1"/>
        <w:spacing w:line="440" w:lineRule="exact"/>
        <w:jc w:val="center"/>
        <w:rPr>
          <w:rFonts w:asciiTheme="majorEastAsia" w:eastAsiaTheme="majorEastAsia" w:hAnsiTheme="majorEastAsia"/>
          <w:sz w:val="28"/>
          <w:szCs w:val="28"/>
        </w:rPr>
      </w:pPr>
      <w:r w:rsidRPr="008F08C2">
        <w:rPr>
          <w:rFonts w:asciiTheme="majorEastAsia" w:eastAsiaTheme="majorEastAsia" w:hAnsiTheme="majorEastAsia" w:hint="eastAsia"/>
          <w:sz w:val="28"/>
          <w:szCs w:val="28"/>
        </w:rPr>
        <w:t>明教学常规 聚专题研究 强特色课程</w:t>
      </w:r>
      <w:bookmarkStart w:id="0" w:name="_GoBack"/>
      <w:bookmarkEnd w:id="0"/>
    </w:p>
    <w:p w:rsidR="00991B47" w:rsidRDefault="00A86785" w:rsidP="008F08C2">
      <w:pPr>
        <w:pStyle w:val="1"/>
        <w:spacing w:line="440" w:lineRule="exact"/>
        <w:jc w:val="center"/>
        <w:rPr>
          <w:rFonts w:asciiTheme="majorEastAsia" w:eastAsiaTheme="majorEastAsia" w:hAnsiTheme="majorEastAsia" w:hint="eastAsia"/>
          <w:sz w:val="28"/>
          <w:szCs w:val="28"/>
        </w:rPr>
      </w:pPr>
      <w:r w:rsidRPr="008F08C2">
        <w:rPr>
          <w:rFonts w:asciiTheme="majorEastAsia" w:eastAsiaTheme="majorEastAsia" w:hAnsiTheme="majorEastAsia" w:hint="eastAsia"/>
          <w:sz w:val="28"/>
          <w:szCs w:val="28"/>
        </w:rPr>
        <w:t>2019—2020学年度第一学期课程与教学工作</w:t>
      </w:r>
      <w:r w:rsidR="00A94188" w:rsidRPr="008F08C2">
        <w:rPr>
          <w:rFonts w:asciiTheme="majorEastAsia" w:eastAsiaTheme="majorEastAsia" w:hAnsiTheme="majorEastAsia" w:hint="eastAsia"/>
          <w:sz w:val="28"/>
          <w:szCs w:val="28"/>
        </w:rPr>
        <w:t>总结</w:t>
      </w:r>
    </w:p>
    <w:p w:rsidR="00991B47" w:rsidRDefault="00C07AA6" w:rsidP="00993B3A">
      <w:pPr>
        <w:spacing w:beforeLines="50" w:afterLines="50"/>
        <w:jc w:val="center"/>
        <w:rPr>
          <w:rFonts w:asciiTheme="majorEastAsia" w:eastAsiaTheme="majorEastAsia" w:hAnsiTheme="majorEastAsia"/>
          <w:b/>
          <w:bCs/>
          <w:sz w:val="28"/>
          <w:szCs w:val="24"/>
          <w:shd w:val="pct15" w:color="auto" w:fill="FFFFFF"/>
        </w:rPr>
      </w:pPr>
      <w:r w:rsidRPr="00C07AA6">
        <w:rPr>
          <w:rFonts w:asciiTheme="majorEastAsia" w:eastAsiaTheme="majorEastAsia" w:hAnsiTheme="majorEastAsia" w:hint="eastAsia"/>
          <w:b/>
          <w:bCs/>
          <w:sz w:val="28"/>
          <w:szCs w:val="24"/>
          <w:shd w:val="pct15" w:color="auto" w:fill="FFFFFF"/>
        </w:rPr>
        <w:t>实践与经验</w:t>
      </w:r>
    </w:p>
    <w:p w:rsidR="00FC5C1A" w:rsidRDefault="00FC5C1A" w:rsidP="002F7957">
      <w:pPr>
        <w:spacing w:line="360" w:lineRule="auto"/>
        <w:ind w:firstLineChars="200" w:firstLine="482"/>
        <w:jc w:val="left"/>
        <w:rPr>
          <w:rFonts w:ascii="宋体" w:hAnsi="宋体"/>
          <w:color w:val="000000"/>
          <w:sz w:val="24"/>
        </w:rPr>
      </w:pPr>
      <w:r>
        <w:rPr>
          <w:rFonts w:ascii="宋体" w:hAnsi="宋体" w:hint="eastAsia"/>
          <w:b/>
          <w:color w:val="000000"/>
          <w:sz w:val="24"/>
        </w:rPr>
        <w:t>一、学科常规不断完善</w:t>
      </w:r>
    </w:p>
    <w:p w:rsidR="00FC5C1A" w:rsidRDefault="00FC5C1A" w:rsidP="002F7957">
      <w:pPr>
        <w:spacing w:line="360" w:lineRule="auto"/>
        <w:ind w:firstLineChars="200" w:firstLine="480"/>
        <w:jc w:val="left"/>
        <w:rPr>
          <w:rFonts w:ascii="宋体" w:hAnsi="宋体"/>
          <w:color w:val="000000"/>
          <w:sz w:val="24"/>
        </w:rPr>
      </w:pPr>
      <w:r>
        <w:rPr>
          <w:rFonts w:ascii="宋体" w:hAnsi="宋体" w:hint="eastAsia"/>
          <w:color w:val="000000"/>
          <w:sz w:val="24"/>
        </w:rPr>
        <w:t>教学质量是学校发展的根基，过硬的教学质量则依赖于有序、良好的教学常规。</w:t>
      </w:r>
    </w:p>
    <w:p w:rsidR="00FC5C1A" w:rsidRDefault="00FC5C1A" w:rsidP="002F7957">
      <w:pPr>
        <w:spacing w:line="360" w:lineRule="auto"/>
        <w:ind w:firstLineChars="200" w:firstLine="482"/>
        <w:jc w:val="left"/>
        <w:rPr>
          <w:rFonts w:ascii="宋体" w:hAnsi="宋体"/>
          <w:color w:val="000000"/>
          <w:sz w:val="24"/>
        </w:rPr>
      </w:pPr>
      <w:r w:rsidRPr="00FC5C1A">
        <w:rPr>
          <w:rFonts w:ascii="宋体" w:hAnsi="宋体" w:hint="eastAsia"/>
          <w:b/>
          <w:color w:val="000000"/>
          <w:sz w:val="24"/>
        </w:rPr>
        <w:t>1.动静结合学常规、重落实。</w:t>
      </w:r>
      <w:r>
        <w:rPr>
          <w:rFonts w:ascii="宋体" w:hAnsi="宋体" w:hint="eastAsia"/>
          <w:color w:val="000000"/>
          <w:sz w:val="24"/>
        </w:rPr>
        <w:t>本学期依然以重学习教学新常规为主，并把新常规的落实与</w:t>
      </w:r>
      <w:r w:rsidR="00ED2B32">
        <w:rPr>
          <w:rFonts w:ascii="宋体" w:hAnsi="宋体" w:hint="eastAsia"/>
          <w:color w:val="000000"/>
          <w:sz w:val="24"/>
        </w:rPr>
        <w:t>随堂听课</w:t>
      </w:r>
      <w:r>
        <w:rPr>
          <w:rFonts w:ascii="宋体" w:hAnsi="宋体" w:hint="eastAsia"/>
          <w:color w:val="000000"/>
          <w:sz w:val="24"/>
        </w:rPr>
        <w:t>相结合。</w:t>
      </w:r>
      <w:r w:rsidR="00ED2B32">
        <w:rPr>
          <w:rFonts w:ascii="宋体" w:hAnsi="宋体" w:hint="eastAsia"/>
          <w:color w:val="000000"/>
          <w:sz w:val="24"/>
        </w:rPr>
        <w:t>一方面抓好期初的</w:t>
      </w:r>
      <w:r>
        <w:rPr>
          <w:rFonts w:ascii="宋体" w:hAnsi="宋体" w:hint="eastAsia"/>
          <w:color w:val="000000"/>
          <w:sz w:val="24"/>
        </w:rPr>
        <w:t>静态学习</w:t>
      </w:r>
      <w:r w:rsidR="00ED2B32">
        <w:rPr>
          <w:rFonts w:ascii="宋体" w:hAnsi="宋体" w:hint="eastAsia"/>
          <w:color w:val="000000"/>
          <w:sz w:val="24"/>
        </w:rPr>
        <w:t>，由学科主任带领全体老师重温学科教学常规，</w:t>
      </w:r>
      <w:r w:rsidR="00ED2B32">
        <w:rPr>
          <w:rFonts w:asciiTheme="majorEastAsia" w:eastAsiaTheme="majorEastAsia" w:hAnsiTheme="majorEastAsia" w:hint="eastAsia"/>
          <w:color w:val="000000" w:themeColor="text1"/>
          <w:sz w:val="24"/>
          <w:szCs w:val="24"/>
        </w:rPr>
        <w:t>提升反思意识与水平，守住教育教学底线。</w:t>
      </w:r>
      <w:r w:rsidR="00ED2B32">
        <w:rPr>
          <w:rFonts w:ascii="宋体" w:hAnsi="宋体" w:hint="eastAsia"/>
          <w:color w:val="000000"/>
          <w:sz w:val="24"/>
        </w:rPr>
        <w:t>另一方面着力过程中的</w:t>
      </w:r>
      <w:r>
        <w:rPr>
          <w:rFonts w:ascii="宋体" w:hAnsi="宋体" w:hint="eastAsia"/>
          <w:color w:val="000000"/>
          <w:sz w:val="24"/>
        </w:rPr>
        <w:t>动态学习</w:t>
      </w:r>
      <w:r w:rsidR="00ED2B32">
        <w:rPr>
          <w:rFonts w:ascii="宋体" w:hAnsi="宋体" w:hint="eastAsia"/>
          <w:color w:val="000000"/>
          <w:sz w:val="24"/>
        </w:rPr>
        <w:t>，</w:t>
      </w:r>
      <w:r>
        <w:rPr>
          <w:rFonts w:ascii="宋体" w:hAnsi="宋体" w:hint="eastAsia"/>
          <w:color w:val="000000"/>
          <w:sz w:val="24"/>
        </w:rPr>
        <w:t>以教研组在学科层面的开放，相互听课为主要形式。</w:t>
      </w:r>
      <w:r w:rsidR="00ED2B32">
        <w:rPr>
          <w:rFonts w:ascii="宋体" w:hAnsi="宋体" w:hint="eastAsia"/>
          <w:color w:val="000000"/>
          <w:sz w:val="24"/>
        </w:rPr>
        <w:t>利用教研活动实践，我以“培养学生课堂新常规”为主题，与老师们交流了两个话题——培养哪些新常规？（表达习惯、倾听习惯、合作习惯、记录习惯等），如何培养？以具体的课例，指导老师以学生外显习惯的养成为抓手，促进学生核心素养的提升。</w:t>
      </w:r>
    </w:p>
    <w:p w:rsidR="00FC5C1A" w:rsidRDefault="00FC5C1A" w:rsidP="002F7957">
      <w:pPr>
        <w:spacing w:line="360" w:lineRule="auto"/>
        <w:ind w:firstLineChars="200" w:firstLine="482"/>
        <w:jc w:val="left"/>
        <w:rPr>
          <w:rFonts w:ascii="宋体" w:hAnsi="宋体"/>
          <w:b/>
          <w:color w:val="000000"/>
          <w:sz w:val="24"/>
        </w:rPr>
      </w:pPr>
      <w:r w:rsidRPr="00AE52B5">
        <w:rPr>
          <w:rFonts w:ascii="宋体" w:hAnsi="宋体" w:hint="eastAsia"/>
          <w:b/>
          <w:color w:val="000000"/>
          <w:sz w:val="24"/>
        </w:rPr>
        <w:t>2.互相学习查常规、重促进。</w:t>
      </w:r>
      <w:r>
        <w:rPr>
          <w:rFonts w:ascii="宋体" w:hAnsi="宋体" w:hint="eastAsia"/>
          <w:color w:val="000000"/>
          <w:sz w:val="24"/>
        </w:rPr>
        <w:t>本学期</w:t>
      </w:r>
      <w:r w:rsidR="00AE52B5">
        <w:rPr>
          <w:rFonts w:ascii="宋体" w:hAnsi="宋体" w:hint="eastAsia"/>
          <w:color w:val="000000"/>
          <w:sz w:val="24"/>
        </w:rPr>
        <w:t>各学科</w:t>
      </w:r>
      <w:r>
        <w:rPr>
          <w:rFonts w:ascii="宋体" w:hAnsi="宋体" w:hint="eastAsia"/>
          <w:color w:val="000000"/>
          <w:sz w:val="24"/>
        </w:rPr>
        <w:t>教学设计、作业检查、</w:t>
      </w:r>
      <w:r w:rsidR="00AE52B5">
        <w:rPr>
          <w:rFonts w:ascii="宋体" w:hAnsi="宋体" w:hint="eastAsia"/>
          <w:color w:val="000000"/>
          <w:sz w:val="24"/>
        </w:rPr>
        <w:t>随堂听课依然采用双向考核的方式，由学科骨干教师和被考核老师组成听课小组推门听课</w:t>
      </w:r>
      <w:r>
        <w:rPr>
          <w:rFonts w:ascii="宋体" w:hAnsi="宋体" w:hint="eastAsia"/>
          <w:color w:val="000000"/>
          <w:sz w:val="24"/>
        </w:rPr>
        <w:t>。</w:t>
      </w:r>
      <w:r w:rsidR="003C6110">
        <w:rPr>
          <w:rFonts w:ascii="宋体" w:hAnsi="宋体" w:cs="宋体" w:hint="eastAsia"/>
          <w:kern w:val="0"/>
          <w:sz w:val="24"/>
        </w:rPr>
        <w:t>本学期各学科的常态课调研还是重点关注重心下移的量与质、关注问题设计的精准性、关注教师教学语言的量与质，关注学生的日常养成。</w:t>
      </w:r>
      <w:r>
        <w:rPr>
          <w:rFonts w:ascii="宋体" w:hAnsi="宋体" w:hint="eastAsia"/>
          <w:color w:val="000000"/>
          <w:sz w:val="24"/>
        </w:rPr>
        <w:t>教学设计在集体备课的基础上，</w:t>
      </w:r>
      <w:r w:rsidR="00A439FA">
        <w:rPr>
          <w:rFonts w:ascii="宋体" w:hAnsi="宋体" w:hint="eastAsia"/>
          <w:color w:val="000000"/>
          <w:sz w:val="24"/>
        </w:rPr>
        <w:t>很多老师都逐渐养成了</w:t>
      </w:r>
      <w:r>
        <w:rPr>
          <w:rFonts w:ascii="宋体" w:hAnsi="宋体" w:hint="eastAsia"/>
          <w:color w:val="000000"/>
          <w:sz w:val="24"/>
        </w:rPr>
        <w:t>二度设计</w:t>
      </w:r>
      <w:r w:rsidR="00A439FA">
        <w:rPr>
          <w:rFonts w:ascii="宋体" w:hAnsi="宋体" w:hint="eastAsia"/>
          <w:color w:val="000000"/>
          <w:sz w:val="24"/>
        </w:rPr>
        <w:t>的习惯</w:t>
      </w:r>
      <w:r>
        <w:rPr>
          <w:rFonts w:ascii="宋体" w:hAnsi="宋体" w:hint="eastAsia"/>
          <w:color w:val="000000"/>
          <w:sz w:val="24"/>
        </w:rPr>
        <w:t>。</w:t>
      </w:r>
    </w:p>
    <w:p w:rsidR="003C6110" w:rsidRDefault="003C6110" w:rsidP="003C6110">
      <w:pPr>
        <w:spacing w:line="360" w:lineRule="auto"/>
        <w:ind w:firstLineChars="200" w:firstLine="482"/>
        <w:jc w:val="left"/>
        <w:rPr>
          <w:rFonts w:ascii="宋体" w:hAnsi="宋体"/>
          <w:b/>
          <w:color w:val="000000"/>
          <w:sz w:val="24"/>
        </w:rPr>
      </w:pPr>
      <w:r>
        <w:rPr>
          <w:rFonts w:ascii="宋体" w:hAnsi="宋体" w:hint="eastAsia"/>
          <w:b/>
          <w:color w:val="000000"/>
          <w:sz w:val="24"/>
        </w:rPr>
        <w:t>二、</w:t>
      </w:r>
      <w:r w:rsidR="00912120">
        <w:rPr>
          <w:rFonts w:ascii="宋体" w:hAnsi="宋体" w:hint="eastAsia"/>
          <w:b/>
          <w:color w:val="000000"/>
          <w:sz w:val="24"/>
        </w:rPr>
        <w:t>教学</w:t>
      </w:r>
      <w:r w:rsidR="00A86785">
        <w:rPr>
          <w:rFonts w:ascii="宋体" w:hAnsi="宋体" w:hint="eastAsia"/>
          <w:b/>
          <w:color w:val="000000"/>
          <w:sz w:val="24"/>
        </w:rPr>
        <w:t>研究</w:t>
      </w:r>
      <w:r w:rsidR="008F08C2">
        <w:rPr>
          <w:rFonts w:ascii="宋体" w:hAnsi="宋体" w:hint="eastAsia"/>
          <w:b/>
          <w:color w:val="000000"/>
          <w:sz w:val="24"/>
        </w:rPr>
        <w:t>不断深入</w:t>
      </w:r>
    </w:p>
    <w:p w:rsidR="003C6110" w:rsidRPr="00912120" w:rsidRDefault="003C6110" w:rsidP="00912120">
      <w:pPr>
        <w:spacing w:line="360" w:lineRule="auto"/>
        <w:ind w:firstLineChars="200" w:firstLine="482"/>
        <w:jc w:val="left"/>
        <w:rPr>
          <w:rFonts w:ascii="宋体" w:hAnsi="宋体"/>
          <w:b/>
          <w:color w:val="000000"/>
          <w:sz w:val="24"/>
        </w:rPr>
      </w:pPr>
      <w:r w:rsidRPr="00912120">
        <w:rPr>
          <w:rFonts w:ascii="宋体" w:hAnsi="宋体" w:hint="eastAsia"/>
          <w:b/>
          <w:color w:val="000000"/>
          <w:sz w:val="24"/>
        </w:rPr>
        <w:t>（一）做好个人能做的小课题，能坚持</w:t>
      </w:r>
      <w:r w:rsidR="006B0763">
        <w:rPr>
          <w:rFonts w:ascii="宋体" w:hAnsi="宋体" w:hint="eastAsia"/>
          <w:b/>
          <w:color w:val="000000"/>
          <w:sz w:val="24"/>
        </w:rPr>
        <w:t>。</w:t>
      </w:r>
    </w:p>
    <w:p w:rsidR="003C6110" w:rsidRDefault="00912120" w:rsidP="003C6110">
      <w:pPr>
        <w:spacing w:line="360" w:lineRule="auto"/>
        <w:ind w:firstLineChars="200" w:firstLine="480"/>
        <w:jc w:val="left"/>
        <w:rPr>
          <w:rFonts w:ascii="宋体" w:hAnsi="宋体"/>
          <w:color w:val="000000"/>
          <w:sz w:val="24"/>
        </w:rPr>
      </w:pPr>
      <w:r>
        <w:rPr>
          <w:rFonts w:ascii="宋体" w:hAnsi="宋体" w:hint="eastAsia"/>
          <w:color w:val="000000"/>
          <w:sz w:val="24"/>
        </w:rPr>
        <w:t>结合区微型课题评选，鼓励每位老师根据教学实际情况做好日常小课题的选题，确立适合自己的小课题，并展开研究。如数学组的陶晓洋老师坚持进行“低年级学生数学表达能力的研究”，有多篇论文发表或获奖，班级学生的表达常规也是得到听课老师的啧啧称赞，觉得学生都能言之有序，言之有理，言之有力。</w:t>
      </w:r>
    </w:p>
    <w:p w:rsidR="003C6110" w:rsidRDefault="003C6110" w:rsidP="00912120">
      <w:pPr>
        <w:spacing w:line="360" w:lineRule="auto"/>
        <w:ind w:firstLineChars="150" w:firstLine="361"/>
        <w:jc w:val="left"/>
        <w:rPr>
          <w:rFonts w:ascii="宋体" w:hAnsi="宋体" w:hint="eastAsia"/>
          <w:b/>
          <w:color w:val="000000"/>
          <w:sz w:val="24"/>
        </w:rPr>
      </w:pPr>
      <w:r w:rsidRPr="00912120">
        <w:rPr>
          <w:rFonts w:ascii="宋体" w:hAnsi="宋体" w:hint="eastAsia"/>
          <w:b/>
          <w:color w:val="000000"/>
          <w:sz w:val="24"/>
        </w:rPr>
        <w:t>（二）做实</w:t>
      </w:r>
      <w:r w:rsidR="00E81275">
        <w:rPr>
          <w:rFonts w:ascii="宋体" w:hAnsi="宋体" w:hint="eastAsia"/>
          <w:b/>
          <w:color w:val="000000"/>
          <w:sz w:val="24"/>
        </w:rPr>
        <w:t>学科</w:t>
      </w:r>
      <w:r w:rsidRPr="00912120">
        <w:rPr>
          <w:rFonts w:ascii="宋体" w:hAnsi="宋体" w:hint="eastAsia"/>
          <w:b/>
          <w:color w:val="000000"/>
          <w:sz w:val="24"/>
        </w:rPr>
        <w:t>组的</w:t>
      </w:r>
      <w:r w:rsidR="00E81275">
        <w:rPr>
          <w:rFonts w:ascii="宋体" w:hAnsi="宋体" w:hint="eastAsia"/>
          <w:b/>
          <w:color w:val="000000"/>
          <w:sz w:val="24"/>
        </w:rPr>
        <w:t>校本研修</w:t>
      </w:r>
      <w:r w:rsidRPr="00912120">
        <w:rPr>
          <w:rFonts w:ascii="宋体" w:hAnsi="宋体" w:hint="eastAsia"/>
          <w:b/>
          <w:color w:val="000000"/>
          <w:sz w:val="24"/>
        </w:rPr>
        <w:t>，有目标</w:t>
      </w:r>
      <w:r w:rsidR="006B0763">
        <w:rPr>
          <w:rFonts w:ascii="宋体" w:hAnsi="宋体" w:hint="eastAsia"/>
          <w:b/>
          <w:color w:val="000000"/>
          <w:sz w:val="24"/>
        </w:rPr>
        <w:t>。</w:t>
      </w:r>
    </w:p>
    <w:p w:rsidR="00F06F2B" w:rsidRDefault="00F06F2B" w:rsidP="00F06F2B">
      <w:pPr>
        <w:spacing w:line="440" w:lineRule="exact"/>
        <w:ind w:firstLineChars="200" w:firstLine="482"/>
        <w:jc w:val="left"/>
        <w:rPr>
          <w:rFonts w:ascii="宋体" w:hAnsi="宋体" w:hint="eastAsia"/>
          <w:b/>
          <w:sz w:val="24"/>
          <w:szCs w:val="24"/>
        </w:rPr>
      </w:pPr>
      <w:r w:rsidRPr="00F06F2B">
        <w:rPr>
          <w:rStyle w:val="a7"/>
          <w:rFonts w:ascii="宋体" w:hAnsi="宋体" w:hint="eastAsia"/>
          <w:b/>
          <w:bCs/>
          <w:i w:val="0"/>
          <w:color w:val="000000" w:themeColor="text1"/>
          <w:sz w:val="24"/>
          <w:szCs w:val="24"/>
        </w:rPr>
        <w:t>1.</w:t>
      </w:r>
      <w:r>
        <w:rPr>
          <w:rFonts w:ascii="宋体" w:hAnsi="宋体" w:hint="eastAsia"/>
          <w:b/>
          <w:sz w:val="24"/>
          <w:szCs w:val="24"/>
        </w:rPr>
        <w:t>优化</w:t>
      </w:r>
      <w:r w:rsidRPr="00F06F2B">
        <w:rPr>
          <w:rFonts w:ascii="宋体" w:hAnsi="宋体" w:hint="eastAsia"/>
          <w:b/>
          <w:sz w:val="24"/>
          <w:szCs w:val="24"/>
        </w:rPr>
        <w:t>机制，丰富研修</w:t>
      </w:r>
      <w:r w:rsidR="00CA2B18">
        <w:rPr>
          <w:rFonts w:asciiTheme="majorEastAsia" w:eastAsiaTheme="majorEastAsia" w:hAnsiTheme="majorEastAsia" w:hint="eastAsia"/>
          <w:b/>
          <w:color w:val="000000" w:themeColor="text1"/>
          <w:sz w:val="24"/>
          <w:szCs w:val="24"/>
        </w:rPr>
        <w:t>：</w:t>
      </w:r>
      <w:r w:rsidR="00CA2B18">
        <w:rPr>
          <w:rFonts w:ascii="宋体" w:hAnsi="宋体" w:hint="eastAsia"/>
          <w:sz w:val="24"/>
          <w:szCs w:val="24"/>
        </w:rPr>
        <w:t>各学科</w:t>
      </w:r>
      <w:r w:rsidR="00CA2B18">
        <w:rPr>
          <w:rFonts w:asciiTheme="majorEastAsia" w:eastAsiaTheme="majorEastAsia" w:hAnsiTheme="majorEastAsia" w:hint="eastAsia"/>
          <w:color w:val="000000" w:themeColor="text1"/>
          <w:sz w:val="24"/>
          <w:szCs w:val="24"/>
        </w:rPr>
        <w:t>采取教师经验介绍、课例解析、线上线下资</w:t>
      </w:r>
      <w:r w:rsidR="00CA2B18">
        <w:rPr>
          <w:rFonts w:asciiTheme="majorEastAsia" w:eastAsiaTheme="majorEastAsia" w:hAnsiTheme="majorEastAsia" w:hint="eastAsia"/>
          <w:color w:val="000000" w:themeColor="text1"/>
          <w:sz w:val="24"/>
          <w:szCs w:val="24"/>
        </w:rPr>
        <w:lastRenderedPageBreak/>
        <w:t>源交流等多种研修方式，提高研修的质量和效益。语文学科能针对全面启用统编教材的重难点，提高了研修的实效性。数学学科开展了以“</w:t>
      </w:r>
      <w:r w:rsidR="00CD3DC3">
        <w:rPr>
          <w:rFonts w:asciiTheme="majorEastAsia" w:eastAsiaTheme="majorEastAsia" w:hAnsiTheme="majorEastAsia" w:hint="eastAsia"/>
          <w:color w:val="000000" w:themeColor="text1"/>
          <w:sz w:val="24"/>
          <w:szCs w:val="24"/>
        </w:rPr>
        <w:t>现场</w:t>
      </w:r>
      <w:r w:rsidR="00CA2B18">
        <w:rPr>
          <w:rFonts w:asciiTheme="majorEastAsia" w:eastAsiaTheme="majorEastAsia" w:hAnsiTheme="majorEastAsia" w:hint="eastAsia"/>
          <w:color w:val="000000" w:themeColor="text1"/>
          <w:sz w:val="24"/>
          <w:szCs w:val="24"/>
        </w:rPr>
        <w:t>命题”为主题</w:t>
      </w:r>
      <w:r w:rsidR="00CD3DC3">
        <w:rPr>
          <w:rFonts w:asciiTheme="majorEastAsia" w:eastAsiaTheme="majorEastAsia" w:hAnsiTheme="majorEastAsia" w:hint="eastAsia"/>
          <w:color w:val="000000" w:themeColor="text1"/>
          <w:sz w:val="24"/>
          <w:szCs w:val="24"/>
        </w:rPr>
        <w:t>的</w:t>
      </w:r>
      <w:r w:rsidR="00CA2B18">
        <w:rPr>
          <w:rFonts w:asciiTheme="majorEastAsia" w:eastAsiaTheme="majorEastAsia" w:hAnsiTheme="majorEastAsia" w:hint="eastAsia"/>
          <w:color w:val="000000" w:themeColor="text1"/>
          <w:sz w:val="24"/>
          <w:szCs w:val="24"/>
        </w:rPr>
        <w:t>教研活动，不断提升</w:t>
      </w:r>
      <w:r w:rsidR="00CD3DC3">
        <w:rPr>
          <w:rFonts w:asciiTheme="majorEastAsia" w:eastAsiaTheme="majorEastAsia" w:hAnsiTheme="majorEastAsia" w:hint="eastAsia"/>
          <w:color w:val="000000" w:themeColor="text1"/>
          <w:sz w:val="24"/>
          <w:szCs w:val="24"/>
        </w:rPr>
        <w:t>教师的命题设计能力</w:t>
      </w:r>
      <w:r w:rsidR="00CA2B18">
        <w:rPr>
          <w:rFonts w:asciiTheme="majorEastAsia" w:eastAsiaTheme="majorEastAsia" w:hAnsiTheme="majorEastAsia" w:hint="eastAsia"/>
          <w:color w:val="000000" w:themeColor="text1"/>
          <w:sz w:val="24"/>
          <w:szCs w:val="24"/>
        </w:rPr>
        <w:t>。</w:t>
      </w:r>
    </w:p>
    <w:p w:rsidR="004907CE" w:rsidRDefault="00F06F2B" w:rsidP="004907CE">
      <w:pPr>
        <w:spacing w:line="440" w:lineRule="exact"/>
        <w:ind w:firstLineChars="200" w:firstLine="482"/>
        <w:jc w:val="left"/>
        <w:rPr>
          <w:rFonts w:asciiTheme="majorEastAsia" w:eastAsiaTheme="majorEastAsia" w:hAnsiTheme="majorEastAsia"/>
          <w:color w:val="000000" w:themeColor="text1"/>
          <w:sz w:val="24"/>
          <w:szCs w:val="24"/>
        </w:rPr>
      </w:pPr>
      <w:r>
        <w:rPr>
          <w:rFonts w:ascii="宋体" w:hAnsi="宋体" w:hint="eastAsia"/>
          <w:b/>
          <w:sz w:val="24"/>
          <w:szCs w:val="24"/>
        </w:rPr>
        <w:t>（1）</w:t>
      </w:r>
      <w:r>
        <w:rPr>
          <w:rFonts w:asciiTheme="majorEastAsia" w:eastAsiaTheme="majorEastAsia" w:hAnsiTheme="majorEastAsia" w:hint="eastAsia"/>
          <w:b/>
          <w:sz w:val="24"/>
          <w:szCs w:val="24"/>
        </w:rPr>
        <w:t>统分结合式：</w:t>
      </w:r>
      <w:r w:rsidRPr="00F06F2B">
        <w:rPr>
          <w:rFonts w:asciiTheme="majorEastAsia" w:eastAsiaTheme="majorEastAsia" w:hAnsiTheme="majorEastAsia" w:hint="eastAsia"/>
          <w:sz w:val="24"/>
          <w:szCs w:val="24"/>
        </w:rPr>
        <w:t>真正</w:t>
      </w:r>
      <w:r>
        <w:rPr>
          <w:rFonts w:asciiTheme="majorEastAsia" w:eastAsiaTheme="majorEastAsia" w:hAnsiTheme="majorEastAsia" w:hint="eastAsia"/>
          <w:color w:val="333333"/>
          <w:spacing w:val="8"/>
          <w:sz w:val="24"/>
          <w:szCs w:val="24"/>
          <w:shd w:val="clear" w:color="auto" w:fill="FFFFFF"/>
        </w:rPr>
        <w:t>形成了“年级教研组←→校区联合组←→全校学科组”统分结合交互式教研，各学科期初就整体架构了一学期的研究行事历，做到一周一项目，一月一联动，三类各有指向的教研帮助老师们发挥已有的优势，找到新的增长点，真正为不同梯队教师提供成长平台。</w:t>
      </w:r>
    </w:p>
    <w:p w:rsidR="00F06F2B" w:rsidRDefault="00F06F2B" w:rsidP="00F06F2B">
      <w:pPr>
        <w:widowControl/>
        <w:spacing w:line="440" w:lineRule="exact"/>
        <w:ind w:firstLineChars="200" w:firstLine="482"/>
        <w:jc w:val="left"/>
        <w:rPr>
          <w:rFonts w:ascii="宋体" w:hAnsi="宋体"/>
          <w:color w:val="000000"/>
          <w:sz w:val="24"/>
          <w:szCs w:val="24"/>
        </w:rPr>
      </w:pPr>
      <w:r>
        <w:rPr>
          <w:rFonts w:ascii="宋体" w:hAnsi="宋体" w:hint="eastAsia"/>
          <w:b/>
          <w:sz w:val="24"/>
          <w:szCs w:val="24"/>
        </w:rPr>
        <w:t>（2）前移后续式：</w:t>
      </w:r>
      <w:r>
        <w:rPr>
          <w:rFonts w:ascii="宋体" w:hAnsi="宋体" w:hint="eastAsia"/>
          <w:color w:val="000000"/>
          <w:sz w:val="24"/>
          <w:szCs w:val="24"/>
        </w:rPr>
        <w:t>依循“聚焦主题、有向开放；小组合作、过程互动；集聚生成、总结提炼”的展开逻辑，</w:t>
      </w:r>
      <w:r>
        <w:rPr>
          <w:rFonts w:ascii="宋体" w:hAnsi="宋体" w:hint="eastAsia"/>
          <w:sz w:val="24"/>
          <w:szCs w:val="24"/>
        </w:rPr>
        <w:t>不断优化了前移后续研修机制，</w:t>
      </w:r>
      <w:r>
        <w:rPr>
          <w:rFonts w:ascii="宋体" w:hAnsi="宋体" w:hint="eastAsia"/>
          <w:color w:val="000000"/>
          <w:kern w:val="0"/>
          <w:sz w:val="24"/>
          <w:szCs w:val="24"/>
        </w:rPr>
        <w:t>注重了过程精致和效益落实</w:t>
      </w:r>
      <w:r>
        <w:rPr>
          <w:rFonts w:ascii="宋体" w:hAnsi="宋体" w:hint="eastAsia"/>
          <w:sz w:val="24"/>
          <w:szCs w:val="24"/>
        </w:rPr>
        <w:t>。</w:t>
      </w:r>
      <w:r>
        <w:rPr>
          <w:rFonts w:ascii="宋体" w:hAnsi="宋体" w:hint="eastAsia"/>
          <w:color w:val="000000"/>
          <w:sz w:val="24"/>
          <w:szCs w:val="24"/>
        </w:rPr>
        <w:t>设计好</w:t>
      </w:r>
      <w:r>
        <w:rPr>
          <w:rFonts w:ascii="宋体" w:hAnsi="宋体" w:cs="Arial" w:hint="eastAsia"/>
          <w:color w:val="000000"/>
          <w:sz w:val="24"/>
          <w:szCs w:val="24"/>
          <w:shd w:val="clear" w:color="auto" w:fill="FFFFFF"/>
        </w:rPr>
        <w:t>一份研讨手册，让研究有方向；开展好一次课例教学，让研究有载体；提供一个专题报告，让研究有分享；组织好一场互动交流，让研究有聚焦。</w:t>
      </w:r>
    </w:p>
    <w:p w:rsidR="00255357" w:rsidRDefault="00F06F2B" w:rsidP="00255357">
      <w:pPr>
        <w:spacing w:line="360" w:lineRule="auto"/>
        <w:ind w:firstLineChars="200" w:firstLine="482"/>
        <w:jc w:val="left"/>
        <w:rPr>
          <w:rFonts w:ascii="宋体" w:hAnsi="宋体"/>
          <w:color w:val="000000"/>
          <w:sz w:val="24"/>
        </w:rPr>
      </w:pPr>
      <w:r>
        <w:rPr>
          <w:rFonts w:ascii="宋体" w:hAnsi="宋体" w:hint="eastAsia"/>
          <w:b/>
          <w:sz w:val="24"/>
          <w:szCs w:val="24"/>
        </w:rPr>
        <w:t>（3）专题引领式：</w:t>
      </w:r>
      <w:r w:rsidRPr="00F06F2B">
        <w:rPr>
          <w:rFonts w:ascii="宋体" w:hAnsi="宋体" w:hint="eastAsia"/>
          <w:sz w:val="24"/>
          <w:szCs w:val="24"/>
        </w:rPr>
        <w:t>不断</w:t>
      </w:r>
      <w:r>
        <w:rPr>
          <w:rFonts w:ascii="宋体" w:hAnsi="宋体" w:hint="eastAsia"/>
          <w:color w:val="000000"/>
          <w:sz w:val="24"/>
          <w:szCs w:val="24"/>
        </w:rPr>
        <w:t>完善教研组长</w:t>
      </w:r>
      <w:r>
        <w:rPr>
          <w:rFonts w:ascii="宋体" w:hAnsi="宋体" w:cs="Arial" w:hint="eastAsia"/>
          <w:color w:val="000000"/>
          <w:sz w:val="24"/>
          <w:szCs w:val="24"/>
          <w:shd w:val="clear" w:color="auto" w:fill="FFFFFF"/>
        </w:rPr>
        <w:t>领衔专题教研制，促进教研组自能研究，让校本教研向着“重心下移、动力内化”行进，让更多有潜力的教师在担当中向骨干标准迈进。本学期各学科还是由各年级教研组领衔一次学科大组教研，</w:t>
      </w:r>
      <w:r>
        <w:rPr>
          <w:rFonts w:ascii="宋体" w:hAnsi="宋体" w:hint="eastAsia"/>
          <w:color w:val="000000"/>
          <w:sz w:val="24"/>
        </w:rPr>
        <w:t>每月一次，由教研组自主申报。</w:t>
      </w:r>
      <w:r>
        <w:rPr>
          <w:rFonts w:ascii="宋体" w:hAnsi="宋体" w:cs="Arial" w:hint="eastAsia"/>
          <w:color w:val="000000"/>
          <w:sz w:val="24"/>
          <w:szCs w:val="24"/>
          <w:shd w:val="clear" w:color="auto" w:fill="FFFFFF"/>
        </w:rPr>
        <w:t>从确定主题到备课磨课，从上课说课到专题汇报，都由组员合作完成，使得每一个教师都有机会从活动的参与者转变为组织者，教师的责任意识、协作研究能力明显提升。不仅提升了骨干的成熟度，也增长了老师的自信心。如数学组每次的专题汇报聚焦单元教材解读，</w:t>
      </w:r>
      <w:r w:rsidR="004907CE">
        <w:rPr>
          <w:rFonts w:asciiTheme="majorEastAsia" w:eastAsiaTheme="majorEastAsia" w:hAnsiTheme="majorEastAsia" w:hint="eastAsia"/>
          <w:color w:val="000000" w:themeColor="text1"/>
          <w:sz w:val="24"/>
          <w:szCs w:val="24"/>
        </w:rPr>
        <w:t>进一步加强了教师“教材专业化解读能力”的研修。</w:t>
      </w:r>
      <w:r w:rsidR="00255357">
        <w:rPr>
          <w:rFonts w:ascii="宋体" w:hAnsi="宋体" w:cs="Arial" w:hint="eastAsia"/>
          <w:color w:val="000000"/>
          <w:sz w:val="24"/>
          <w:szCs w:val="24"/>
          <w:shd w:val="clear" w:color="auto" w:fill="FFFFFF"/>
        </w:rPr>
        <w:t>各教研组不仅能做到托底提高读课标，还能纵横联系读教材，更能指向具体读学生，特别是将</w:t>
      </w:r>
      <w:r w:rsidR="00255357">
        <w:rPr>
          <w:rFonts w:ascii="宋体" w:hAnsi="宋体" w:hint="eastAsia"/>
          <w:color w:val="000000"/>
          <w:sz w:val="24"/>
        </w:rPr>
        <w:t>学科素养的专题分析结合本年级的教材落实到日常的形成性作业中去，成为常态。</w:t>
      </w:r>
    </w:p>
    <w:p w:rsidR="00560CC9" w:rsidRDefault="00F06F2B" w:rsidP="00560CC9">
      <w:pPr>
        <w:spacing w:line="440" w:lineRule="exact"/>
        <w:ind w:firstLineChars="200" w:firstLine="482"/>
        <w:jc w:val="left"/>
        <w:rPr>
          <w:rFonts w:ascii="宋体" w:hAnsi="宋体" w:hint="eastAsia"/>
          <w:sz w:val="24"/>
          <w:szCs w:val="24"/>
        </w:rPr>
      </w:pPr>
      <w:r>
        <w:rPr>
          <w:rFonts w:asciiTheme="majorEastAsia" w:eastAsiaTheme="majorEastAsia" w:hAnsiTheme="majorEastAsia" w:hint="eastAsia"/>
          <w:b/>
          <w:sz w:val="24"/>
          <w:szCs w:val="24"/>
        </w:rPr>
        <w:t>2.紧扣转型，变革课堂：</w:t>
      </w:r>
      <w:r>
        <w:rPr>
          <w:rFonts w:asciiTheme="majorEastAsia" w:eastAsiaTheme="majorEastAsia" w:hAnsiTheme="majorEastAsia" w:hint="eastAsia"/>
          <w:sz w:val="24"/>
          <w:szCs w:val="24"/>
        </w:rPr>
        <w:t>在核心素养观照下的课堂转型，我们以“教学内容的价值解读与转化”和“教学活动的设计与展开”为聚焦点，在教材解读过程中实现教材资源向教学内容的转换，在活动设计时实现从教学内容向教学活动的转</w:t>
      </w:r>
      <w:r>
        <w:rPr>
          <w:rStyle w:val="16"/>
          <w:rFonts w:asciiTheme="majorEastAsia" w:eastAsiaTheme="majorEastAsia" w:hAnsiTheme="majorEastAsia" w:hint="default"/>
          <w:sz w:val="24"/>
          <w:szCs w:val="24"/>
        </w:rPr>
        <w:t>化，逐步形成</w:t>
      </w:r>
      <w:r w:rsidR="00560CC9">
        <w:rPr>
          <w:rStyle w:val="16"/>
          <w:rFonts w:asciiTheme="majorEastAsia" w:eastAsiaTheme="majorEastAsia" w:hAnsiTheme="majorEastAsia" w:hint="default"/>
          <w:sz w:val="24"/>
          <w:szCs w:val="24"/>
        </w:rPr>
        <w:t>了</w:t>
      </w:r>
      <w:r>
        <w:rPr>
          <w:rStyle w:val="16"/>
          <w:rFonts w:asciiTheme="majorEastAsia" w:eastAsiaTheme="majorEastAsia" w:hAnsiTheme="majorEastAsia" w:hint="default"/>
          <w:sz w:val="24"/>
          <w:szCs w:val="24"/>
        </w:rPr>
        <w:t>“立足思维，分解目标”“立足核心，板块设计”“立足互动，展开过程”“立足底</w:t>
      </w:r>
      <w:r>
        <w:rPr>
          <w:rFonts w:asciiTheme="majorEastAsia" w:eastAsiaTheme="majorEastAsia" w:hAnsiTheme="majorEastAsia" w:hint="eastAsia"/>
          <w:sz w:val="24"/>
          <w:szCs w:val="24"/>
        </w:rPr>
        <w:t>线，训练扎实”的思维方式。</w:t>
      </w:r>
      <w:r>
        <w:rPr>
          <w:rFonts w:ascii="宋体" w:hAnsi="宋体" w:cs="宋体" w:hint="eastAsia"/>
          <w:bCs/>
          <w:sz w:val="24"/>
          <w:szCs w:val="24"/>
        </w:rPr>
        <w:t>我们不断锤炼师生基本功，将</w:t>
      </w:r>
      <w:r>
        <w:rPr>
          <w:rFonts w:ascii="宋体" w:hAnsi="宋体" w:cs="宋体" w:hint="eastAsia"/>
          <w:bCs/>
          <w:sz w:val="24"/>
          <w:szCs w:val="24"/>
          <w:lang/>
        </w:rPr>
        <w:t>课堂新型常规培养和基本学力提升作为课堂转型的重要保障，</w:t>
      </w:r>
      <w:r>
        <w:rPr>
          <w:rFonts w:ascii="宋体" w:hAnsi="宋体" w:cs="宋体" w:hint="eastAsia"/>
          <w:bCs/>
          <w:sz w:val="24"/>
          <w:szCs w:val="24"/>
        </w:rPr>
        <w:t>教学研究转化为师生直面生命成长的共同创造。</w:t>
      </w:r>
      <w:r w:rsidR="00560CC9" w:rsidRPr="00560CC9">
        <w:rPr>
          <w:rFonts w:ascii="宋体" w:hAnsi="宋体" w:hint="eastAsia"/>
          <w:sz w:val="24"/>
          <w:szCs w:val="24"/>
        </w:rPr>
        <w:t>各学科已逐渐呈现出“求善归真，开放互动”的课堂特质。</w:t>
      </w:r>
    </w:p>
    <w:p w:rsidR="006B0763" w:rsidRPr="00BC327D" w:rsidRDefault="006B0763" w:rsidP="006B0763">
      <w:pPr>
        <w:autoSpaceDE w:val="0"/>
        <w:adjustRightInd w:val="0"/>
        <w:snapToGrid w:val="0"/>
        <w:spacing w:line="440" w:lineRule="exact"/>
        <w:ind w:firstLineChars="200" w:firstLine="482"/>
        <w:jc w:val="left"/>
        <w:rPr>
          <w:rFonts w:asciiTheme="minorEastAsia" w:hAnsiTheme="minorEastAsia"/>
          <w:color w:val="000000" w:themeColor="text1"/>
          <w:sz w:val="24"/>
          <w:szCs w:val="24"/>
        </w:rPr>
      </w:pPr>
      <w:r w:rsidRPr="006B0763">
        <w:rPr>
          <w:rFonts w:ascii="宋体" w:hAnsi="宋体" w:hint="eastAsia"/>
          <w:b/>
          <w:sz w:val="24"/>
          <w:szCs w:val="24"/>
        </w:rPr>
        <w:t>节点事件：</w:t>
      </w:r>
      <w:r>
        <w:rPr>
          <w:rFonts w:asciiTheme="minorEastAsia" w:hAnsiTheme="minorEastAsia" w:cs="宋体" w:hint="eastAsia"/>
          <w:color w:val="000000" w:themeColor="text1"/>
          <w:kern w:val="0"/>
          <w:sz w:val="24"/>
          <w:szCs w:val="24"/>
        </w:rPr>
        <w:t>今年是</w:t>
      </w:r>
      <w:r w:rsidRPr="00BC327D">
        <w:rPr>
          <w:rFonts w:asciiTheme="minorEastAsia" w:hAnsiTheme="minorEastAsia" w:cs="宋体" w:hint="eastAsia"/>
          <w:color w:val="000000" w:themeColor="text1"/>
          <w:kern w:val="0"/>
          <w:sz w:val="24"/>
          <w:szCs w:val="24"/>
        </w:rPr>
        <w:t>“新基础教育”扎根常州20周年</w:t>
      </w:r>
      <w:r>
        <w:rPr>
          <w:rFonts w:asciiTheme="minorEastAsia" w:hAnsiTheme="minorEastAsia" w:cs="宋体" w:hint="eastAsia"/>
          <w:color w:val="000000" w:themeColor="text1"/>
          <w:kern w:val="0"/>
          <w:sz w:val="24"/>
          <w:szCs w:val="24"/>
        </w:rPr>
        <w:t>，</w:t>
      </w:r>
      <w:r w:rsidRPr="00BC327D">
        <w:rPr>
          <w:rFonts w:asciiTheme="minorEastAsia" w:hAnsiTheme="minorEastAsia" w:cs="宋体" w:hint="eastAsia"/>
          <w:color w:val="000000" w:themeColor="text1"/>
          <w:kern w:val="0"/>
          <w:sz w:val="24"/>
          <w:szCs w:val="24"/>
        </w:rPr>
        <w:t>为纪念这段不凡的“成</w:t>
      </w:r>
      <w:r w:rsidRPr="00BC327D">
        <w:rPr>
          <w:rFonts w:asciiTheme="minorEastAsia" w:hAnsiTheme="minorEastAsia" w:cs="宋体" w:hint="eastAsia"/>
          <w:color w:val="000000" w:themeColor="text1"/>
          <w:kern w:val="0"/>
          <w:sz w:val="24"/>
          <w:szCs w:val="24"/>
        </w:rPr>
        <w:lastRenderedPageBreak/>
        <w:t>事成人”之路，展望和探索未来“成事成人”的美好前景。我校分别从教师、学科组、校级三大层面先期开展了回顾梳理，</w:t>
      </w:r>
      <w:r w:rsidRPr="00BC327D">
        <w:rPr>
          <w:rFonts w:ascii="宋体" w:hAnsi="宋体" w:cs="宋体" w:hint="eastAsia"/>
          <w:color w:val="000000" w:themeColor="text1"/>
          <w:kern w:val="0"/>
          <w:sz w:val="24"/>
        </w:rPr>
        <w:t>翔实的数据统计，典型的成长案例，不仅是梳理总结力量的提升，更是薛小“新基础教育”行走足迹的真实见证。</w:t>
      </w:r>
      <w:r>
        <w:rPr>
          <w:rFonts w:ascii="宋体" w:hAnsi="宋体" w:cs="宋体" w:hint="eastAsia"/>
          <w:color w:val="000000" w:themeColor="text1"/>
          <w:kern w:val="0"/>
          <w:sz w:val="24"/>
        </w:rPr>
        <w:t>12月18日，</w:t>
      </w:r>
      <w:r w:rsidRPr="00BC327D">
        <w:rPr>
          <w:rFonts w:ascii="宋体" w:hAnsi="宋体" w:cs="宋体" w:hint="eastAsia"/>
          <w:color w:val="000000" w:themeColor="text1"/>
          <w:kern w:val="0"/>
          <w:sz w:val="24"/>
        </w:rPr>
        <w:t>祝卫其、曹燕、黄金萍还作为交流代表参加了</w:t>
      </w:r>
      <w:r>
        <w:rPr>
          <w:rFonts w:ascii="宋体" w:hAnsi="宋体" w:cs="宋体" w:hint="eastAsia"/>
          <w:color w:val="000000" w:themeColor="text1"/>
          <w:kern w:val="0"/>
          <w:sz w:val="24"/>
        </w:rPr>
        <w:t>常州市的</w:t>
      </w:r>
      <w:r w:rsidRPr="00BC327D">
        <w:rPr>
          <w:rFonts w:ascii="宋体" w:hAnsi="宋体" w:cs="宋体" w:hint="eastAsia"/>
          <w:color w:val="000000" w:themeColor="text1"/>
          <w:kern w:val="0"/>
          <w:sz w:val="24"/>
        </w:rPr>
        <w:t>纪念会，在</w:t>
      </w:r>
      <w:r w:rsidRPr="00BC327D">
        <w:rPr>
          <w:rFonts w:asciiTheme="minorEastAsia" w:hAnsiTheme="minorEastAsia" w:hint="eastAsia"/>
          <w:color w:val="000000" w:themeColor="text1"/>
          <w:sz w:val="24"/>
          <w:szCs w:val="24"/>
          <w:shd w:val="clear" w:color="auto" w:fill="FFFFFF"/>
        </w:rPr>
        <w:t>校级领导发展、学科教师发展、学生工作专题三个主题沙龙中分享了参与新基础教育以来的经验与心得体会。</w:t>
      </w:r>
      <w:r w:rsidRPr="00BC327D">
        <w:rPr>
          <w:rFonts w:ascii="宋体" w:hAnsi="宋体" w:cs="宋体" w:hint="eastAsia"/>
          <w:color w:val="000000" w:themeColor="text1"/>
          <w:kern w:val="0"/>
          <w:sz w:val="24"/>
        </w:rPr>
        <w:t>以“上天入地”为取向的“新基础教育”研究</w:t>
      </w:r>
      <w:r>
        <w:rPr>
          <w:rFonts w:ascii="宋体" w:hAnsi="宋体" w:cs="宋体" w:hint="eastAsia"/>
          <w:color w:val="000000" w:themeColor="text1"/>
          <w:kern w:val="0"/>
          <w:sz w:val="24"/>
        </w:rPr>
        <w:t>，</w:t>
      </w:r>
      <w:r w:rsidRPr="00BC327D">
        <w:rPr>
          <w:rFonts w:ascii="宋体" w:hAnsi="宋体" w:cs="宋体" w:hint="eastAsia"/>
          <w:color w:val="000000" w:themeColor="text1"/>
          <w:kern w:val="0"/>
          <w:sz w:val="24"/>
        </w:rPr>
        <w:t>促成了交互创生过程中实现生命发展，</w:t>
      </w:r>
      <w:r>
        <w:rPr>
          <w:rFonts w:ascii="宋体" w:hAnsi="宋体" w:cs="宋体" w:hint="eastAsia"/>
          <w:color w:val="000000" w:themeColor="text1"/>
          <w:kern w:val="0"/>
          <w:sz w:val="24"/>
        </w:rPr>
        <w:t>彰显成事成人之美。</w:t>
      </w:r>
    </w:p>
    <w:p w:rsidR="003C6110" w:rsidRPr="00A001BA" w:rsidRDefault="003C6110" w:rsidP="00A001BA">
      <w:pPr>
        <w:spacing w:line="440" w:lineRule="atLeast"/>
        <w:ind w:firstLineChars="200" w:firstLine="482"/>
        <w:jc w:val="left"/>
        <w:rPr>
          <w:rFonts w:asciiTheme="majorEastAsia" w:eastAsiaTheme="majorEastAsia" w:hAnsiTheme="majorEastAsia" w:hint="eastAsia"/>
          <w:b/>
          <w:color w:val="000000"/>
          <w:sz w:val="24"/>
        </w:rPr>
      </w:pPr>
      <w:r w:rsidRPr="00A001BA">
        <w:rPr>
          <w:rFonts w:asciiTheme="majorEastAsia" w:eastAsiaTheme="majorEastAsia" w:hAnsiTheme="majorEastAsia" w:hint="eastAsia"/>
          <w:b/>
          <w:color w:val="000000"/>
          <w:sz w:val="24"/>
        </w:rPr>
        <w:t>三、</w:t>
      </w:r>
      <w:r w:rsidR="00A001BA" w:rsidRPr="00A001BA">
        <w:rPr>
          <w:rFonts w:asciiTheme="majorEastAsia" w:eastAsiaTheme="majorEastAsia" w:hAnsiTheme="majorEastAsia" w:hint="eastAsia"/>
          <w:b/>
          <w:color w:val="000000"/>
          <w:sz w:val="24"/>
        </w:rPr>
        <w:t>校本</w:t>
      </w:r>
      <w:r w:rsidR="005363A4">
        <w:rPr>
          <w:rFonts w:asciiTheme="majorEastAsia" w:eastAsiaTheme="majorEastAsia" w:hAnsiTheme="majorEastAsia" w:hint="eastAsia"/>
          <w:b/>
          <w:color w:val="000000"/>
          <w:sz w:val="24"/>
        </w:rPr>
        <w:t>课程</w:t>
      </w:r>
      <w:r w:rsidR="008F08C2" w:rsidRPr="00A001BA">
        <w:rPr>
          <w:rFonts w:asciiTheme="majorEastAsia" w:eastAsiaTheme="majorEastAsia" w:hAnsiTheme="majorEastAsia" w:hint="eastAsia"/>
          <w:b/>
          <w:color w:val="000000"/>
          <w:sz w:val="24"/>
        </w:rPr>
        <w:t>更显特色</w:t>
      </w:r>
    </w:p>
    <w:p w:rsidR="00A001BA" w:rsidRPr="00A001BA" w:rsidRDefault="00A001BA" w:rsidP="00DB6A2E">
      <w:pPr>
        <w:spacing w:line="440" w:lineRule="exact"/>
        <w:ind w:firstLineChars="200" w:firstLine="482"/>
        <w:jc w:val="left"/>
        <w:rPr>
          <w:rFonts w:asciiTheme="majorEastAsia" w:eastAsiaTheme="majorEastAsia" w:hAnsiTheme="majorEastAsia"/>
          <w:b/>
          <w:sz w:val="24"/>
          <w:szCs w:val="24"/>
        </w:rPr>
      </w:pPr>
      <w:r w:rsidRPr="00A001BA">
        <w:rPr>
          <w:rFonts w:asciiTheme="majorEastAsia" w:eastAsiaTheme="majorEastAsia" w:hAnsiTheme="majorEastAsia" w:hint="eastAsia"/>
          <w:b/>
          <w:sz w:val="24"/>
          <w:szCs w:val="24"/>
        </w:rPr>
        <w:t>（一）架构体验空间</w:t>
      </w:r>
    </w:p>
    <w:p w:rsidR="00A001BA" w:rsidRPr="00A001BA" w:rsidRDefault="00A001BA" w:rsidP="00DB6A2E">
      <w:pPr>
        <w:spacing w:line="440" w:lineRule="exact"/>
        <w:ind w:firstLineChars="200" w:firstLine="482"/>
        <w:jc w:val="left"/>
        <w:rPr>
          <w:rFonts w:asciiTheme="majorEastAsia" w:eastAsiaTheme="majorEastAsia" w:hAnsiTheme="majorEastAsia"/>
          <w:b/>
          <w:sz w:val="24"/>
          <w:szCs w:val="24"/>
        </w:rPr>
      </w:pPr>
      <w:r w:rsidRPr="00A001BA">
        <w:rPr>
          <w:rFonts w:asciiTheme="majorEastAsia" w:eastAsiaTheme="majorEastAsia" w:hAnsiTheme="majorEastAsia" w:hint="eastAsia"/>
          <w:b/>
          <w:sz w:val="24"/>
          <w:szCs w:val="24"/>
        </w:rPr>
        <w:t>1.</w:t>
      </w:r>
      <w:r w:rsidR="005363A4" w:rsidRPr="005363A4">
        <w:rPr>
          <w:rFonts w:asciiTheme="majorEastAsia" w:eastAsiaTheme="majorEastAsia" w:hAnsiTheme="majorEastAsia" w:hint="eastAsia"/>
          <w:b/>
          <w:sz w:val="24"/>
          <w:szCs w:val="24"/>
        </w:rPr>
        <w:t xml:space="preserve"> </w:t>
      </w:r>
      <w:r w:rsidR="005363A4" w:rsidRPr="00A001BA">
        <w:rPr>
          <w:rFonts w:asciiTheme="majorEastAsia" w:eastAsiaTheme="majorEastAsia" w:hAnsiTheme="majorEastAsia" w:hint="eastAsia"/>
          <w:b/>
          <w:sz w:val="24"/>
          <w:szCs w:val="24"/>
        </w:rPr>
        <w:t>建设</w:t>
      </w:r>
      <w:r w:rsidRPr="00A001BA">
        <w:rPr>
          <w:rFonts w:asciiTheme="majorEastAsia" w:eastAsiaTheme="majorEastAsia" w:hAnsiTheme="majorEastAsia" w:hint="eastAsia"/>
          <w:b/>
          <w:sz w:val="24"/>
          <w:szCs w:val="24"/>
        </w:rPr>
        <w:t>主题场馆</w:t>
      </w:r>
    </w:p>
    <w:p w:rsidR="00A001BA" w:rsidRPr="00A001BA" w:rsidRDefault="00A001BA" w:rsidP="00DB6A2E">
      <w:pPr>
        <w:pStyle w:val="HTML"/>
        <w:widowControl/>
        <w:spacing w:line="440" w:lineRule="exact"/>
        <w:ind w:firstLineChars="200" w:firstLine="480"/>
        <w:rPr>
          <w:rFonts w:ascii="宋体" w:hAnsi="宋体" w:cs="宋体" w:hint="eastAsia"/>
          <w:color w:val="000000"/>
        </w:rPr>
      </w:pPr>
      <w:r w:rsidRPr="00A001BA">
        <w:rPr>
          <w:rFonts w:asciiTheme="majorEastAsia" w:eastAsiaTheme="majorEastAsia" w:hAnsiTheme="majorEastAsia" w:hint="eastAsia"/>
        </w:rPr>
        <w:t>一是科学生活园，基于“无土栽培”实践区（特色教室与主题长廊），挖掘自然与科学的关联，探究农耕中的科学。二是指学习探究园，依托科技小社团等平台，</w:t>
      </w:r>
      <w:r w:rsidRPr="00A001BA">
        <w:rPr>
          <w:rFonts w:ascii="宋体" w:hAnsi="宋体" w:cs="宋体" w:hint="eastAsia"/>
        </w:rPr>
        <w:t>在学与玩中激发孩子探究科学的兴趣。三是指“实践创造园”，借助专用教室，开设</w:t>
      </w:r>
      <w:r w:rsidR="00960BC7">
        <w:rPr>
          <w:rFonts w:asciiTheme="majorEastAsia" w:eastAsiaTheme="majorEastAsia" w:hAnsiTheme="majorEastAsia" w:cs="宋体" w:hint="eastAsia"/>
        </w:rPr>
        <w:t>乐创小车</w:t>
      </w:r>
      <w:r w:rsidRPr="00A001BA">
        <w:rPr>
          <w:rFonts w:ascii="宋体" w:hAnsi="宋体" w:cs="宋体" w:hint="eastAsia"/>
        </w:rPr>
        <w:t>、3D打印、趣味编程等项目。薛</w:t>
      </w:r>
      <w:r w:rsidRPr="00A001BA">
        <w:rPr>
          <w:rFonts w:ascii="宋体" w:hAnsi="宋体" w:cs="宋体" w:hint="eastAsia"/>
          <w:color w:val="000000"/>
        </w:rPr>
        <w:t>小的“小创客人”将在这里用头脑和双手去捕捉知识和能力，完善优良的品质和人格。</w:t>
      </w:r>
    </w:p>
    <w:p w:rsidR="00A001BA" w:rsidRPr="00DB6A2E" w:rsidRDefault="00A001BA" w:rsidP="00DB6A2E">
      <w:pPr>
        <w:spacing w:line="440" w:lineRule="exact"/>
        <w:ind w:firstLineChars="200" w:firstLine="482"/>
        <w:jc w:val="left"/>
        <w:rPr>
          <w:rFonts w:asciiTheme="majorEastAsia" w:eastAsiaTheme="majorEastAsia" w:hAnsiTheme="majorEastAsia"/>
          <w:b/>
          <w:sz w:val="24"/>
          <w:szCs w:val="24"/>
        </w:rPr>
      </w:pPr>
      <w:r w:rsidRPr="00DB6A2E">
        <w:rPr>
          <w:rFonts w:asciiTheme="majorEastAsia" w:eastAsiaTheme="majorEastAsia" w:hAnsiTheme="majorEastAsia" w:hint="eastAsia"/>
          <w:b/>
          <w:sz w:val="24"/>
          <w:szCs w:val="24"/>
        </w:rPr>
        <w:t>2.</w:t>
      </w:r>
      <w:r w:rsidR="00DB6A2E" w:rsidRPr="00DB6A2E">
        <w:rPr>
          <w:rFonts w:asciiTheme="majorEastAsia" w:eastAsiaTheme="majorEastAsia" w:hAnsiTheme="majorEastAsia" w:hint="eastAsia"/>
          <w:b/>
          <w:sz w:val="24"/>
          <w:szCs w:val="24"/>
        </w:rPr>
        <w:t xml:space="preserve"> 营造</w:t>
      </w:r>
      <w:r w:rsidRPr="00DB6A2E">
        <w:rPr>
          <w:rFonts w:asciiTheme="majorEastAsia" w:eastAsiaTheme="majorEastAsia" w:hAnsiTheme="majorEastAsia" w:hint="eastAsia"/>
          <w:b/>
          <w:sz w:val="24"/>
          <w:szCs w:val="24"/>
        </w:rPr>
        <w:t>校园氛围</w:t>
      </w:r>
    </w:p>
    <w:p w:rsidR="00A001BA" w:rsidRPr="00DB6A2E" w:rsidRDefault="00A001BA" w:rsidP="00DB6A2E">
      <w:pPr>
        <w:spacing w:line="440" w:lineRule="exact"/>
        <w:ind w:firstLineChars="200" w:firstLine="480"/>
        <w:jc w:val="left"/>
        <w:rPr>
          <w:rFonts w:asciiTheme="majorEastAsia" w:eastAsiaTheme="majorEastAsia" w:hAnsiTheme="majorEastAsia"/>
          <w:sz w:val="24"/>
          <w:szCs w:val="24"/>
        </w:rPr>
      </w:pPr>
      <w:r w:rsidRPr="00DB6A2E">
        <w:rPr>
          <w:rFonts w:asciiTheme="majorEastAsia" w:eastAsiaTheme="majorEastAsia" w:hAnsiTheme="majorEastAsia" w:hint="eastAsia"/>
          <w:sz w:val="24"/>
          <w:szCs w:val="24"/>
        </w:rPr>
        <w:t>（1）创意的小种植。各班</w:t>
      </w:r>
      <w:r w:rsidR="000E0B2D">
        <w:rPr>
          <w:rFonts w:asciiTheme="majorEastAsia" w:eastAsiaTheme="majorEastAsia" w:hAnsiTheme="majorEastAsia" w:hint="eastAsia"/>
          <w:sz w:val="24"/>
          <w:szCs w:val="24"/>
        </w:rPr>
        <w:t>开辟了绿植角，</w:t>
      </w:r>
      <w:r w:rsidRPr="00DB6A2E">
        <w:rPr>
          <w:rFonts w:asciiTheme="majorEastAsia" w:eastAsiaTheme="majorEastAsia" w:hAnsiTheme="majorEastAsia" w:hint="eastAsia"/>
          <w:sz w:val="24"/>
          <w:szCs w:val="24"/>
        </w:rPr>
        <w:t>配备</w:t>
      </w:r>
      <w:r w:rsidR="000E0B2D">
        <w:rPr>
          <w:rFonts w:asciiTheme="majorEastAsia" w:eastAsiaTheme="majorEastAsia" w:hAnsiTheme="majorEastAsia" w:hint="eastAsia"/>
          <w:sz w:val="24"/>
          <w:szCs w:val="24"/>
        </w:rPr>
        <w:t>了</w:t>
      </w:r>
      <w:r w:rsidRPr="00DB6A2E">
        <w:rPr>
          <w:rFonts w:asciiTheme="majorEastAsia" w:eastAsiaTheme="majorEastAsia" w:hAnsiTheme="majorEastAsia" w:hint="eastAsia"/>
          <w:sz w:val="24"/>
          <w:szCs w:val="24"/>
        </w:rPr>
        <w:t>小种植花架，既培养</w:t>
      </w:r>
      <w:r w:rsidR="00DB6A2E">
        <w:rPr>
          <w:rFonts w:asciiTheme="majorEastAsia" w:eastAsiaTheme="majorEastAsia" w:hAnsiTheme="majorEastAsia" w:hint="eastAsia"/>
          <w:sz w:val="24"/>
          <w:szCs w:val="24"/>
        </w:rPr>
        <w:t>了</w:t>
      </w:r>
      <w:r w:rsidRPr="00DB6A2E">
        <w:rPr>
          <w:rFonts w:asciiTheme="majorEastAsia" w:eastAsiaTheme="majorEastAsia" w:hAnsiTheme="majorEastAsia" w:hint="eastAsia"/>
          <w:sz w:val="24"/>
          <w:szCs w:val="24"/>
        </w:rPr>
        <w:t>学生认识花草、养护花草的喜好，又使</w:t>
      </w:r>
      <w:r w:rsidR="00AC2B63">
        <w:rPr>
          <w:rFonts w:asciiTheme="majorEastAsia" w:eastAsiaTheme="majorEastAsia" w:hAnsiTheme="majorEastAsia" w:hint="eastAsia"/>
          <w:sz w:val="24"/>
          <w:szCs w:val="24"/>
        </w:rPr>
        <w:t>绿色</w:t>
      </w:r>
      <w:r w:rsidRPr="00DB6A2E">
        <w:rPr>
          <w:rFonts w:asciiTheme="majorEastAsia" w:eastAsiaTheme="majorEastAsia" w:hAnsiTheme="majorEastAsia" w:hint="eastAsia"/>
          <w:sz w:val="24"/>
          <w:szCs w:val="24"/>
        </w:rPr>
        <w:t>植物成为课堂教学的资源。</w:t>
      </w:r>
    </w:p>
    <w:p w:rsidR="00A001BA" w:rsidRPr="00DB6A2E" w:rsidRDefault="00A001BA" w:rsidP="00DB6A2E">
      <w:pPr>
        <w:spacing w:line="440" w:lineRule="exact"/>
        <w:ind w:firstLineChars="200" w:firstLine="480"/>
        <w:jc w:val="left"/>
        <w:rPr>
          <w:rFonts w:asciiTheme="majorEastAsia" w:eastAsiaTheme="majorEastAsia" w:hAnsiTheme="majorEastAsia"/>
          <w:sz w:val="24"/>
          <w:szCs w:val="24"/>
        </w:rPr>
      </w:pPr>
      <w:r w:rsidRPr="00DB6A2E">
        <w:rPr>
          <w:rFonts w:asciiTheme="majorEastAsia" w:eastAsiaTheme="majorEastAsia" w:hAnsiTheme="majorEastAsia" w:hint="eastAsia"/>
          <w:sz w:val="24"/>
          <w:szCs w:val="24"/>
        </w:rPr>
        <w:t>（2）诗化的廊文化。教学楼走廊的墙面上布置了国学经典诗文，诵读中华经典名篇，从古诗词中了解农事节日习俗、饮食文化，感受传统文化与“农耕文明”之精髓，孩子们浸润其中，找回渐行渐远的乡土情怀。</w:t>
      </w:r>
    </w:p>
    <w:p w:rsidR="00DB6A2E" w:rsidRPr="00DB6A2E" w:rsidRDefault="00DB6A2E" w:rsidP="00DB6A2E">
      <w:pPr>
        <w:spacing w:line="440" w:lineRule="exact"/>
        <w:ind w:firstLineChars="200" w:firstLine="482"/>
        <w:jc w:val="left"/>
        <w:rPr>
          <w:rFonts w:asciiTheme="majorEastAsia" w:eastAsiaTheme="majorEastAsia" w:hAnsiTheme="majorEastAsia"/>
          <w:b/>
          <w:sz w:val="24"/>
          <w:szCs w:val="24"/>
        </w:rPr>
      </w:pPr>
      <w:r w:rsidRPr="00DB6A2E">
        <w:rPr>
          <w:rFonts w:asciiTheme="majorEastAsia" w:eastAsiaTheme="majorEastAsia" w:hAnsiTheme="majorEastAsia" w:hint="eastAsia"/>
          <w:b/>
          <w:sz w:val="24"/>
          <w:szCs w:val="24"/>
        </w:rPr>
        <w:t xml:space="preserve">3.外构筑围空间 </w:t>
      </w:r>
    </w:p>
    <w:p w:rsidR="00DB6A2E" w:rsidRDefault="00DB6A2E" w:rsidP="00DB6A2E">
      <w:pPr>
        <w:spacing w:line="440" w:lineRule="exact"/>
        <w:ind w:firstLineChars="200" w:firstLine="480"/>
        <w:jc w:val="left"/>
        <w:rPr>
          <w:sz w:val="24"/>
          <w:szCs w:val="24"/>
        </w:rPr>
      </w:pPr>
      <w:r w:rsidRPr="00DB6A2E">
        <w:rPr>
          <w:rFonts w:asciiTheme="majorEastAsia" w:eastAsiaTheme="majorEastAsia" w:hAnsiTheme="majorEastAsia" w:hint="eastAsia"/>
          <w:sz w:val="24"/>
          <w:szCs w:val="24"/>
        </w:rPr>
        <w:t>我们开发融合学校周边特有的资源，包括</w:t>
      </w:r>
      <w:r>
        <w:rPr>
          <w:rFonts w:asciiTheme="majorEastAsia" w:eastAsiaTheme="majorEastAsia" w:hAnsiTheme="majorEastAsia" w:hint="eastAsia"/>
          <w:sz w:val="24"/>
          <w:szCs w:val="24"/>
        </w:rPr>
        <w:t>新龙生态林、</w:t>
      </w:r>
      <w:r w:rsidRPr="00DB6A2E">
        <w:rPr>
          <w:rFonts w:asciiTheme="majorEastAsia" w:eastAsiaTheme="majorEastAsia" w:hAnsiTheme="majorEastAsia" w:hint="eastAsia"/>
          <w:sz w:val="24"/>
          <w:szCs w:val="24"/>
        </w:rPr>
        <w:t>佳农生态园、叶家蔬菜基地、家庭亲子种植园等，不断拓展和丰富“‘农耕文明’儿童体验空间”的内涵，构筑“校内为主，校外为辅”的儿童体验空间网络</w:t>
      </w:r>
      <w:r w:rsidRPr="00F403DE">
        <w:rPr>
          <w:rFonts w:hint="eastAsia"/>
          <w:sz w:val="24"/>
          <w:szCs w:val="24"/>
        </w:rPr>
        <w:t>。</w:t>
      </w:r>
    </w:p>
    <w:p w:rsidR="00DB6A2E" w:rsidRDefault="00DB6A2E" w:rsidP="00DB6A2E">
      <w:pPr>
        <w:spacing w:line="440" w:lineRule="exact"/>
        <w:ind w:firstLineChars="200" w:firstLine="482"/>
        <w:jc w:val="left"/>
        <w:rPr>
          <w:rFonts w:hint="eastAsia"/>
          <w:b/>
          <w:sz w:val="24"/>
          <w:szCs w:val="24"/>
        </w:rPr>
      </w:pPr>
      <w:r w:rsidRPr="001704C2">
        <w:rPr>
          <w:rFonts w:hint="eastAsia"/>
          <w:b/>
          <w:sz w:val="24"/>
          <w:szCs w:val="24"/>
        </w:rPr>
        <w:t>（二）</w:t>
      </w:r>
      <w:r>
        <w:rPr>
          <w:rFonts w:hint="eastAsia"/>
          <w:b/>
          <w:sz w:val="24"/>
          <w:szCs w:val="24"/>
        </w:rPr>
        <w:t>开发体验课程</w:t>
      </w:r>
    </w:p>
    <w:p w:rsidR="00DB6A2E" w:rsidRPr="00CC05E4" w:rsidRDefault="00DB6A2E" w:rsidP="00DB6A2E">
      <w:pPr>
        <w:spacing w:line="440" w:lineRule="exact"/>
        <w:ind w:firstLineChars="200" w:firstLine="480"/>
        <w:jc w:val="left"/>
        <w:rPr>
          <w:rFonts w:hint="eastAsia"/>
          <w:sz w:val="24"/>
          <w:szCs w:val="24"/>
        </w:rPr>
      </w:pPr>
      <w:r w:rsidRPr="00CC05E4">
        <w:rPr>
          <w:rFonts w:hint="eastAsia"/>
          <w:sz w:val="24"/>
          <w:szCs w:val="24"/>
        </w:rPr>
        <w:t>我们采用项目与国家课程、校本课程有机融合的方式，三者相互促进，优化发展，让学生玩转“</w:t>
      </w:r>
      <w:r w:rsidR="00D81AD0" w:rsidRPr="00CC05E4">
        <w:rPr>
          <w:rFonts w:hint="eastAsia"/>
          <w:sz w:val="24"/>
          <w:szCs w:val="24"/>
        </w:rPr>
        <w:t>善真少儿科学院</w:t>
      </w:r>
      <w:r w:rsidRPr="00CC05E4">
        <w:rPr>
          <w:rFonts w:hint="eastAsia"/>
          <w:sz w:val="24"/>
          <w:szCs w:val="24"/>
        </w:rPr>
        <w:t>”体验空间，共同建构指向学生</w:t>
      </w:r>
      <w:r w:rsidR="00D81AD0" w:rsidRPr="00CC05E4">
        <w:rPr>
          <w:rFonts w:hint="eastAsia"/>
          <w:sz w:val="24"/>
          <w:szCs w:val="24"/>
        </w:rPr>
        <w:t>向善、求真、知勤、善创</w:t>
      </w:r>
      <w:r w:rsidRPr="00CC05E4">
        <w:rPr>
          <w:rFonts w:hint="eastAsia"/>
          <w:sz w:val="24"/>
          <w:szCs w:val="24"/>
        </w:rPr>
        <w:t>等品格提升的体验课程体系。</w:t>
      </w:r>
      <w:r w:rsidR="00D81AD0" w:rsidRPr="00CC05E4">
        <w:rPr>
          <w:rFonts w:hint="eastAsia"/>
          <w:sz w:val="24"/>
          <w:szCs w:val="24"/>
        </w:rPr>
        <w:t>本学期学校自编开发了“校园植物”校本教材，带领</w:t>
      </w:r>
      <w:r w:rsidRPr="00CC05E4">
        <w:rPr>
          <w:rFonts w:ascii="宋体" w:hAnsi="宋体" w:cs="宋体" w:hint="eastAsia"/>
          <w:bCs/>
          <w:color w:val="000000"/>
          <w:sz w:val="24"/>
        </w:rPr>
        <w:t>学生认识了各种植物，制作植物名片，为植物挂牌</w:t>
      </w:r>
      <w:r w:rsidR="00D81AD0" w:rsidRPr="00CC05E4">
        <w:rPr>
          <w:rFonts w:ascii="宋体" w:hAnsi="宋体" w:cs="宋体" w:hint="eastAsia"/>
          <w:bCs/>
          <w:color w:val="000000"/>
          <w:sz w:val="24"/>
        </w:rPr>
        <w:t>。还自编开发了《24节气》校本教材，4个季节4大</w:t>
      </w:r>
      <w:r w:rsidR="00BE16C1" w:rsidRPr="00CC05E4">
        <w:rPr>
          <w:rFonts w:ascii="宋体" w:hAnsi="宋体" w:cs="宋体" w:hint="eastAsia"/>
          <w:bCs/>
          <w:color w:val="000000"/>
          <w:sz w:val="24"/>
        </w:rPr>
        <w:t>篇章，每个篇章都分为节气名词、节气常识、</w:t>
      </w:r>
      <w:r w:rsidR="00BE16C1" w:rsidRPr="00CC05E4">
        <w:rPr>
          <w:rFonts w:ascii="宋体" w:hAnsi="宋体" w:cs="宋体" w:hint="eastAsia"/>
          <w:bCs/>
          <w:color w:val="000000"/>
          <w:sz w:val="24"/>
        </w:rPr>
        <w:lastRenderedPageBreak/>
        <w:t>节气典故、节气诗词、农事谚语等。</w:t>
      </w:r>
      <w:r w:rsidRPr="00CC05E4">
        <w:rPr>
          <w:rFonts w:hint="eastAsia"/>
          <w:sz w:val="24"/>
          <w:szCs w:val="24"/>
        </w:rPr>
        <w:t>通过</w:t>
      </w:r>
      <w:r w:rsidR="00BE16C1" w:rsidRPr="00CC05E4">
        <w:rPr>
          <w:rFonts w:hint="eastAsia"/>
          <w:sz w:val="24"/>
          <w:szCs w:val="24"/>
        </w:rPr>
        <w:t>调查、研究、</w:t>
      </w:r>
      <w:r w:rsidRPr="00CC05E4">
        <w:rPr>
          <w:rFonts w:hint="eastAsia"/>
          <w:sz w:val="24"/>
          <w:szCs w:val="24"/>
        </w:rPr>
        <w:t>种植、栽培、义卖等方式，去亲历、操作、体验、探究和感悟，在多姿多彩的自主实践与探究体验中，丰富对自我、对他人、对自然、对社会的认知，掌握一些基本的动手操作能力、合作探究能力和交往沟通能力，培养科学的思维方式和创新精神，磨炼勤劳节俭、坚毅担当、自律乐群、自主创新等品格。</w:t>
      </w:r>
    </w:p>
    <w:p w:rsidR="00BE16C1" w:rsidRPr="00CC05E4" w:rsidRDefault="00DB6A2E" w:rsidP="00AC2B63">
      <w:pPr>
        <w:spacing w:line="440" w:lineRule="exact"/>
        <w:ind w:firstLineChars="200" w:firstLine="480"/>
        <w:jc w:val="left"/>
        <w:rPr>
          <w:rFonts w:ascii="宋体" w:hAnsi="宋体" w:cs="宋体" w:hint="eastAsia"/>
          <w:color w:val="000000"/>
          <w:sz w:val="24"/>
        </w:rPr>
      </w:pPr>
      <w:r w:rsidRPr="00CC05E4">
        <w:rPr>
          <w:rFonts w:ascii="宋体" w:hAnsi="宋体" w:cs="宋体" w:hint="eastAsia"/>
          <w:color w:val="000000"/>
          <w:sz w:val="24"/>
        </w:rPr>
        <w:t>每月一次的畅玩乐享主题活动中，教师将带领孩子们在场馆中开展丰富多元的学习活动</w:t>
      </w:r>
      <w:r w:rsidR="00BE16C1" w:rsidRPr="00CC05E4">
        <w:rPr>
          <w:rFonts w:ascii="宋体" w:hAnsi="宋体" w:cs="宋体" w:hint="eastAsia"/>
          <w:color w:val="000000"/>
          <w:sz w:val="24"/>
        </w:rPr>
        <w:t>。本学期</w:t>
      </w:r>
      <w:r w:rsidRPr="00CC05E4">
        <w:rPr>
          <w:rFonts w:ascii="宋体" w:hAnsi="宋体" w:cs="宋体" w:hint="eastAsia"/>
          <w:color w:val="000000"/>
          <w:sz w:val="24"/>
        </w:rPr>
        <w:t>围绕</w:t>
      </w:r>
      <w:r w:rsidR="00BE16C1" w:rsidRPr="00CC05E4">
        <w:rPr>
          <w:rFonts w:ascii="宋体" w:hAnsi="宋体" w:cs="宋体" w:hint="eastAsia"/>
          <w:color w:val="000000"/>
          <w:sz w:val="24"/>
        </w:rPr>
        <w:t>读书节和科技节两大</w:t>
      </w:r>
      <w:r w:rsidRPr="00CC05E4">
        <w:rPr>
          <w:rFonts w:ascii="宋体" w:hAnsi="宋体" w:cs="宋体" w:hint="eastAsia"/>
          <w:color w:val="000000"/>
          <w:sz w:val="24"/>
        </w:rPr>
        <w:t>主题展开</w:t>
      </w:r>
      <w:r w:rsidR="00BE16C1" w:rsidRPr="00CC05E4">
        <w:rPr>
          <w:rFonts w:ascii="宋体" w:hAnsi="宋体" w:cs="宋体" w:hint="eastAsia"/>
          <w:color w:val="000000"/>
          <w:sz w:val="24"/>
        </w:rPr>
        <w:t>“五小”系列</w:t>
      </w:r>
      <w:r w:rsidRPr="00CC05E4">
        <w:rPr>
          <w:rFonts w:ascii="宋体" w:hAnsi="宋体" w:cs="宋体" w:hint="eastAsia"/>
          <w:color w:val="000000"/>
          <w:sz w:val="24"/>
        </w:rPr>
        <w:t>活动</w:t>
      </w:r>
      <w:r w:rsidR="00BE16C1" w:rsidRPr="00CC05E4">
        <w:rPr>
          <w:rFonts w:ascii="宋体" w:hAnsi="宋体" w:cs="宋体" w:hint="eastAsia"/>
          <w:color w:val="000000"/>
          <w:sz w:val="24"/>
        </w:rPr>
        <w:t>：</w:t>
      </w:r>
    </w:p>
    <w:p w:rsidR="00BE16C1" w:rsidRPr="00CC05E4" w:rsidRDefault="00BE16C1" w:rsidP="00AC2B63">
      <w:pPr>
        <w:spacing w:line="440" w:lineRule="exact"/>
        <w:ind w:firstLineChars="200" w:firstLine="482"/>
        <w:jc w:val="left"/>
        <w:rPr>
          <w:rFonts w:ascii="宋体" w:hAnsi="宋体" w:hint="eastAsia"/>
          <w:sz w:val="24"/>
          <w:shd w:val="clear" w:color="auto" w:fill="FFFFFF"/>
        </w:rPr>
      </w:pPr>
      <w:r w:rsidRPr="00CC05E4">
        <w:rPr>
          <w:rFonts w:ascii="宋体" w:hAnsi="宋体" w:cs="宋体" w:hint="eastAsia"/>
          <w:b/>
          <w:color w:val="000000"/>
          <w:sz w:val="24"/>
        </w:rPr>
        <w:t>1.</w:t>
      </w:r>
      <w:r w:rsidR="00DB6A2E" w:rsidRPr="00CC05E4">
        <w:rPr>
          <w:rStyle w:val="a9"/>
          <w:rFonts w:ascii="宋体" w:hAnsi="宋体" w:cs="Arial" w:hint="eastAsia"/>
          <w:sz w:val="24"/>
          <w:shd w:val="clear" w:color="auto" w:fill="FFFFFF"/>
        </w:rPr>
        <w:t>小讲坛</w:t>
      </w:r>
      <w:r w:rsidR="00DB6A2E" w:rsidRPr="00CC05E4">
        <w:rPr>
          <w:rFonts w:ascii="宋体" w:hAnsi="宋体" w:hint="eastAsia"/>
          <w:sz w:val="24"/>
          <w:shd w:val="clear" w:color="auto" w:fill="FFFFFF"/>
        </w:rPr>
        <w:t>：小讲坛主要围绕学生在生活中开展的小调查、小发明等展开</w:t>
      </w:r>
      <w:r w:rsidRPr="00CC05E4">
        <w:rPr>
          <w:rFonts w:ascii="宋体" w:hAnsi="宋体" w:hint="eastAsia"/>
          <w:sz w:val="24"/>
          <w:shd w:val="clear" w:color="auto" w:fill="FFFFFF"/>
        </w:rPr>
        <w:t>，对已经开展或有一定研究成果进行讲解，</w:t>
      </w:r>
      <w:r w:rsidR="00DB6A2E" w:rsidRPr="00CC05E4">
        <w:rPr>
          <w:rFonts w:ascii="宋体" w:hAnsi="宋体" w:hint="eastAsia"/>
          <w:sz w:val="24"/>
          <w:shd w:val="clear" w:color="auto" w:fill="FFFFFF"/>
        </w:rPr>
        <w:t>重在提升学生科学素养，增强参与社会和经济发展的能力。</w:t>
      </w:r>
    </w:p>
    <w:p w:rsidR="00BE16C1" w:rsidRPr="00CC05E4" w:rsidRDefault="00BE16C1" w:rsidP="00CC05E4">
      <w:pPr>
        <w:spacing w:line="440" w:lineRule="exact"/>
        <w:ind w:firstLineChars="200" w:firstLine="482"/>
        <w:jc w:val="left"/>
        <w:rPr>
          <w:rFonts w:ascii="宋体" w:hAnsi="宋体" w:hint="eastAsia"/>
          <w:sz w:val="24"/>
          <w:shd w:val="clear" w:color="auto" w:fill="FFFFFF"/>
        </w:rPr>
      </w:pPr>
      <w:r w:rsidRPr="00CC05E4">
        <w:rPr>
          <w:rStyle w:val="a9"/>
          <w:rFonts w:ascii="宋体" w:hAnsi="宋体" w:cs="Arial" w:hint="eastAsia"/>
          <w:sz w:val="24"/>
          <w:shd w:val="clear" w:color="auto" w:fill="FFFFFF"/>
        </w:rPr>
        <w:t>2.</w:t>
      </w:r>
      <w:r w:rsidR="00DB6A2E" w:rsidRPr="00CC05E4">
        <w:rPr>
          <w:rStyle w:val="a9"/>
          <w:rFonts w:ascii="宋体" w:hAnsi="宋体" w:cs="Arial" w:hint="eastAsia"/>
          <w:sz w:val="24"/>
          <w:shd w:val="clear" w:color="auto" w:fill="FFFFFF"/>
        </w:rPr>
        <w:t>小调查：</w:t>
      </w:r>
      <w:r w:rsidR="00DB6A2E" w:rsidRPr="00CC05E4">
        <w:rPr>
          <w:rFonts w:ascii="宋体" w:hAnsi="宋体" w:hint="eastAsia"/>
          <w:sz w:val="24"/>
          <w:shd w:val="clear" w:color="auto" w:fill="FFFFFF"/>
        </w:rPr>
        <w:t>结合学习与生活实际，对所关注的事物进行实地探访，</w:t>
      </w:r>
      <w:r w:rsidRPr="00CC05E4">
        <w:rPr>
          <w:rFonts w:ascii="宋体" w:hAnsi="宋体" w:hint="eastAsia"/>
          <w:sz w:val="24"/>
          <w:shd w:val="clear" w:color="auto" w:fill="FFFFFF"/>
        </w:rPr>
        <w:t>如五5中队走进社区的“无土栽培园”，</w:t>
      </w:r>
      <w:r w:rsidR="00DB6A2E" w:rsidRPr="00CC05E4">
        <w:rPr>
          <w:rFonts w:ascii="宋体" w:hAnsi="宋体" w:hint="eastAsia"/>
          <w:sz w:val="24"/>
          <w:shd w:val="clear" w:color="auto" w:fill="FFFFFF"/>
        </w:rPr>
        <w:t>通过观察、调查、研究等方法,了解和弄清事物的真实状况，引发思考。</w:t>
      </w:r>
    </w:p>
    <w:p w:rsidR="00BE16C1" w:rsidRPr="00CC05E4" w:rsidRDefault="00BE16C1" w:rsidP="00CC05E4">
      <w:pPr>
        <w:spacing w:line="440" w:lineRule="exact"/>
        <w:ind w:firstLineChars="200" w:firstLine="482"/>
        <w:jc w:val="left"/>
        <w:rPr>
          <w:rFonts w:ascii="宋体" w:hAnsi="宋体" w:hint="eastAsia"/>
          <w:sz w:val="24"/>
          <w:shd w:val="clear" w:color="auto" w:fill="FFFFFF"/>
        </w:rPr>
      </w:pPr>
      <w:r w:rsidRPr="00CC05E4">
        <w:rPr>
          <w:rFonts w:ascii="宋体" w:hAnsi="宋体" w:hint="eastAsia"/>
          <w:b/>
          <w:sz w:val="24"/>
          <w:shd w:val="clear" w:color="auto" w:fill="FFFFFF"/>
        </w:rPr>
        <w:t>3.</w:t>
      </w:r>
      <w:r w:rsidR="00DB6A2E" w:rsidRPr="00CC05E4">
        <w:rPr>
          <w:rStyle w:val="a9"/>
          <w:rFonts w:ascii="宋体" w:hAnsi="宋体" w:cs="Arial" w:hint="eastAsia"/>
          <w:sz w:val="24"/>
          <w:shd w:val="clear" w:color="auto" w:fill="FFFFFF"/>
        </w:rPr>
        <w:t>小论文：</w:t>
      </w:r>
      <w:r w:rsidRPr="00CC05E4">
        <w:rPr>
          <w:rFonts w:ascii="宋体" w:hAnsi="宋体" w:hint="eastAsia"/>
          <w:sz w:val="24"/>
          <w:shd w:val="clear" w:color="auto" w:fill="FFFFFF"/>
        </w:rPr>
        <w:t>各班都组织指导学生撰写科普小论文，有多篇文章在区科普论文评选中获一二三等奖，学校还获得了“优秀组织奖”</w:t>
      </w:r>
    </w:p>
    <w:p w:rsidR="00BE16C1" w:rsidRPr="00CC05E4" w:rsidRDefault="00BE16C1" w:rsidP="00CC05E4">
      <w:pPr>
        <w:spacing w:line="440" w:lineRule="exact"/>
        <w:ind w:firstLineChars="200" w:firstLine="482"/>
        <w:jc w:val="left"/>
        <w:rPr>
          <w:rFonts w:ascii="宋体" w:hAnsi="宋体" w:hint="eastAsia"/>
          <w:sz w:val="24"/>
          <w:shd w:val="clear" w:color="auto" w:fill="FFFFFF"/>
        </w:rPr>
      </w:pPr>
      <w:r w:rsidRPr="00CC05E4">
        <w:rPr>
          <w:rFonts w:ascii="宋体" w:hAnsi="宋体" w:hint="eastAsia"/>
          <w:b/>
          <w:sz w:val="24"/>
          <w:shd w:val="clear" w:color="auto" w:fill="FFFFFF"/>
        </w:rPr>
        <w:t>4.</w:t>
      </w:r>
      <w:r w:rsidR="00DB6A2E" w:rsidRPr="00CC05E4">
        <w:rPr>
          <w:rStyle w:val="a9"/>
          <w:rFonts w:ascii="宋体" w:hAnsi="宋体" w:cs="Arial" w:hint="eastAsia"/>
          <w:sz w:val="24"/>
          <w:shd w:val="clear" w:color="auto" w:fill="FFFFFF"/>
        </w:rPr>
        <w:t>小发明：</w:t>
      </w:r>
      <w:r w:rsidR="00DB6A2E" w:rsidRPr="00CC05E4">
        <w:rPr>
          <w:rFonts w:ascii="宋体" w:hAnsi="宋体" w:hint="eastAsia"/>
          <w:sz w:val="24"/>
          <w:shd w:val="clear" w:color="auto" w:fill="FFFFFF"/>
        </w:rPr>
        <w:t>运用已有的科学知识和实际能力，在日常学习、生活中，对那些感到不方便、不称心的东西，加以改进和创新，培养创作能力、思维能力。</w:t>
      </w:r>
      <w:r w:rsidRPr="00CC05E4">
        <w:rPr>
          <w:rFonts w:ascii="宋体" w:hAnsi="宋体" w:hint="eastAsia"/>
          <w:sz w:val="24"/>
          <w:shd w:val="clear" w:color="auto" w:fill="FFFFFF"/>
        </w:rPr>
        <w:t>一年级的</w:t>
      </w:r>
      <w:r w:rsidR="002D305F" w:rsidRPr="00CC05E4">
        <w:rPr>
          <w:rFonts w:ascii="宋体" w:hAnsi="宋体" w:hint="eastAsia"/>
          <w:sz w:val="24"/>
          <w:shd w:val="clear" w:color="auto" w:fill="FFFFFF"/>
        </w:rPr>
        <w:t>美得“帽”泡，小朋友在家长的指导下，动手设计完成了一顶顶奇趣可爱的帽子；二年级的“包”你满意，孩子们利用废旧物品，奇思妙想，变废为宝，制作出各式各样精美的包，随后还进行了包包专场走秀；三年级的“衣”然如故，同学们自己动手剪裁衣物，随着针线翻飞，一件件“新衣”诞生了。四年级的“瓶”水相逢，五年级的“盆”来心动，为教室的绿植穿上了新衣。六年级的“鞋手”同行，</w:t>
      </w:r>
      <w:r w:rsidR="00793B73" w:rsidRPr="00CC05E4">
        <w:rPr>
          <w:rFonts w:ascii="宋体" w:hAnsi="宋体" w:hint="eastAsia"/>
          <w:sz w:val="24"/>
          <w:shd w:val="clear" w:color="auto" w:fill="FFFFFF"/>
        </w:rPr>
        <w:t>即使被针扎，但依旧痛并快乐着。</w:t>
      </w:r>
    </w:p>
    <w:p w:rsidR="00DB6A2E" w:rsidRPr="00CC05E4" w:rsidRDefault="00BE16C1" w:rsidP="00CC05E4">
      <w:pPr>
        <w:spacing w:line="440" w:lineRule="exact"/>
        <w:ind w:firstLineChars="200" w:firstLine="482"/>
        <w:jc w:val="left"/>
        <w:rPr>
          <w:rFonts w:ascii="宋体" w:hAnsi="宋体" w:hint="eastAsia"/>
          <w:sz w:val="24"/>
          <w:shd w:val="clear" w:color="auto" w:fill="FFFFFF"/>
        </w:rPr>
      </w:pPr>
      <w:r w:rsidRPr="00CC05E4">
        <w:rPr>
          <w:rFonts w:ascii="宋体" w:hAnsi="宋体" w:hint="eastAsia"/>
          <w:b/>
          <w:sz w:val="24"/>
          <w:shd w:val="clear" w:color="auto" w:fill="FFFFFF"/>
        </w:rPr>
        <w:t>5.</w:t>
      </w:r>
      <w:r w:rsidR="00DB6A2E" w:rsidRPr="00CC05E4">
        <w:rPr>
          <w:rStyle w:val="a9"/>
          <w:rFonts w:ascii="宋体" w:hAnsi="宋体" w:cs="Arial" w:hint="eastAsia"/>
          <w:sz w:val="24"/>
          <w:shd w:val="clear" w:color="auto" w:fill="FFFFFF"/>
        </w:rPr>
        <w:t>小竞赛：</w:t>
      </w:r>
      <w:r w:rsidR="00DB6A2E" w:rsidRPr="00CC05E4">
        <w:rPr>
          <w:rFonts w:ascii="宋体" w:hAnsi="宋体" w:hint="eastAsia"/>
          <w:sz w:val="24"/>
          <w:shd w:val="clear" w:color="auto" w:fill="FFFFFF"/>
        </w:rPr>
        <w:t>以赛促学，鼓励学生参加“纸飞机”“鸡蛋撞地球”“纸船称重”等科技小竞赛活动，培养学生的动手能力、创新思维能力。</w:t>
      </w:r>
    </w:p>
    <w:p w:rsidR="00793B73" w:rsidRPr="00793B73" w:rsidRDefault="00793B73" w:rsidP="00793B73">
      <w:pPr>
        <w:spacing w:beforeLines="50" w:afterLines="50"/>
        <w:jc w:val="center"/>
        <w:rPr>
          <w:rFonts w:asciiTheme="majorEastAsia" w:eastAsiaTheme="majorEastAsia" w:hAnsiTheme="majorEastAsia" w:hint="eastAsia"/>
          <w:b/>
          <w:bCs/>
          <w:sz w:val="28"/>
          <w:szCs w:val="24"/>
          <w:shd w:val="pct15" w:color="auto" w:fill="FFFFFF"/>
        </w:rPr>
      </w:pPr>
      <w:r w:rsidRPr="00793B73">
        <w:rPr>
          <w:rFonts w:asciiTheme="majorEastAsia" w:eastAsiaTheme="majorEastAsia" w:hAnsiTheme="majorEastAsia" w:hint="eastAsia"/>
          <w:b/>
          <w:bCs/>
          <w:sz w:val="28"/>
          <w:szCs w:val="24"/>
          <w:shd w:val="pct15" w:color="auto" w:fill="FFFFFF"/>
        </w:rPr>
        <w:t>问题与思考</w:t>
      </w:r>
    </w:p>
    <w:p w:rsidR="00793B73" w:rsidRPr="00793B73" w:rsidRDefault="00793B73" w:rsidP="00793B73">
      <w:pPr>
        <w:spacing w:line="440" w:lineRule="exact"/>
        <w:ind w:firstLineChars="200" w:firstLine="482"/>
        <w:jc w:val="left"/>
        <w:rPr>
          <w:rFonts w:ascii="宋体" w:hAnsi="宋体" w:cs="宋体" w:hint="eastAsia"/>
          <w:b/>
          <w:color w:val="000000" w:themeColor="text1"/>
          <w:sz w:val="24"/>
          <w:szCs w:val="24"/>
        </w:rPr>
      </w:pPr>
      <w:r w:rsidRPr="00793B73">
        <w:rPr>
          <w:rFonts w:ascii="宋体" w:hAnsi="宋体" w:cs="宋体" w:hint="eastAsia"/>
          <w:b/>
          <w:color w:val="000000" w:themeColor="text1"/>
          <w:sz w:val="24"/>
          <w:szCs w:val="24"/>
        </w:rPr>
        <w:t>一、存在问题</w:t>
      </w:r>
    </w:p>
    <w:p w:rsidR="00885A94" w:rsidRDefault="00793B73" w:rsidP="00885A94">
      <w:pPr>
        <w:pStyle w:val="10"/>
        <w:spacing w:line="440" w:lineRule="exact"/>
        <w:ind w:firstLine="482"/>
        <w:jc w:val="left"/>
        <w:rPr>
          <w:rFonts w:asciiTheme="majorEastAsia" w:eastAsiaTheme="majorEastAsia" w:hAnsiTheme="majorEastAsia" w:hint="eastAsia"/>
          <w:color w:val="000000" w:themeColor="text1"/>
          <w:sz w:val="24"/>
          <w:szCs w:val="24"/>
        </w:rPr>
      </w:pPr>
      <w:r w:rsidRPr="00885A94">
        <w:rPr>
          <w:rFonts w:ascii="宋体" w:hAnsi="宋体" w:cs="宋体" w:hint="eastAsia"/>
          <w:b/>
          <w:color w:val="000000" w:themeColor="text1"/>
          <w:sz w:val="24"/>
          <w:szCs w:val="24"/>
        </w:rPr>
        <w:t>1.教研机制</w:t>
      </w:r>
      <w:r w:rsidR="00885A94" w:rsidRPr="00885A94">
        <w:rPr>
          <w:rFonts w:ascii="宋体" w:hAnsi="宋体" w:cs="宋体" w:hint="eastAsia"/>
          <w:b/>
          <w:color w:val="000000" w:themeColor="text1"/>
          <w:sz w:val="24"/>
          <w:szCs w:val="24"/>
        </w:rPr>
        <w:t>的长效性不够</w:t>
      </w:r>
      <w:r w:rsidR="00885A94">
        <w:rPr>
          <w:rFonts w:ascii="宋体" w:hAnsi="宋体" w:cs="宋体" w:hint="eastAsia"/>
          <w:b/>
          <w:color w:val="000000" w:themeColor="text1"/>
          <w:sz w:val="24"/>
          <w:szCs w:val="24"/>
        </w:rPr>
        <w:t>：</w:t>
      </w:r>
      <w:r w:rsidR="00885A94">
        <w:rPr>
          <w:rFonts w:ascii="宋体" w:hAnsi="宋体" w:cs="宋体" w:hint="eastAsia"/>
          <w:color w:val="000000" w:themeColor="text1"/>
          <w:sz w:val="24"/>
          <w:szCs w:val="24"/>
        </w:rPr>
        <w:t>能守旧但创新不足；有想法但落实不够；有启动但坚持不够——表现在</w:t>
      </w:r>
      <w:r w:rsidR="00885A94">
        <w:rPr>
          <w:rFonts w:asciiTheme="majorEastAsia" w:eastAsiaTheme="majorEastAsia" w:hAnsiTheme="majorEastAsia" w:hint="eastAsia"/>
          <w:color w:val="000000"/>
          <w:sz w:val="24"/>
          <w:szCs w:val="24"/>
        </w:rPr>
        <w:t>日常研究关注了研讨——实践——反思，却忽视重建，未能真正创设前移积累、节点突破、后续转化的循环递进机制</w:t>
      </w:r>
      <w:r w:rsidR="009D7D7C">
        <w:rPr>
          <w:rFonts w:asciiTheme="majorEastAsia" w:eastAsiaTheme="majorEastAsia" w:hAnsiTheme="majorEastAsia" w:hint="eastAsia"/>
          <w:color w:val="000000"/>
          <w:sz w:val="24"/>
          <w:szCs w:val="24"/>
        </w:rPr>
        <w:t>（缺失了下图中红框</w:t>
      </w:r>
      <w:r w:rsidR="009D7D7C">
        <w:rPr>
          <w:rFonts w:asciiTheme="majorEastAsia" w:eastAsiaTheme="majorEastAsia" w:hAnsiTheme="majorEastAsia" w:hint="eastAsia"/>
          <w:color w:val="000000"/>
          <w:sz w:val="24"/>
          <w:szCs w:val="24"/>
        </w:rPr>
        <w:lastRenderedPageBreak/>
        <w:t>部分）</w:t>
      </w:r>
      <w:r w:rsidR="00885A94">
        <w:rPr>
          <w:rFonts w:asciiTheme="majorEastAsia" w:eastAsiaTheme="majorEastAsia" w:hAnsiTheme="majorEastAsia" w:hint="eastAsia"/>
          <w:color w:val="000000"/>
          <w:sz w:val="24"/>
          <w:szCs w:val="24"/>
        </w:rPr>
        <w:t>。</w:t>
      </w:r>
      <w:r w:rsidR="00D41152">
        <w:rPr>
          <w:rFonts w:asciiTheme="majorEastAsia" w:eastAsiaTheme="majorEastAsia" w:hAnsiTheme="majorEastAsia" w:hint="eastAsia"/>
          <w:color w:val="000000"/>
          <w:sz w:val="24"/>
          <w:szCs w:val="24"/>
        </w:rPr>
        <w:t>各学科活动后的教研简报编撰这学期没有坚持做好。</w:t>
      </w:r>
      <w:r w:rsidR="008E654B" w:rsidRPr="008E654B">
        <w:rPr>
          <w:rFonts w:asciiTheme="majorEastAsia" w:eastAsiaTheme="majorEastAsia" w:hAnsiTheme="majorEastAsia" w:hint="eastAsia"/>
          <w:color w:val="000000" w:themeColor="text1"/>
          <w:sz w:val="24"/>
          <w:szCs w:val="24"/>
        </w:rPr>
        <w:t>还有</w:t>
      </w:r>
      <w:r w:rsidR="008E654B" w:rsidRPr="008E654B">
        <w:rPr>
          <w:rFonts w:asciiTheme="majorEastAsia" w:eastAsiaTheme="majorEastAsia" w:hAnsiTheme="majorEastAsia" w:hint="eastAsia"/>
          <w:color w:val="000000" w:themeColor="text1"/>
          <w:sz w:val="24"/>
          <w:szCs w:val="24"/>
          <w:shd w:val="clear" w:color="auto" w:fill="FFFFFF"/>
        </w:rPr>
        <w:t>校本研修更多的还是仍停留在技术层面，而对学科课程内在的逻辑架构与核心素养挖掘思考不够。</w:t>
      </w:r>
      <w:r w:rsidR="005F2B77" w:rsidRPr="005F2B77">
        <w:rPr>
          <w:rFonts w:asciiTheme="majorEastAsia" w:eastAsiaTheme="majorEastAsia" w:hAnsiTheme="majorEastAsia"/>
          <w:color w:val="000000" w:themeColor="text1"/>
          <w:sz w:val="24"/>
          <w:szCs w:val="24"/>
        </w:rPr>
        <w:t>校本研修的“内多外少”，即所谓“萝卜煮萝卜”。不论是学习资料的匮乏，还是引领指导人员的水平较低或同质化，都使得校本研修质低效差。</w:t>
      </w:r>
    </w:p>
    <w:p w:rsidR="009D7D7C" w:rsidRPr="009D7D7C" w:rsidRDefault="009D7D7C" w:rsidP="009D7D7C">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724525" cy="3246998"/>
            <wp:effectExtent l="19050" t="0" r="9525" b="0"/>
            <wp:docPr id="11" name="图片 11" descr="C:\Users\Administrator\AppData\Roaming\Tencent\Users\249861221\QQ\WinTemp\RichOle\Z65X`6X%9)LW4HP]J(6E8W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AppData\Roaming\Tencent\Users\249861221\QQ\WinTemp\RichOle\Z65X`6X%9)LW4HP]J(6E8WU.png"/>
                    <pic:cNvPicPr>
                      <a:picLocks noChangeAspect="1" noChangeArrowheads="1"/>
                    </pic:cNvPicPr>
                  </pic:nvPicPr>
                  <pic:blipFill>
                    <a:blip r:embed="rId8" cstate="print"/>
                    <a:srcRect/>
                    <a:stretch>
                      <a:fillRect/>
                    </a:stretch>
                  </pic:blipFill>
                  <pic:spPr bwMode="auto">
                    <a:xfrm>
                      <a:off x="0" y="0"/>
                      <a:ext cx="5724525" cy="3246998"/>
                    </a:xfrm>
                    <a:prstGeom prst="rect">
                      <a:avLst/>
                    </a:prstGeom>
                    <a:noFill/>
                    <a:ln w="9525">
                      <a:noFill/>
                      <a:miter lim="800000"/>
                      <a:headEnd/>
                      <a:tailEnd/>
                    </a:ln>
                  </pic:spPr>
                </pic:pic>
              </a:graphicData>
            </a:graphic>
          </wp:inline>
        </w:drawing>
      </w:r>
    </w:p>
    <w:p w:rsidR="007E4D44" w:rsidRPr="007E4D44" w:rsidRDefault="007E4D44" w:rsidP="007E4D44">
      <w:pPr>
        <w:pStyle w:val="10"/>
        <w:spacing w:line="440" w:lineRule="exact"/>
        <w:ind w:firstLine="482"/>
        <w:jc w:val="left"/>
        <w:rPr>
          <w:rFonts w:asciiTheme="majorEastAsia" w:eastAsiaTheme="majorEastAsia" w:hAnsiTheme="majorEastAsia"/>
          <w:color w:val="000000"/>
          <w:sz w:val="24"/>
          <w:szCs w:val="24"/>
        </w:rPr>
      </w:pPr>
      <w:r>
        <w:rPr>
          <w:rFonts w:ascii="宋体" w:hAnsi="宋体" w:cs="宋体" w:hint="eastAsia"/>
          <w:b/>
          <w:color w:val="000000" w:themeColor="text1"/>
          <w:sz w:val="24"/>
          <w:szCs w:val="24"/>
        </w:rPr>
        <w:t>2.校本研修方式不够多元：</w:t>
      </w:r>
      <w:r w:rsidRPr="007E4D44">
        <w:rPr>
          <w:rFonts w:asciiTheme="majorEastAsia" w:eastAsiaTheme="majorEastAsia" w:hAnsiTheme="majorEastAsia" w:hint="eastAsia"/>
          <w:bCs/>
          <w:color w:val="000000"/>
          <w:sz w:val="24"/>
          <w:szCs w:val="24"/>
        </w:rPr>
        <w:t>还未能真正建构理论与实践交互转化机制，特别是更多的重视课例</w:t>
      </w:r>
      <w:r w:rsidRPr="007E4D44">
        <w:rPr>
          <w:rFonts w:asciiTheme="majorEastAsia" w:eastAsiaTheme="majorEastAsia" w:hAnsiTheme="majorEastAsia" w:hint="eastAsia"/>
          <w:color w:val="000000"/>
          <w:sz w:val="24"/>
          <w:szCs w:val="24"/>
        </w:rPr>
        <w:t>实践研究，却往往疏忽了任务驱动下的理论学习，也缺失了实践后的分享式专题论坛。</w:t>
      </w:r>
    </w:p>
    <w:p w:rsidR="00991B47" w:rsidRDefault="007E4D44" w:rsidP="00885A94">
      <w:pPr>
        <w:pStyle w:val="10"/>
        <w:spacing w:line="440" w:lineRule="exact"/>
        <w:ind w:firstLine="482"/>
        <w:jc w:val="left"/>
        <w:rPr>
          <w:rFonts w:ascii="宋体" w:hAnsi="宋体" w:cs="宋体" w:hint="eastAsia"/>
          <w:color w:val="000000" w:themeColor="text1"/>
          <w:sz w:val="24"/>
          <w:szCs w:val="24"/>
          <w:shd w:val="clear" w:color="auto" w:fill="FFFFFF"/>
        </w:rPr>
      </w:pPr>
      <w:r>
        <w:rPr>
          <w:rFonts w:ascii="宋体" w:hAnsi="宋体" w:cs="宋体" w:hint="eastAsia"/>
          <w:b/>
          <w:color w:val="000000" w:themeColor="text1"/>
          <w:sz w:val="24"/>
          <w:szCs w:val="24"/>
        </w:rPr>
        <w:t>3</w:t>
      </w:r>
      <w:r w:rsidR="00A86785" w:rsidRPr="00793B73">
        <w:rPr>
          <w:rFonts w:ascii="宋体" w:hAnsi="宋体" w:cs="宋体" w:hint="eastAsia"/>
          <w:b/>
          <w:color w:val="000000" w:themeColor="text1"/>
          <w:sz w:val="24"/>
          <w:szCs w:val="24"/>
        </w:rPr>
        <w:t>.</w:t>
      </w:r>
      <w:r w:rsidR="00793B73" w:rsidRPr="00793B73">
        <w:rPr>
          <w:rFonts w:ascii="宋体" w:hAnsi="宋体" w:cs="宋体" w:hint="eastAsia"/>
          <w:b/>
          <w:color w:val="000000" w:themeColor="text1"/>
          <w:sz w:val="24"/>
          <w:szCs w:val="24"/>
        </w:rPr>
        <w:t>成果梳理提炼意识不强：</w:t>
      </w:r>
      <w:r w:rsidR="00885A94">
        <w:rPr>
          <w:rFonts w:ascii="宋体" w:hAnsi="宋体" w:cs="宋体" w:hint="eastAsia"/>
          <w:color w:val="000000" w:themeColor="text1"/>
          <w:sz w:val="24"/>
          <w:szCs w:val="24"/>
          <w:shd w:val="clear" w:color="auto" w:fill="FFFFFF"/>
        </w:rPr>
        <w:t>有主题化推进研究，但研究成果没能凸显，经验亮点也缺少校本独特性。</w:t>
      </w:r>
      <w:r>
        <w:rPr>
          <w:rFonts w:ascii="宋体" w:hAnsi="宋体" w:cs="宋体" w:hint="eastAsia"/>
          <w:color w:val="000000" w:themeColor="text1"/>
          <w:sz w:val="24"/>
          <w:szCs w:val="24"/>
          <w:shd w:val="clear" w:color="auto" w:fill="FFFFFF"/>
        </w:rPr>
        <w:t>能</w:t>
      </w:r>
      <w:r>
        <w:rPr>
          <w:rFonts w:asciiTheme="majorEastAsia" w:eastAsiaTheme="majorEastAsia" w:hAnsiTheme="majorEastAsia" w:hint="eastAsia"/>
          <w:color w:val="000000"/>
          <w:sz w:val="24"/>
          <w:szCs w:val="24"/>
        </w:rPr>
        <w:t>聚焦课型，自选课例，展开研究，但却没能梳理提炼类课型的教学目标、内容结构、方法结构、展开逻辑。</w:t>
      </w:r>
      <w:r w:rsidR="00A86785">
        <w:rPr>
          <w:rFonts w:ascii="宋体" w:hAnsi="宋体" w:cs="宋体" w:hint="eastAsia"/>
          <w:color w:val="000000" w:themeColor="text1"/>
          <w:sz w:val="24"/>
          <w:szCs w:val="24"/>
          <w:shd w:val="clear" w:color="auto" w:fill="FFFFFF"/>
        </w:rPr>
        <w:t>《</w:t>
      </w:r>
      <w:r w:rsidR="00A86785">
        <w:rPr>
          <w:rFonts w:ascii="宋体" w:hAnsi="宋体" w:cs="宋体" w:hint="eastAsia"/>
          <w:sz w:val="24"/>
        </w:rPr>
        <w:t>教师教学指导手册（上册）</w:t>
      </w:r>
      <w:r w:rsidR="00A86785">
        <w:rPr>
          <w:rFonts w:ascii="宋体" w:hAnsi="宋体" w:cs="宋体" w:hint="eastAsia"/>
          <w:color w:val="000000" w:themeColor="text1"/>
          <w:sz w:val="24"/>
          <w:szCs w:val="24"/>
          <w:shd w:val="clear" w:color="auto" w:fill="FFFFFF"/>
        </w:rPr>
        <w:t>》</w:t>
      </w:r>
      <w:r w:rsidR="00793B73">
        <w:rPr>
          <w:rFonts w:ascii="宋体" w:hAnsi="宋体" w:cs="宋体" w:hint="eastAsia"/>
          <w:color w:val="000000" w:themeColor="text1"/>
          <w:sz w:val="24"/>
          <w:szCs w:val="24"/>
          <w:shd w:val="clear" w:color="auto" w:fill="FFFFFF"/>
        </w:rPr>
        <w:t>的编写工作</w:t>
      </w:r>
      <w:r>
        <w:rPr>
          <w:rFonts w:ascii="宋体" w:hAnsi="宋体" w:cs="宋体" w:hint="eastAsia"/>
          <w:color w:val="000000" w:themeColor="text1"/>
          <w:sz w:val="24"/>
          <w:szCs w:val="24"/>
          <w:shd w:val="clear" w:color="auto" w:fill="FFFFFF"/>
        </w:rPr>
        <w:t>也</w:t>
      </w:r>
      <w:r w:rsidR="00885A94">
        <w:rPr>
          <w:rFonts w:ascii="宋体" w:hAnsi="宋体" w:cs="宋体" w:hint="eastAsia"/>
          <w:color w:val="000000" w:themeColor="text1"/>
          <w:sz w:val="24"/>
          <w:szCs w:val="24"/>
          <w:shd w:val="clear" w:color="auto" w:fill="FFFFFF"/>
        </w:rPr>
        <w:t>未能按计划完成。</w:t>
      </w:r>
    </w:p>
    <w:p w:rsidR="008310BC" w:rsidRPr="008310BC" w:rsidRDefault="008310BC" w:rsidP="008310BC">
      <w:pPr>
        <w:pStyle w:val="10"/>
        <w:spacing w:line="440" w:lineRule="exact"/>
        <w:ind w:firstLine="482"/>
        <w:jc w:val="left"/>
        <w:rPr>
          <w:rFonts w:ascii="宋体" w:hAnsi="宋体" w:cs="宋体" w:hint="eastAsia"/>
          <w:b/>
          <w:color w:val="000000" w:themeColor="text1"/>
          <w:sz w:val="24"/>
          <w:szCs w:val="24"/>
          <w:shd w:val="clear" w:color="auto" w:fill="FFFFFF"/>
        </w:rPr>
      </w:pPr>
      <w:r w:rsidRPr="008310BC">
        <w:rPr>
          <w:rFonts w:ascii="宋体" w:hAnsi="宋体" w:cs="宋体" w:hint="eastAsia"/>
          <w:b/>
          <w:color w:val="000000" w:themeColor="text1"/>
          <w:sz w:val="24"/>
          <w:szCs w:val="24"/>
          <w:shd w:val="clear" w:color="auto" w:fill="FFFFFF"/>
        </w:rPr>
        <w:t>4.课程开发的独特性不够：</w:t>
      </w:r>
      <w:r w:rsidR="00F77533" w:rsidRPr="00F77533">
        <w:rPr>
          <w:rFonts w:ascii="宋体" w:hAnsi="宋体" w:cs="宋体" w:hint="eastAsia"/>
          <w:color w:val="000000" w:themeColor="text1"/>
          <w:sz w:val="24"/>
          <w:szCs w:val="24"/>
          <w:shd w:val="clear" w:color="auto" w:fill="FFFFFF"/>
        </w:rPr>
        <w:t>关注做事，忽视总结</w:t>
      </w:r>
      <w:r w:rsidR="00F77533">
        <w:rPr>
          <w:rFonts w:ascii="宋体" w:hAnsi="宋体" w:cs="宋体" w:hint="eastAsia"/>
          <w:color w:val="000000" w:themeColor="text1"/>
          <w:sz w:val="24"/>
          <w:szCs w:val="24"/>
          <w:shd w:val="clear" w:color="auto" w:fill="FFFFFF"/>
        </w:rPr>
        <w:t>；有前期设计，但少了校本独特性的思考，更</w:t>
      </w:r>
      <w:r w:rsidR="00F77533" w:rsidRPr="00F77533">
        <w:rPr>
          <w:rFonts w:ascii="宋体" w:hAnsi="宋体" w:cs="宋体" w:hint="eastAsia"/>
          <w:color w:val="000000" w:themeColor="text1"/>
          <w:sz w:val="24"/>
          <w:szCs w:val="24"/>
          <w:shd w:val="clear" w:color="auto" w:fill="FFFFFF"/>
        </w:rPr>
        <w:t>没有形成学校的自主品牌。</w:t>
      </w:r>
    </w:p>
    <w:p w:rsidR="00D41152" w:rsidRPr="00D41152" w:rsidRDefault="00D41152" w:rsidP="008E654B">
      <w:pPr>
        <w:pStyle w:val="10"/>
        <w:spacing w:line="440" w:lineRule="exact"/>
        <w:ind w:firstLine="482"/>
        <w:jc w:val="left"/>
        <w:rPr>
          <w:rFonts w:asciiTheme="majorEastAsia" w:eastAsiaTheme="majorEastAsia" w:hAnsiTheme="majorEastAsia"/>
          <w:b/>
          <w:color w:val="000000" w:themeColor="text1"/>
          <w:sz w:val="24"/>
          <w:szCs w:val="24"/>
        </w:rPr>
      </w:pPr>
      <w:r w:rsidRPr="00D41152">
        <w:rPr>
          <w:rFonts w:ascii="宋体" w:hAnsi="宋体" w:cs="宋体" w:hint="eastAsia"/>
          <w:b/>
          <w:color w:val="000000" w:themeColor="text1"/>
          <w:sz w:val="24"/>
          <w:szCs w:val="24"/>
          <w:shd w:val="clear" w:color="auto" w:fill="FFFFFF"/>
        </w:rPr>
        <w:t>二、后续思考</w:t>
      </w:r>
    </w:p>
    <w:p w:rsidR="008E654B" w:rsidRPr="008E654B" w:rsidRDefault="00D41152" w:rsidP="008E654B">
      <w:pPr>
        <w:pStyle w:val="10"/>
        <w:spacing w:line="440" w:lineRule="exact"/>
        <w:ind w:firstLine="482"/>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rPr>
        <w:t>1.</w:t>
      </w:r>
      <w:r w:rsidR="008310BC">
        <w:rPr>
          <w:rFonts w:asciiTheme="majorEastAsia" w:eastAsiaTheme="majorEastAsia" w:hAnsiTheme="majorEastAsia" w:hint="eastAsia"/>
          <w:b/>
          <w:color w:val="000000" w:themeColor="text1"/>
          <w:sz w:val="24"/>
          <w:szCs w:val="24"/>
        </w:rPr>
        <w:t>进一步打开校本研修的视角</w:t>
      </w:r>
      <w:r w:rsidR="008E654B">
        <w:rPr>
          <w:rFonts w:asciiTheme="majorEastAsia" w:eastAsiaTheme="majorEastAsia" w:hAnsiTheme="majorEastAsia" w:hint="eastAsia"/>
          <w:b/>
          <w:color w:val="000000" w:themeColor="text1"/>
          <w:sz w:val="24"/>
          <w:szCs w:val="24"/>
        </w:rPr>
        <w:t>：</w:t>
      </w:r>
      <w:r w:rsidR="008E654B" w:rsidRPr="00E51F0D">
        <w:rPr>
          <w:rStyle w:val="a9"/>
          <w:rFonts w:asciiTheme="majorEastAsia" w:eastAsiaTheme="majorEastAsia" w:hAnsiTheme="majorEastAsia" w:hint="eastAsia"/>
          <w:color w:val="000000" w:themeColor="text1"/>
          <w:sz w:val="24"/>
          <w:szCs w:val="24"/>
          <w:shd w:val="clear" w:color="auto" w:fill="FFFFFF"/>
        </w:rPr>
        <w:t>校本研修对象从教学并重到课程落地。</w:t>
      </w:r>
      <w:r w:rsidR="008E654B" w:rsidRPr="008E654B">
        <w:rPr>
          <w:rFonts w:asciiTheme="majorEastAsia" w:eastAsiaTheme="majorEastAsia" w:hAnsiTheme="majorEastAsia" w:hint="eastAsia"/>
          <w:color w:val="000000" w:themeColor="text1"/>
          <w:sz w:val="24"/>
          <w:szCs w:val="24"/>
          <w:shd w:val="clear" w:color="auto" w:fill="FFFFFF"/>
        </w:rPr>
        <w:t>需要走向课程改革层次——研修国家课程的校本化，建构校本课程的特色化，以及在学科课程中落实学生发展核心素养等，让国家课程、地方课程、校本课程共同发挥培养学生核心素养和学科课程的立德树人价值。</w:t>
      </w:r>
    </w:p>
    <w:p w:rsidR="00CA3CAC" w:rsidRDefault="008310BC" w:rsidP="008E654B">
      <w:pPr>
        <w:spacing w:line="440" w:lineRule="exact"/>
        <w:ind w:firstLineChars="195" w:firstLine="470"/>
        <w:jc w:val="left"/>
        <w:rPr>
          <w:rFonts w:asciiTheme="minorEastAsia" w:eastAsiaTheme="minorEastAsia" w:hAnsiTheme="minorEastAsia" w:hint="eastAsia"/>
          <w:color w:val="514F4F"/>
          <w:sz w:val="24"/>
          <w:szCs w:val="24"/>
        </w:rPr>
      </w:pPr>
      <w:r w:rsidRPr="005F2B77">
        <w:rPr>
          <w:rFonts w:asciiTheme="minorEastAsia" w:eastAsiaTheme="minorEastAsia" w:hAnsiTheme="minorEastAsia" w:hint="eastAsia"/>
          <w:b/>
          <w:color w:val="000000" w:themeColor="text1"/>
          <w:sz w:val="24"/>
          <w:szCs w:val="24"/>
        </w:rPr>
        <w:t>2.进一步建构校本研修的机制</w:t>
      </w:r>
      <w:r w:rsidR="008E654B" w:rsidRPr="005F2B77">
        <w:rPr>
          <w:rFonts w:asciiTheme="minorEastAsia" w:eastAsiaTheme="minorEastAsia" w:hAnsiTheme="minorEastAsia" w:hint="eastAsia"/>
          <w:b/>
          <w:color w:val="000000" w:themeColor="text1"/>
          <w:sz w:val="24"/>
          <w:szCs w:val="24"/>
        </w:rPr>
        <w:t>：</w:t>
      </w:r>
      <w:r w:rsidR="005F2B77" w:rsidRPr="002C1A31">
        <w:rPr>
          <w:rFonts w:asciiTheme="minorEastAsia" w:eastAsiaTheme="minorEastAsia" w:hAnsiTheme="minorEastAsia" w:hint="eastAsia"/>
          <w:b/>
          <w:color w:val="000000" w:themeColor="text1"/>
          <w:sz w:val="24"/>
          <w:szCs w:val="24"/>
        </w:rPr>
        <w:t>一方面</w:t>
      </w:r>
      <w:r w:rsidR="0077361C" w:rsidRPr="005F2B77">
        <w:rPr>
          <w:rStyle w:val="a9"/>
          <w:rFonts w:asciiTheme="minorEastAsia" w:eastAsiaTheme="minorEastAsia" w:hAnsiTheme="minorEastAsia" w:hint="eastAsia"/>
          <w:color w:val="000000" w:themeColor="text1"/>
          <w:sz w:val="24"/>
          <w:szCs w:val="24"/>
          <w:shd w:val="clear" w:color="auto" w:fill="FFFFFF"/>
        </w:rPr>
        <w:t>校本研修管理，要从制度逼动转变为</w:t>
      </w:r>
      <w:r w:rsidR="0077361C" w:rsidRPr="005F2B77">
        <w:rPr>
          <w:rStyle w:val="a9"/>
          <w:rFonts w:asciiTheme="minorEastAsia" w:eastAsiaTheme="minorEastAsia" w:hAnsiTheme="minorEastAsia" w:hint="eastAsia"/>
          <w:color w:val="000000" w:themeColor="text1"/>
          <w:sz w:val="24"/>
          <w:szCs w:val="24"/>
          <w:shd w:val="clear" w:color="auto" w:fill="FFFFFF"/>
        </w:rPr>
        <w:lastRenderedPageBreak/>
        <w:t>动力内生。</w:t>
      </w:r>
      <w:r w:rsidR="0077361C" w:rsidRPr="005F2B77">
        <w:rPr>
          <w:rFonts w:asciiTheme="minorEastAsia" w:eastAsiaTheme="minorEastAsia" w:hAnsiTheme="minorEastAsia" w:hint="eastAsia"/>
          <w:color w:val="000000" w:themeColor="text1"/>
          <w:sz w:val="24"/>
          <w:szCs w:val="24"/>
          <w:shd w:val="clear" w:color="auto" w:fill="FFFFFF"/>
        </w:rPr>
        <w:t>教师要生长，践行者必须要有身在场中的赋能。让每一个教师享有研修的自主权，教师研修的自律性与创造性，其实质是校本研修文化的精髓所在。要帮助教师提升内生发展动力</w:t>
      </w:r>
      <w:r w:rsidR="005F2B77" w:rsidRPr="005F2B77">
        <w:rPr>
          <w:rFonts w:asciiTheme="minorEastAsia" w:eastAsiaTheme="minorEastAsia" w:hAnsiTheme="minorEastAsia" w:hint="eastAsia"/>
          <w:color w:val="000000" w:themeColor="text1"/>
          <w:sz w:val="24"/>
          <w:szCs w:val="24"/>
          <w:shd w:val="clear" w:color="auto" w:fill="FFFFFF"/>
        </w:rPr>
        <w:t>，前期做好需求调研很关键</w:t>
      </w:r>
      <w:r w:rsidR="0077361C" w:rsidRPr="005F2B77">
        <w:rPr>
          <w:rFonts w:asciiTheme="minorEastAsia" w:eastAsiaTheme="minorEastAsia" w:hAnsiTheme="minorEastAsia" w:hint="eastAsia"/>
          <w:color w:val="000000" w:themeColor="text1"/>
          <w:sz w:val="24"/>
          <w:szCs w:val="24"/>
          <w:shd w:val="clear" w:color="auto" w:fill="FFFFFF"/>
        </w:rPr>
        <w:t>。</w:t>
      </w:r>
      <w:r w:rsidR="00AF756E" w:rsidRPr="00AF756E">
        <w:rPr>
          <w:rFonts w:asciiTheme="minorEastAsia" w:eastAsiaTheme="minorEastAsia" w:hAnsiTheme="minorEastAsia" w:hint="eastAsia"/>
          <w:b/>
          <w:color w:val="000000" w:themeColor="text1"/>
          <w:sz w:val="24"/>
          <w:szCs w:val="24"/>
          <w:shd w:val="clear" w:color="auto" w:fill="FFFFFF"/>
        </w:rPr>
        <w:t>另一方面校本研修过程，要从</w:t>
      </w:r>
      <w:r w:rsidR="00AF756E">
        <w:rPr>
          <w:rFonts w:asciiTheme="minorEastAsia" w:eastAsiaTheme="minorEastAsia" w:hAnsiTheme="minorEastAsia" w:hint="eastAsia"/>
          <w:b/>
          <w:color w:val="000000" w:themeColor="text1"/>
          <w:sz w:val="24"/>
          <w:szCs w:val="24"/>
          <w:shd w:val="clear" w:color="auto" w:fill="FFFFFF"/>
        </w:rPr>
        <w:t>关注研究过程转变为过程结果两者并重。</w:t>
      </w:r>
      <w:r w:rsidR="00AF756E" w:rsidRPr="00AF756E">
        <w:rPr>
          <w:rFonts w:asciiTheme="minorEastAsia" w:eastAsiaTheme="minorEastAsia" w:hAnsiTheme="minorEastAsia" w:hint="eastAsia"/>
          <w:color w:val="000000" w:themeColor="text1"/>
          <w:sz w:val="24"/>
          <w:szCs w:val="24"/>
          <w:shd w:val="clear" w:color="auto" w:fill="FFFFFF"/>
        </w:rPr>
        <w:t>有效落实实践研究的后续转化</w:t>
      </w:r>
      <w:r w:rsidR="00AF756E">
        <w:rPr>
          <w:rFonts w:asciiTheme="minorEastAsia" w:eastAsiaTheme="minorEastAsia" w:hAnsiTheme="minorEastAsia" w:hint="eastAsia"/>
          <w:color w:val="000000" w:themeColor="text1"/>
          <w:sz w:val="24"/>
          <w:szCs w:val="24"/>
          <w:shd w:val="clear" w:color="auto" w:fill="FFFFFF"/>
        </w:rPr>
        <w:t>（重建延伸、编撰简报）</w:t>
      </w:r>
      <w:r w:rsidR="00AF756E" w:rsidRPr="00AF756E">
        <w:rPr>
          <w:rFonts w:asciiTheme="minorEastAsia" w:eastAsiaTheme="minorEastAsia" w:hAnsiTheme="minorEastAsia" w:hint="eastAsia"/>
          <w:color w:val="000000" w:themeColor="text1"/>
          <w:sz w:val="24"/>
          <w:szCs w:val="24"/>
          <w:shd w:val="clear" w:color="auto" w:fill="FFFFFF"/>
        </w:rPr>
        <w:t>和成果提炼。</w:t>
      </w:r>
      <w:r w:rsidR="00AF756E">
        <w:rPr>
          <w:rFonts w:asciiTheme="minorEastAsia" w:eastAsiaTheme="minorEastAsia" w:hAnsiTheme="minorEastAsia" w:hint="eastAsia"/>
          <w:b/>
          <w:color w:val="000000" w:themeColor="text1"/>
          <w:sz w:val="24"/>
          <w:szCs w:val="24"/>
          <w:shd w:val="clear" w:color="auto" w:fill="FFFFFF"/>
        </w:rPr>
        <w:t>再者</w:t>
      </w:r>
      <w:r w:rsidR="005F2B77" w:rsidRPr="005F2B77">
        <w:rPr>
          <w:rStyle w:val="a9"/>
          <w:rFonts w:asciiTheme="minorEastAsia" w:eastAsiaTheme="minorEastAsia" w:hAnsiTheme="minorEastAsia"/>
          <w:color w:val="000000" w:themeColor="text1"/>
          <w:sz w:val="24"/>
          <w:szCs w:val="24"/>
        </w:rPr>
        <w:t>校本研修资源，</w:t>
      </w:r>
      <w:r w:rsidR="00E51F0D">
        <w:rPr>
          <w:rStyle w:val="a9"/>
          <w:rFonts w:asciiTheme="minorEastAsia" w:eastAsiaTheme="minorEastAsia" w:hAnsiTheme="minorEastAsia" w:hint="eastAsia"/>
          <w:color w:val="000000" w:themeColor="text1"/>
          <w:sz w:val="24"/>
          <w:szCs w:val="24"/>
        </w:rPr>
        <w:t>要</w:t>
      </w:r>
      <w:r w:rsidR="005F2B77" w:rsidRPr="005F2B77">
        <w:rPr>
          <w:rStyle w:val="a9"/>
          <w:rFonts w:asciiTheme="minorEastAsia" w:eastAsiaTheme="minorEastAsia" w:hAnsiTheme="minorEastAsia"/>
          <w:color w:val="000000" w:themeColor="text1"/>
          <w:sz w:val="24"/>
          <w:szCs w:val="24"/>
        </w:rPr>
        <w:t>从靠内部自给</w:t>
      </w:r>
      <w:r w:rsidR="005F2B77" w:rsidRPr="005F2B77">
        <w:rPr>
          <w:rStyle w:val="a9"/>
          <w:rFonts w:asciiTheme="minorEastAsia" w:eastAsiaTheme="minorEastAsia" w:hAnsiTheme="minorEastAsia" w:hint="eastAsia"/>
          <w:color w:val="000000" w:themeColor="text1"/>
          <w:sz w:val="24"/>
          <w:szCs w:val="24"/>
        </w:rPr>
        <w:t>转变为内外融通</w:t>
      </w:r>
      <w:r w:rsidR="005F2B77" w:rsidRPr="005F2B77">
        <w:rPr>
          <w:rStyle w:val="a9"/>
          <w:rFonts w:asciiTheme="minorEastAsia" w:eastAsiaTheme="minorEastAsia" w:hAnsiTheme="minorEastAsia"/>
          <w:color w:val="000000" w:themeColor="text1"/>
          <w:sz w:val="24"/>
          <w:szCs w:val="24"/>
        </w:rPr>
        <w:t>。</w:t>
      </w:r>
      <w:r w:rsidR="005F2B77" w:rsidRPr="00CA3CAC">
        <w:rPr>
          <w:rFonts w:asciiTheme="minorEastAsia" w:eastAsiaTheme="minorEastAsia" w:hAnsiTheme="minorEastAsia"/>
          <w:color w:val="000000" w:themeColor="text1"/>
          <w:sz w:val="24"/>
          <w:szCs w:val="24"/>
        </w:rPr>
        <w:t>针对校本研修“内多外少”的问题，需要为校本研修打造两支团队和一个平台，即内外结合的专家团队和骨干教师团队，以及共享、丰富的优质研修资源服务平台</w:t>
      </w:r>
      <w:r w:rsidR="00CA3CAC">
        <w:rPr>
          <w:rFonts w:asciiTheme="minorEastAsia" w:eastAsiaTheme="minorEastAsia" w:hAnsiTheme="minorEastAsia" w:hint="eastAsia"/>
          <w:color w:val="000000" w:themeColor="text1"/>
          <w:sz w:val="24"/>
          <w:szCs w:val="24"/>
        </w:rPr>
        <w:t>（学科专题网站或资源库QQ群）</w:t>
      </w:r>
      <w:r w:rsidR="005F2B77" w:rsidRPr="00CA3CAC">
        <w:rPr>
          <w:rFonts w:asciiTheme="minorEastAsia" w:eastAsiaTheme="minorEastAsia" w:hAnsiTheme="minorEastAsia"/>
          <w:color w:val="000000" w:themeColor="text1"/>
          <w:sz w:val="24"/>
          <w:szCs w:val="24"/>
        </w:rPr>
        <w:t>。其中，专家和骨干教师要学会提供服务——认真聆听、担任引导、平等讨论、激发思考；教师使用优质研修资源要落位在行为跟进之中，以实现“用”与学习、研修的深度融合。</w:t>
      </w:r>
    </w:p>
    <w:p w:rsidR="00991B47" w:rsidRPr="008E654B" w:rsidRDefault="008310BC" w:rsidP="00CA3CAC">
      <w:pPr>
        <w:spacing w:line="440" w:lineRule="exact"/>
        <w:ind w:firstLineChars="195" w:firstLine="470"/>
        <w:jc w:val="left"/>
        <w:rPr>
          <w:rFonts w:ascii="宋体" w:hAnsi="宋体" w:cs="宋体" w:hint="eastAsia"/>
          <w:sz w:val="24"/>
          <w:szCs w:val="24"/>
        </w:rPr>
      </w:pPr>
      <w:r>
        <w:rPr>
          <w:rFonts w:asciiTheme="majorEastAsia" w:eastAsiaTheme="majorEastAsia" w:hAnsiTheme="majorEastAsia" w:hint="eastAsia"/>
          <w:b/>
          <w:color w:val="000000" w:themeColor="text1"/>
          <w:sz w:val="24"/>
          <w:szCs w:val="24"/>
        </w:rPr>
        <w:t>3.进一步提炼校本研修的成果：</w:t>
      </w:r>
      <w:r w:rsidR="00BF3CA0" w:rsidRPr="00BF3CA0">
        <w:rPr>
          <w:rFonts w:asciiTheme="majorEastAsia" w:eastAsiaTheme="majorEastAsia" w:hAnsiTheme="majorEastAsia" w:hint="eastAsia"/>
          <w:color w:val="000000" w:themeColor="text1"/>
          <w:sz w:val="24"/>
          <w:szCs w:val="24"/>
        </w:rPr>
        <w:t>继续</w:t>
      </w:r>
      <w:r w:rsidR="00A86785">
        <w:rPr>
          <w:rFonts w:asciiTheme="majorEastAsia" w:eastAsiaTheme="majorEastAsia" w:hAnsiTheme="majorEastAsia" w:hint="eastAsia"/>
          <w:color w:val="000000" w:themeColor="text1"/>
          <w:sz w:val="24"/>
          <w:szCs w:val="24"/>
        </w:rPr>
        <w:t>开展立意核心素养培育的教学研究活动，做好</w:t>
      </w:r>
      <w:r w:rsidR="00A86785">
        <w:rPr>
          <w:rFonts w:ascii="宋体" w:hAnsi="宋体" w:hint="eastAsia"/>
          <w:color w:val="000000"/>
          <w:kern w:val="0"/>
          <w:sz w:val="24"/>
        </w:rPr>
        <w:t>学科育人价值的全面开发与实施和综合活动育人价值的充分开发研究</w:t>
      </w:r>
      <w:r w:rsidR="00A86785">
        <w:rPr>
          <w:rFonts w:asciiTheme="majorEastAsia" w:eastAsiaTheme="majorEastAsia" w:hAnsiTheme="majorEastAsia" w:hint="eastAsia"/>
          <w:color w:val="000000" w:themeColor="text1"/>
          <w:sz w:val="24"/>
          <w:szCs w:val="24"/>
        </w:rPr>
        <w:t>。以专题教学研究活动，从成果培育、展示辐射的视角，推动课堂教学研究扎实开展。建议各教研组结合学科教学的要求，将项目研究融入学科专题研究中，体现学科专题研究与项目研究的一致性，便于项目的成果总结与经验辐射。</w:t>
      </w:r>
      <w:r w:rsidR="00A86785">
        <w:rPr>
          <w:rFonts w:ascii="宋体" w:hAnsi="宋体" w:hint="eastAsia"/>
          <w:color w:val="000000"/>
          <w:sz w:val="24"/>
          <w:shd w:val="clear" w:color="auto" w:fill="FFFFFF"/>
        </w:rPr>
        <w:t>各教研组可以选择一个点深入研究，期初制定研究计划，期中跟进过程实施，期末学科责任人提炼总结，并基于课型研究理论框架下形成新学期教研计划。</w:t>
      </w:r>
      <w:r w:rsidR="00A86785">
        <w:rPr>
          <w:rFonts w:ascii="宋体" w:hAnsi="宋体" w:hint="eastAsia"/>
          <w:color w:val="000000"/>
          <w:kern w:val="0"/>
          <w:sz w:val="24"/>
        </w:rPr>
        <w:t>学校层面组建核心攻坚项目组，形成书稿内容框架结构，面向全体老师征集教学设计、案例论文，</w:t>
      </w:r>
      <w:r w:rsidR="00A86785">
        <w:rPr>
          <w:rFonts w:asciiTheme="majorEastAsia" w:eastAsiaTheme="majorEastAsia" w:hAnsiTheme="majorEastAsia" w:hint="eastAsia"/>
          <w:color w:val="000000" w:themeColor="text1"/>
          <w:sz w:val="24"/>
          <w:szCs w:val="24"/>
        </w:rPr>
        <w:t>各学科要形成</w:t>
      </w:r>
      <w:r w:rsidR="00A86785">
        <w:rPr>
          <w:rFonts w:ascii="宋体" w:hAnsi="宋体" w:cs="宋体" w:hint="eastAsia"/>
          <w:sz w:val="24"/>
        </w:rPr>
        <w:t>《教师教学指导手册》上</w:t>
      </w:r>
      <w:r>
        <w:rPr>
          <w:rFonts w:ascii="宋体" w:hAnsi="宋体" w:cs="宋体" w:hint="eastAsia"/>
          <w:sz w:val="24"/>
        </w:rPr>
        <w:t>下</w:t>
      </w:r>
      <w:r w:rsidR="00A86785">
        <w:rPr>
          <w:rFonts w:ascii="宋体" w:hAnsi="宋体" w:cs="宋体" w:hint="eastAsia"/>
          <w:sz w:val="24"/>
        </w:rPr>
        <w:t>册。</w:t>
      </w:r>
      <w:r w:rsidR="008E654B" w:rsidRPr="008E654B">
        <w:rPr>
          <w:rFonts w:asciiTheme="majorEastAsia" w:eastAsiaTheme="majorEastAsia" w:hAnsiTheme="majorEastAsia" w:hint="eastAsia"/>
          <w:sz w:val="24"/>
          <w:szCs w:val="24"/>
        </w:rPr>
        <w:t>要为创造“</w:t>
      </w:r>
      <w:r w:rsidR="008E654B" w:rsidRPr="008E654B">
        <w:rPr>
          <w:rFonts w:asciiTheme="majorEastAsia" w:eastAsiaTheme="majorEastAsia" w:hAnsiTheme="majorEastAsia"/>
          <w:sz w:val="24"/>
          <w:szCs w:val="24"/>
        </w:rPr>
        <w:t>新基础教育</w:t>
      </w:r>
      <w:r w:rsidR="008E654B" w:rsidRPr="008E654B">
        <w:rPr>
          <w:rFonts w:asciiTheme="majorEastAsia" w:eastAsiaTheme="majorEastAsia" w:hAnsiTheme="majorEastAsia" w:hint="eastAsia"/>
          <w:sz w:val="24"/>
          <w:szCs w:val="24"/>
        </w:rPr>
        <w:t>”</w:t>
      </w:r>
      <w:r w:rsidR="008E654B" w:rsidRPr="008E654B">
        <w:rPr>
          <w:rFonts w:asciiTheme="majorEastAsia" w:eastAsiaTheme="majorEastAsia" w:hAnsiTheme="majorEastAsia"/>
          <w:sz w:val="24"/>
          <w:szCs w:val="24"/>
        </w:rPr>
        <w:t>的常州精神和常州范式</w:t>
      </w:r>
      <w:r w:rsidR="008E654B" w:rsidRPr="008E654B">
        <w:rPr>
          <w:rFonts w:asciiTheme="majorEastAsia" w:eastAsiaTheme="majorEastAsia" w:hAnsiTheme="majorEastAsia" w:hint="eastAsia"/>
          <w:sz w:val="24"/>
          <w:szCs w:val="24"/>
        </w:rPr>
        <w:t>作出薛小贡献。</w:t>
      </w:r>
    </w:p>
    <w:p w:rsidR="009D7D7C" w:rsidRDefault="008310BC" w:rsidP="009D7D7C">
      <w:pPr>
        <w:pStyle w:val="a4"/>
        <w:spacing w:before="0" w:beforeAutospacing="0" w:after="0" w:afterAutospacing="0" w:line="440" w:lineRule="exact"/>
        <w:ind w:firstLineChars="200" w:firstLine="482"/>
      </w:pPr>
      <w:r w:rsidRPr="008C6D0C">
        <w:rPr>
          <w:rFonts w:hint="eastAsia"/>
          <w:b/>
        </w:rPr>
        <w:t>4.</w:t>
      </w:r>
      <w:r w:rsidR="008C6D0C" w:rsidRPr="008C6D0C">
        <w:rPr>
          <w:rFonts w:hint="eastAsia"/>
          <w:b/>
        </w:rPr>
        <w:t>进一步凸显课程开发的独特性</w:t>
      </w:r>
      <w:r w:rsidR="008C6D0C">
        <w:rPr>
          <w:rFonts w:hint="eastAsia"/>
          <w:b/>
        </w:rPr>
        <w:t>：</w:t>
      </w:r>
      <w:r w:rsidR="008E654B" w:rsidRPr="008E654B">
        <w:rPr>
          <w:rFonts w:hint="eastAsia"/>
        </w:rPr>
        <w:t>下学期重点做好“</w:t>
      </w:r>
      <w:r w:rsidR="008E654B" w:rsidRPr="00EC315B">
        <w:rPr>
          <w:rFonts w:asciiTheme="majorEastAsia" w:eastAsiaTheme="majorEastAsia" w:hAnsiTheme="majorEastAsia" w:hint="eastAsia"/>
          <w:color w:val="333333"/>
        </w:rPr>
        <w:t>基于STEAM理念下的无土栽培实践探究</w:t>
      </w:r>
      <w:r w:rsidR="008E654B" w:rsidRPr="008E654B">
        <w:rPr>
          <w:rFonts w:hint="eastAsia"/>
        </w:rPr>
        <w:t>”</w:t>
      </w:r>
      <w:r w:rsidR="008E654B">
        <w:rPr>
          <w:rFonts w:hint="eastAsia"/>
        </w:rPr>
        <w:t>，争取在市研究性学习项目案例评比中获奖。</w:t>
      </w:r>
    </w:p>
    <w:sectPr w:rsidR="009D7D7C" w:rsidSect="00991B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6FF" w:rsidRDefault="00FC66FF" w:rsidP="00993B3A">
      <w:r>
        <w:separator/>
      </w:r>
    </w:p>
  </w:endnote>
  <w:endnote w:type="continuationSeparator" w:id="0">
    <w:p w:rsidR="00FC66FF" w:rsidRDefault="00FC66FF" w:rsidP="00993B3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_HKSCS">
    <w:panose1 w:val="02020500000000000000"/>
    <w:charset w:val="88"/>
    <w:family w:val="roman"/>
    <w:pitch w:val="variable"/>
    <w:sig w:usb0="A00002FF" w:usb1="3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6FF" w:rsidRDefault="00FC66FF" w:rsidP="00993B3A">
      <w:r>
        <w:separator/>
      </w:r>
    </w:p>
  </w:footnote>
  <w:footnote w:type="continuationSeparator" w:id="0">
    <w:p w:rsidR="00FC66FF" w:rsidRDefault="00FC66FF" w:rsidP="00993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C8384"/>
    <w:multiLevelType w:val="singleLevel"/>
    <w:tmpl w:val="559C8384"/>
    <w:lvl w:ilvl="0">
      <w:start w:val="1"/>
      <w:numFmt w:val="decimal"/>
      <w:suff w:val="nothing"/>
      <w:lvlText w:val="%1."/>
      <w:lvlJc w:val="left"/>
    </w:lvl>
  </w:abstractNum>
  <w:abstractNum w:abstractNumId="1">
    <w:nsid w:val="689430AD"/>
    <w:multiLevelType w:val="multilevel"/>
    <w:tmpl w:val="689430AD"/>
    <w:lvl w:ilvl="0">
      <w:start w:val="1"/>
      <w:numFmt w:val="decimal"/>
      <w:lvlText w:val="（%1）"/>
      <w:lvlJc w:val="left"/>
      <w:pPr>
        <w:ind w:left="1202" w:hanging="720"/>
      </w:pPr>
      <w:rPr>
        <w:rFonts w:ascii="宋体" w:eastAsiaTheme="minorEastAsia" w:hAnsi="宋体" w:hint="default"/>
        <w:b/>
        <w:color w:val="auto"/>
        <w:sz w:val="24"/>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34C3D"/>
    <w:rsid w:val="000E0B2D"/>
    <w:rsid w:val="000E3C05"/>
    <w:rsid w:val="001124A0"/>
    <w:rsid w:val="00152714"/>
    <w:rsid w:val="00154294"/>
    <w:rsid w:val="00185499"/>
    <w:rsid w:val="001A2C1C"/>
    <w:rsid w:val="001F14AF"/>
    <w:rsid w:val="00206BBD"/>
    <w:rsid w:val="00221262"/>
    <w:rsid w:val="002529C8"/>
    <w:rsid w:val="00255357"/>
    <w:rsid w:val="002C1A31"/>
    <w:rsid w:val="002D305F"/>
    <w:rsid w:val="002F7957"/>
    <w:rsid w:val="00324421"/>
    <w:rsid w:val="003A093B"/>
    <w:rsid w:val="003C6110"/>
    <w:rsid w:val="00416001"/>
    <w:rsid w:val="00436826"/>
    <w:rsid w:val="004511D2"/>
    <w:rsid w:val="004727A5"/>
    <w:rsid w:val="00472BC3"/>
    <w:rsid w:val="004907CE"/>
    <w:rsid w:val="00531C2C"/>
    <w:rsid w:val="005363A4"/>
    <w:rsid w:val="00560CC9"/>
    <w:rsid w:val="005807D2"/>
    <w:rsid w:val="005A6F2B"/>
    <w:rsid w:val="005F2B77"/>
    <w:rsid w:val="00607C6B"/>
    <w:rsid w:val="006432D0"/>
    <w:rsid w:val="00656F95"/>
    <w:rsid w:val="006B0763"/>
    <w:rsid w:val="0071157D"/>
    <w:rsid w:val="0077313A"/>
    <w:rsid w:val="0077361C"/>
    <w:rsid w:val="00793B73"/>
    <w:rsid w:val="007C1045"/>
    <w:rsid w:val="007E4D44"/>
    <w:rsid w:val="008262A0"/>
    <w:rsid w:val="0083027F"/>
    <w:rsid w:val="008310BC"/>
    <w:rsid w:val="00851ED0"/>
    <w:rsid w:val="00885A94"/>
    <w:rsid w:val="008C6D0C"/>
    <w:rsid w:val="008D7CDA"/>
    <w:rsid w:val="008E654B"/>
    <w:rsid w:val="008F08C2"/>
    <w:rsid w:val="00901DC8"/>
    <w:rsid w:val="00912120"/>
    <w:rsid w:val="00952989"/>
    <w:rsid w:val="00960BC7"/>
    <w:rsid w:val="00991B47"/>
    <w:rsid w:val="00993B3A"/>
    <w:rsid w:val="009D7D7C"/>
    <w:rsid w:val="00A001BA"/>
    <w:rsid w:val="00A1586D"/>
    <w:rsid w:val="00A439FA"/>
    <w:rsid w:val="00A86785"/>
    <w:rsid w:val="00A94188"/>
    <w:rsid w:val="00A94A23"/>
    <w:rsid w:val="00AC2B63"/>
    <w:rsid w:val="00AE100D"/>
    <w:rsid w:val="00AE52B5"/>
    <w:rsid w:val="00AF756E"/>
    <w:rsid w:val="00B56C04"/>
    <w:rsid w:val="00B864D0"/>
    <w:rsid w:val="00BD7E1D"/>
    <w:rsid w:val="00BE16C1"/>
    <w:rsid w:val="00BF3CA0"/>
    <w:rsid w:val="00C07AA6"/>
    <w:rsid w:val="00C444DA"/>
    <w:rsid w:val="00CA2B18"/>
    <w:rsid w:val="00CA3CAC"/>
    <w:rsid w:val="00CC05E4"/>
    <w:rsid w:val="00CD3DC3"/>
    <w:rsid w:val="00D34C3D"/>
    <w:rsid w:val="00D41152"/>
    <w:rsid w:val="00D66660"/>
    <w:rsid w:val="00D81AD0"/>
    <w:rsid w:val="00DB540E"/>
    <w:rsid w:val="00DB6A2E"/>
    <w:rsid w:val="00E217D8"/>
    <w:rsid w:val="00E51F0D"/>
    <w:rsid w:val="00E57947"/>
    <w:rsid w:val="00E81275"/>
    <w:rsid w:val="00EA7B8B"/>
    <w:rsid w:val="00ED2B32"/>
    <w:rsid w:val="00F06F2B"/>
    <w:rsid w:val="00F22985"/>
    <w:rsid w:val="00F614FF"/>
    <w:rsid w:val="00F77533"/>
    <w:rsid w:val="00FC5C1A"/>
    <w:rsid w:val="00FC5E9C"/>
    <w:rsid w:val="00FC66FF"/>
    <w:rsid w:val="00FC6B63"/>
    <w:rsid w:val="241654D4"/>
    <w:rsid w:val="3151563E"/>
    <w:rsid w:val="347319A4"/>
    <w:rsid w:val="3CE85CD5"/>
    <w:rsid w:val="45140AA1"/>
    <w:rsid w:val="4F4A047D"/>
    <w:rsid w:val="565E5B7A"/>
    <w:rsid w:val="633A2F04"/>
    <w:rsid w:val="637A620F"/>
    <w:rsid w:val="761C4140"/>
    <w:rsid w:val="778553E7"/>
    <w:rsid w:val="7B017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HTML Preformatted"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B47"/>
    <w:pPr>
      <w:widowControl w:val="0"/>
      <w:jc w:val="both"/>
    </w:pPr>
    <w:rPr>
      <w:kern w:val="2"/>
      <w:sz w:val="21"/>
      <w:szCs w:val="21"/>
    </w:rPr>
  </w:style>
  <w:style w:type="paragraph" w:styleId="1">
    <w:name w:val="heading 1"/>
    <w:basedOn w:val="a"/>
    <w:next w:val="a"/>
    <w:link w:val="1Char"/>
    <w:uiPriority w:val="99"/>
    <w:qFormat/>
    <w:rsid w:val="00991B4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991B47"/>
    <w:rPr>
      <w:rFonts w:ascii="Times New Roman" w:eastAsia="宋体" w:hAnsi="Times New Roman" w:cs="Times New Roman"/>
      <w:b/>
      <w:bCs/>
      <w:kern w:val="44"/>
      <w:sz w:val="44"/>
      <w:szCs w:val="44"/>
    </w:rPr>
  </w:style>
  <w:style w:type="paragraph" w:customStyle="1" w:styleId="10">
    <w:name w:val="列出段落1"/>
    <w:basedOn w:val="a"/>
    <w:qFormat/>
    <w:rsid w:val="00991B47"/>
    <w:pPr>
      <w:ind w:firstLineChars="200" w:firstLine="420"/>
    </w:pPr>
    <w:rPr>
      <w:rFonts w:ascii="Calibri" w:hAnsi="Calibri"/>
    </w:rPr>
  </w:style>
  <w:style w:type="character" w:customStyle="1" w:styleId="Char">
    <w:name w:val="批注文字 Char"/>
    <w:link w:val="a3"/>
    <w:semiHidden/>
    <w:rsid w:val="003C6110"/>
    <w:rPr>
      <w:kern w:val="2"/>
      <w:sz w:val="21"/>
      <w:szCs w:val="24"/>
    </w:rPr>
  </w:style>
  <w:style w:type="paragraph" w:styleId="a4">
    <w:name w:val="Normal (Web)"/>
    <w:basedOn w:val="a"/>
    <w:uiPriority w:val="99"/>
    <w:rsid w:val="003C6110"/>
    <w:pPr>
      <w:widowControl/>
      <w:spacing w:before="100" w:beforeAutospacing="1" w:after="100" w:afterAutospacing="1"/>
      <w:jc w:val="left"/>
    </w:pPr>
    <w:rPr>
      <w:rFonts w:ascii="宋体" w:hAnsi="宋体" w:cs="宋体"/>
      <w:kern w:val="0"/>
      <w:sz w:val="24"/>
      <w:szCs w:val="24"/>
    </w:rPr>
  </w:style>
  <w:style w:type="paragraph" w:styleId="a3">
    <w:name w:val="annotation text"/>
    <w:basedOn w:val="a"/>
    <w:link w:val="Char"/>
    <w:semiHidden/>
    <w:rsid w:val="003C6110"/>
    <w:pPr>
      <w:jc w:val="left"/>
    </w:pPr>
    <w:rPr>
      <w:szCs w:val="24"/>
    </w:rPr>
  </w:style>
  <w:style w:type="character" w:customStyle="1" w:styleId="Char1">
    <w:name w:val="批注文字 Char1"/>
    <w:basedOn w:val="a0"/>
    <w:link w:val="a3"/>
    <w:uiPriority w:val="99"/>
    <w:semiHidden/>
    <w:rsid w:val="003C6110"/>
    <w:rPr>
      <w:kern w:val="2"/>
      <w:sz w:val="21"/>
      <w:szCs w:val="21"/>
    </w:rPr>
  </w:style>
  <w:style w:type="paragraph" w:styleId="a5">
    <w:name w:val="header"/>
    <w:basedOn w:val="a"/>
    <w:link w:val="Char0"/>
    <w:uiPriority w:val="99"/>
    <w:semiHidden/>
    <w:unhideWhenUsed/>
    <w:rsid w:val="00993B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93B3A"/>
    <w:rPr>
      <w:kern w:val="2"/>
      <w:sz w:val="18"/>
      <w:szCs w:val="18"/>
    </w:rPr>
  </w:style>
  <w:style w:type="paragraph" w:styleId="a6">
    <w:name w:val="footer"/>
    <w:basedOn w:val="a"/>
    <w:link w:val="Char2"/>
    <w:uiPriority w:val="99"/>
    <w:semiHidden/>
    <w:unhideWhenUsed/>
    <w:rsid w:val="00993B3A"/>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993B3A"/>
    <w:rPr>
      <w:kern w:val="2"/>
      <w:sz w:val="18"/>
      <w:szCs w:val="18"/>
    </w:rPr>
  </w:style>
  <w:style w:type="character" w:styleId="a7">
    <w:name w:val="Emphasis"/>
    <w:basedOn w:val="a0"/>
    <w:uiPriority w:val="20"/>
    <w:qFormat/>
    <w:rsid w:val="00F06F2B"/>
    <w:rPr>
      <w:i/>
      <w:iCs/>
    </w:rPr>
  </w:style>
  <w:style w:type="paragraph" w:styleId="a8">
    <w:name w:val="List Paragraph"/>
    <w:basedOn w:val="a"/>
    <w:uiPriority w:val="34"/>
    <w:qFormat/>
    <w:rsid w:val="00F06F2B"/>
    <w:pPr>
      <w:ind w:firstLineChars="200" w:firstLine="420"/>
    </w:pPr>
    <w:rPr>
      <w:rFonts w:asciiTheme="minorHAnsi" w:eastAsiaTheme="minorEastAsia" w:hAnsiTheme="minorHAnsi" w:cstheme="minorBidi"/>
      <w:szCs w:val="22"/>
    </w:rPr>
  </w:style>
  <w:style w:type="paragraph" w:customStyle="1" w:styleId="11">
    <w:name w:val="正文1"/>
    <w:rsid w:val="00F06F2B"/>
    <w:pPr>
      <w:jc w:val="both"/>
    </w:pPr>
    <w:rPr>
      <w:rFonts w:ascii="MingLiU_HKSCS" w:hAnsi="MingLiU_HKSCS" w:cs="宋体"/>
      <w:kern w:val="2"/>
      <w:sz w:val="21"/>
      <w:szCs w:val="21"/>
    </w:rPr>
  </w:style>
  <w:style w:type="character" w:customStyle="1" w:styleId="16">
    <w:name w:val="16"/>
    <w:basedOn w:val="a0"/>
    <w:rsid w:val="00F06F2B"/>
    <w:rPr>
      <w:rFonts w:ascii="MingLiU" w:eastAsia="MingLiU" w:hAnsi="MingLiU" w:hint="eastAsia"/>
      <w:color w:val="000000"/>
      <w:spacing w:val="0"/>
      <w:sz w:val="18"/>
      <w:szCs w:val="18"/>
    </w:rPr>
  </w:style>
  <w:style w:type="paragraph" w:customStyle="1" w:styleId="21">
    <w:name w:val="正文文本 (2)1"/>
    <w:basedOn w:val="a"/>
    <w:rsid w:val="00F06F2B"/>
    <w:pPr>
      <w:shd w:val="clear" w:color="auto" w:fill="FFFFFF"/>
      <w:spacing w:before="240" w:after="1200" w:line="0" w:lineRule="atLeast"/>
      <w:jc w:val="left"/>
    </w:pPr>
    <w:rPr>
      <w:rFonts w:ascii="MingLiU" w:eastAsia="MingLiU" w:hAnsi="MingLiU" w:cs="宋体"/>
      <w:color w:val="000000"/>
      <w:spacing w:val="20"/>
      <w:kern w:val="0"/>
      <w:sz w:val="18"/>
      <w:szCs w:val="18"/>
    </w:rPr>
  </w:style>
  <w:style w:type="paragraph" w:styleId="2">
    <w:name w:val="Body Text Indent 2"/>
    <w:basedOn w:val="a"/>
    <w:link w:val="2Char"/>
    <w:uiPriority w:val="99"/>
    <w:qFormat/>
    <w:rsid w:val="00901DC8"/>
    <w:pPr>
      <w:spacing w:line="360" w:lineRule="auto"/>
      <w:ind w:firstLineChars="200" w:firstLine="420"/>
    </w:pPr>
    <w:rPr>
      <w:kern w:val="0"/>
      <w:szCs w:val="20"/>
    </w:rPr>
  </w:style>
  <w:style w:type="character" w:customStyle="1" w:styleId="2Char">
    <w:name w:val="正文文本缩进 2 Char"/>
    <w:basedOn w:val="a0"/>
    <w:link w:val="2"/>
    <w:uiPriority w:val="99"/>
    <w:rsid w:val="00901DC8"/>
    <w:rPr>
      <w:sz w:val="21"/>
    </w:rPr>
  </w:style>
  <w:style w:type="character" w:styleId="a9">
    <w:name w:val="Strong"/>
    <w:basedOn w:val="a0"/>
    <w:uiPriority w:val="22"/>
    <w:qFormat/>
    <w:rsid w:val="00901DC8"/>
    <w:rPr>
      <w:b/>
      <w:bCs/>
    </w:rPr>
  </w:style>
  <w:style w:type="paragraph" w:styleId="HTML">
    <w:name w:val="HTML Preformatted"/>
    <w:basedOn w:val="a"/>
    <w:link w:val="HTMLChar"/>
    <w:qFormat/>
    <w:rsid w:val="00A0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basedOn w:val="a0"/>
    <w:link w:val="HTML"/>
    <w:rsid w:val="00A001BA"/>
    <w:rPr>
      <w:rFonts w:ascii="Arial" w:hAnsi="Arial" w:cs="Arial"/>
      <w:sz w:val="24"/>
      <w:szCs w:val="24"/>
    </w:rPr>
  </w:style>
  <w:style w:type="table" w:styleId="aa">
    <w:name w:val="Table Grid"/>
    <w:basedOn w:val="a1"/>
    <w:uiPriority w:val="59"/>
    <w:rsid w:val="00DB6A2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185499"/>
    <w:rPr>
      <w:sz w:val="18"/>
      <w:szCs w:val="18"/>
    </w:rPr>
  </w:style>
  <w:style w:type="character" w:customStyle="1" w:styleId="Char3">
    <w:name w:val="批注框文本 Char"/>
    <w:basedOn w:val="a0"/>
    <w:link w:val="ab"/>
    <w:uiPriority w:val="99"/>
    <w:semiHidden/>
    <w:rsid w:val="00185499"/>
    <w:rPr>
      <w:kern w:val="2"/>
      <w:sz w:val="18"/>
      <w:szCs w:val="18"/>
    </w:rPr>
  </w:style>
</w:styles>
</file>

<file path=word/webSettings.xml><?xml version="1.0" encoding="utf-8"?>
<w:webSettings xmlns:r="http://schemas.openxmlformats.org/officeDocument/2006/relationships" xmlns:w="http://schemas.openxmlformats.org/wordprocessingml/2006/main">
  <w:divs>
    <w:div w:id="601105792">
      <w:bodyDiv w:val="1"/>
      <w:marLeft w:val="0"/>
      <w:marRight w:val="0"/>
      <w:marTop w:val="0"/>
      <w:marBottom w:val="0"/>
      <w:divBdr>
        <w:top w:val="none" w:sz="0" w:space="0" w:color="auto"/>
        <w:left w:val="none" w:sz="0" w:space="0" w:color="auto"/>
        <w:bottom w:val="none" w:sz="0" w:space="0" w:color="auto"/>
        <w:right w:val="none" w:sz="0" w:space="0" w:color="auto"/>
      </w:divBdr>
      <w:divsChild>
        <w:div w:id="1227956461">
          <w:marLeft w:val="0"/>
          <w:marRight w:val="0"/>
          <w:marTop w:val="0"/>
          <w:marBottom w:val="0"/>
          <w:divBdr>
            <w:top w:val="none" w:sz="0" w:space="0" w:color="auto"/>
            <w:left w:val="none" w:sz="0" w:space="0" w:color="auto"/>
            <w:bottom w:val="none" w:sz="0" w:space="0" w:color="auto"/>
            <w:right w:val="none" w:sz="0" w:space="0" w:color="auto"/>
          </w:divBdr>
        </w:div>
      </w:divsChild>
    </w:div>
    <w:div w:id="959923205">
      <w:bodyDiv w:val="1"/>
      <w:marLeft w:val="0"/>
      <w:marRight w:val="0"/>
      <w:marTop w:val="0"/>
      <w:marBottom w:val="0"/>
      <w:divBdr>
        <w:top w:val="none" w:sz="0" w:space="0" w:color="auto"/>
        <w:left w:val="none" w:sz="0" w:space="0" w:color="auto"/>
        <w:bottom w:val="none" w:sz="0" w:space="0" w:color="auto"/>
        <w:right w:val="none" w:sz="0" w:space="0" w:color="auto"/>
      </w:divBdr>
      <w:divsChild>
        <w:div w:id="1338457737">
          <w:marLeft w:val="0"/>
          <w:marRight w:val="0"/>
          <w:marTop w:val="0"/>
          <w:marBottom w:val="0"/>
          <w:divBdr>
            <w:top w:val="none" w:sz="0" w:space="0" w:color="auto"/>
            <w:left w:val="none" w:sz="0" w:space="0" w:color="auto"/>
            <w:bottom w:val="none" w:sz="0" w:space="0" w:color="auto"/>
            <w:right w:val="none" w:sz="0" w:space="0" w:color="auto"/>
          </w:divBdr>
        </w:div>
      </w:divsChild>
    </w:div>
    <w:div w:id="2057702579">
      <w:bodyDiv w:val="1"/>
      <w:marLeft w:val="0"/>
      <w:marRight w:val="0"/>
      <w:marTop w:val="0"/>
      <w:marBottom w:val="0"/>
      <w:divBdr>
        <w:top w:val="none" w:sz="0" w:space="0" w:color="auto"/>
        <w:left w:val="none" w:sz="0" w:space="0" w:color="auto"/>
        <w:bottom w:val="none" w:sz="0" w:space="0" w:color="auto"/>
        <w:right w:val="none" w:sz="0" w:space="0" w:color="auto"/>
      </w:divBdr>
      <w:divsChild>
        <w:div w:id="12233256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716</Words>
  <Characters>4083</Characters>
  <Application>Microsoft Office Word</Application>
  <DocSecurity>0</DocSecurity>
  <Lines>34</Lines>
  <Paragraphs>9</Paragraphs>
  <ScaleCrop>false</ScaleCrop>
  <Company>Hewlett-Packard Company</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53</cp:revision>
  <dcterms:created xsi:type="dcterms:W3CDTF">2020-01-02T00:26:00Z</dcterms:created>
  <dcterms:modified xsi:type="dcterms:W3CDTF">2020-01-02T08:39:00Z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