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B6" w:rsidRDefault="004F1042">
      <w:pPr>
        <w:adjustRightInd w:val="0"/>
        <w:snapToGrid w:val="0"/>
        <w:spacing w:line="312" w:lineRule="auto"/>
        <w:ind w:firstLineChars="200" w:firstLine="964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proofErr w:type="gramStart"/>
      <w:r>
        <w:rPr>
          <w:rFonts w:ascii="楷体" w:eastAsia="楷体" w:hAnsi="楷体" w:cs="楷体" w:hint="eastAsia"/>
          <w:b/>
          <w:bCs/>
          <w:color w:val="000000"/>
          <w:kern w:val="0"/>
          <w:sz w:val="48"/>
          <w:szCs w:val="48"/>
        </w:rPr>
        <w:t>创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资源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 xml:space="preserve">整合之力   </w:t>
      </w:r>
      <w:proofErr w:type="gramStart"/>
      <w:r>
        <w:rPr>
          <w:rFonts w:ascii="楷体" w:eastAsia="楷体" w:hAnsi="楷体" w:cs="楷体" w:hint="eastAsia"/>
          <w:b/>
          <w:bCs/>
          <w:color w:val="000000"/>
          <w:kern w:val="0"/>
          <w:sz w:val="48"/>
          <w:szCs w:val="48"/>
        </w:rPr>
        <w:t>优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教师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发展之质</w:t>
      </w:r>
    </w:p>
    <w:p w:rsidR="008863B6" w:rsidRDefault="004F1042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="ˎ̥" w:hAnsi="ˎ̥" w:cs="宋体" w:hint="eastAsia"/>
          <w:color w:val="000000"/>
          <w:kern w:val="0"/>
          <w:sz w:val="24"/>
          <w:szCs w:val="24"/>
        </w:rPr>
        <w:t>——</w:t>
      </w:r>
      <w:r>
        <w:rPr>
          <w:rFonts w:ascii="ˎ̥" w:hAnsi="ˎ̥" w:cs="宋体"/>
          <w:color w:val="000000"/>
          <w:kern w:val="0"/>
          <w:sz w:val="24"/>
          <w:szCs w:val="24"/>
        </w:rPr>
        <w:t xml:space="preserve"> </w:t>
      </w:r>
      <w:r w:rsidR="007E6C97">
        <w:rPr>
          <w:rFonts w:ascii="ˎ̥" w:hAnsi="ˎ̥" w:cs="宋体"/>
          <w:color w:val="000000"/>
          <w:kern w:val="0"/>
          <w:sz w:val="24"/>
          <w:szCs w:val="24"/>
        </w:rPr>
        <w:t>薛家实验小学</w:t>
      </w:r>
      <w:r>
        <w:rPr>
          <w:rFonts w:ascii="ˎ̥" w:hAnsi="ˎ̥" w:cs="宋体"/>
          <w:color w:val="000000"/>
          <w:kern w:val="0"/>
          <w:sz w:val="24"/>
          <w:szCs w:val="24"/>
        </w:rPr>
        <w:t>20</w:t>
      </w:r>
      <w:r>
        <w:rPr>
          <w:rFonts w:ascii="ˎ̥" w:hAnsi="ˎ̥" w:cs="宋体" w:hint="eastAsia"/>
          <w:color w:val="000000"/>
          <w:kern w:val="0"/>
          <w:sz w:val="24"/>
          <w:szCs w:val="24"/>
        </w:rPr>
        <w:t>21</w:t>
      </w:r>
      <w:r>
        <w:rPr>
          <w:rFonts w:ascii="ˎ̥" w:hAnsi="ˎ̥" w:cs="宋体" w:hint="eastAsia"/>
          <w:color w:val="000000"/>
          <w:kern w:val="0"/>
          <w:sz w:val="24"/>
          <w:szCs w:val="24"/>
        </w:rPr>
        <w:t>～</w:t>
      </w:r>
      <w:r>
        <w:rPr>
          <w:rFonts w:ascii="ˎ̥" w:hAnsi="ˎ̥" w:cs="宋体"/>
          <w:color w:val="000000"/>
          <w:kern w:val="0"/>
          <w:sz w:val="24"/>
          <w:szCs w:val="24"/>
        </w:rPr>
        <w:t>20</w:t>
      </w:r>
      <w:r>
        <w:rPr>
          <w:rFonts w:ascii="ˎ̥" w:hAnsi="ˎ̥" w:cs="宋体" w:hint="eastAsia"/>
          <w:color w:val="000000"/>
          <w:kern w:val="0"/>
          <w:sz w:val="24"/>
          <w:szCs w:val="24"/>
        </w:rPr>
        <w:t>22</w:t>
      </w:r>
      <w:r>
        <w:rPr>
          <w:rFonts w:asciiTheme="minorEastAsia" w:hAnsiTheme="minorEastAsia" w:hint="eastAsia"/>
          <w:sz w:val="24"/>
          <w:szCs w:val="24"/>
        </w:rPr>
        <w:t>年度第二学期教师发展</w:t>
      </w:r>
      <w:r w:rsidR="00B5267C">
        <w:rPr>
          <w:rFonts w:asciiTheme="minorEastAsia" w:hAnsiTheme="minorEastAsia" w:hint="eastAsia"/>
          <w:sz w:val="24"/>
          <w:szCs w:val="24"/>
        </w:rPr>
        <w:t>处</w:t>
      </w:r>
      <w:r w:rsidR="007E6C97">
        <w:rPr>
          <w:rFonts w:asciiTheme="minorEastAsia" w:hAnsiTheme="minorEastAsia" w:hint="eastAsia"/>
          <w:sz w:val="24"/>
          <w:szCs w:val="24"/>
        </w:rPr>
        <w:t>工作</w:t>
      </w:r>
      <w:r>
        <w:rPr>
          <w:rFonts w:asciiTheme="minorEastAsia" w:hAnsiTheme="minorEastAsia" w:hint="eastAsia"/>
          <w:sz w:val="24"/>
          <w:szCs w:val="24"/>
        </w:rPr>
        <w:t>计划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一、指导思想：</w:t>
      </w:r>
      <w:r>
        <w:rPr>
          <w:rFonts w:asciiTheme="minorEastAsia" w:hAnsiTheme="minorEastAsia" w:hint="eastAsia"/>
          <w:b/>
          <w:sz w:val="24"/>
          <w:szCs w:val="24"/>
        </w:rPr>
        <w:tab/>
      </w:r>
    </w:p>
    <w:p w:rsidR="008863B6" w:rsidRDefault="007E6C9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“双减”时代教师高质量发展为</w:t>
      </w:r>
      <w:r>
        <w:rPr>
          <w:rFonts w:asciiTheme="minorEastAsia" w:hAnsiTheme="minorEastAsia" w:hint="eastAsia"/>
          <w:sz w:val="24"/>
          <w:szCs w:val="24"/>
        </w:rPr>
        <w:t>愿景，</w:t>
      </w:r>
      <w:r w:rsidR="004F1042">
        <w:rPr>
          <w:rFonts w:asciiTheme="minorEastAsia" w:hAnsiTheme="minorEastAsia" w:hint="eastAsia"/>
          <w:sz w:val="24"/>
          <w:szCs w:val="24"/>
        </w:rPr>
        <w:t>在“至善求真，适性扬才”的理念</w:t>
      </w:r>
      <w:r>
        <w:rPr>
          <w:rFonts w:asciiTheme="minorEastAsia" w:hAnsiTheme="minorEastAsia" w:hint="eastAsia"/>
          <w:sz w:val="24"/>
          <w:szCs w:val="24"/>
        </w:rPr>
        <w:t>及</w:t>
      </w:r>
      <w:r w:rsidR="004F1042">
        <w:rPr>
          <w:rFonts w:asciiTheme="minorEastAsia" w:hAnsiTheme="minorEastAsia" w:hint="eastAsia"/>
          <w:sz w:val="24"/>
          <w:szCs w:val="24"/>
        </w:rPr>
        <w:t>“四有”好教师团队建设的</w:t>
      </w:r>
      <w:r>
        <w:rPr>
          <w:rFonts w:asciiTheme="minorEastAsia" w:hAnsiTheme="minorEastAsia" w:hint="eastAsia"/>
          <w:sz w:val="24"/>
          <w:szCs w:val="24"/>
        </w:rPr>
        <w:t>项目</w:t>
      </w:r>
      <w:r w:rsidR="004F1042">
        <w:rPr>
          <w:rFonts w:asciiTheme="minorEastAsia" w:hAnsiTheme="minorEastAsia" w:hint="eastAsia"/>
          <w:sz w:val="24"/>
          <w:szCs w:val="24"/>
        </w:rPr>
        <w:t>引领下，</w:t>
      </w:r>
      <w:r w:rsidR="003B11EB">
        <w:rPr>
          <w:rFonts w:asciiTheme="minorEastAsia" w:hAnsiTheme="minorEastAsia" w:hint="eastAsia"/>
          <w:sz w:val="24"/>
          <w:szCs w:val="24"/>
        </w:rPr>
        <w:t>以</w:t>
      </w:r>
      <w:r w:rsidR="004F1042">
        <w:rPr>
          <w:rFonts w:asciiTheme="minorEastAsia" w:hAnsiTheme="minorEastAsia" w:hint="eastAsia"/>
          <w:sz w:val="24"/>
          <w:szCs w:val="24"/>
        </w:rPr>
        <w:t>创“新优质学校”</w:t>
      </w:r>
      <w:r w:rsidR="003B11EB">
        <w:rPr>
          <w:rFonts w:asciiTheme="minorEastAsia" w:hAnsiTheme="minorEastAsia" w:hint="eastAsia"/>
          <w:sz w:val="24"/>
          <w:szCs w:val="24"/>
        </w:rPr>
        <w:t>为根本目标</w:t>
      </w:r>
      <w:r w:rsidR="004F1042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有序高效开展</w:t>
      </w:r>
      <w:r w:rsidR="004F1042">
        <w:rPr>
          <w:rFonts w:asciiTheme="minorEastAsia" w:hAnsiTheme="minorEastAsia" w:hint="eastAsia"/>
          <w:sz w:val="24"/>
          <w:szCs w:val="24"/>
        </w:rPr>
        <w:t>薛小的教师队伍建设和教育科研工作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4F1042">
        <w:rPr>
          <w:rFonts w:asciiTheme="minorEastAsia" w:hAnsiTheme="minorEastAsia" w:hint="eastAsia"/>
          <w:sz w:val="24"/>
          <w:szCs w:val="24"/>
        </w:rPr>
        <w:t>坚持“以人为本，科研为导”的原则，以新北区“文化特色”“课程建设”为主旋律，转变教师教育观念和教学行为、提升教师的师德、技能、教科研水平为目标，围绕“核心价值文化”和“教师专业发展”两个方面，以“课题研究、校本培训、技能竞赛、主题论坛”等活动为载体，深入开展实践研究、学习反思、分享交流等活动，打造一支“师德高尚、业务精湛、追求卓越、崇尚善真”的教师队伍，使学校的教育教学科研能力迈上新台阶，</w:t>
      </w:r>
      <w:r>
        <w:rPr>
          <w:rFonts w:asciiTheme="minorEastAsia" w:hAnsiTheme="minorEastAsia" w:hint="eastAsia"/>
          <w:sz w:val="24"/>
          <w:szCs w:val="24"/>
        </w:rPr>
        <w:t>让不同的教师有不同的发展，让每一个教师都有发展，切实有效</w:t>
      </w:r>
      <w:r w:rsidR="004F1042">
        <w:rPr>
          <w:rFonts w:asciiTheme="minorEastAsia" w:hAnsiTheme="minorEastAsia" w:hint="eastAsia"/>
          <w:sz w:val="24"/>
          <w:szCs w:val="24"/>
        </w:rPr>
        <w:t>提高五级梯队教师比例。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二、问题分析：</w:t>
      </w:r>
    </w:p>
    <w:p w:rsidR="008863B6" w:rsidRDefault="003B11EB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如何依托“善真”理念，激发教师内在的善与真，打造一支师德高尚、专业过硬的教师队伍；</w:t>
      </w:r>
      <w:r w:rsidR="004F1042">
        <w:rPr>
          <w:rFonts w:asciiTheme="minorEastAsia" w:hAnsiTheme="minorEastAsia" w:hint="eastAsia"/>
          <w:sz w:val="24"/>
          <w:szCs w:val="24"/>
        </w:rPr>
        <w:t>如何依托“深度时刻”，转变教师观念，更新教师理念，切实提升课堂质量和学生学习绩效；如何依托“四有”好教师团队建设统领课题，加强研修模式的变革，完善研修网络平台，提升研修绩效；如何在激发教师发展</w:t>
      </w:r>
      <w:proofErr w:type="gramStart"/>
      <w:r w:rsidR="004F1042">
        <w:rPr>
          <w:rFonts w:asciiTheme="minorEastAsia" w:hAnsiTheme="minorEastAsia" w:hint="eastAsia"/>
          <w:sz w:val="24"/>
          <w:szCs w:val="24"/>
        </w:rPr>
        <w:t>内驱中推动</w:t>
      </w:r>
      <w:proofErr w:type="gramEnd"/>
      <w:r w:rsidR="004F1042">
        <w:rPr>
          <w:rFonts w:asciiTheme="minorEastAsia" w:hAnsiTheme="minorEastAsia" w:hint="eastAsia"/>
          <w:sz w:val="24"/>
          <w:szCs w:val="24"/>
        </w:rPr>
        <w:t>校内骨干教师的跨越式成长，进一步提高五级梯队教师比例。这仍将是教师发展和教科研条线后期要重点思考和</w:t>
      </w:r>
      <w:proofErr w:type="gramStart"/>
      <w:r w:rsidR="004F1042">
        <w:rPr>
          <w:rFonts w:asciiTheme="minorEastAsia" w:hAnsiTheme="minorEastAsia" w:hint="eastAsia"/>
          <w:sz w:val="24"/>
          <w:szCs w:val="24"/>
        </w:rPr>
        <w:t>践行</w:t>
      </w:r>
      <w:proofErr w:type="gramEnd"/>
      <w:r w:rsidR="004F1042">
        <w:rPr>
          <w:rFonts w:asciiTheme="minorEastAsia" w:hAnsiTheme="minorEastAsia" w:hint="eastAsia"/>
          <w:sz w:val="24"/>
          <w:szCs w:val="24"/>
        </w:rPr>
        <w:t>的节点。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三、总体目标：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建设口号：争优创优，打造具有“善真”特质的四有好教师团队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总目标： </w:t>
      </w:r>
    </w:p>
    <w:p w:rsidR="008863B6" w:rsidRDefault="004F104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在争优创优的过程中，成就具有“善真”特质的薛小教师，让薛小教师懂关爱、能协作、会启智、善研究、有慧心，从而打造创优型、学习型、科研型教师团队。</w:t>
      </w:r>
    </w:p>
    <w:p w:rsidR="008863B6" w:rsidRDefault="004F1042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b/>
          <w:sz w:val="24"/>
          <w:szCs w:val="24"/>
        </w:rPr>
        <w:t xml:space="preserve"> 分目标：</w:t>
      </w:r>
    </w:p>
    <w:p w:rsidR="008863B6" w:rsidRDefault="004F1042">
      <w:pPr>
        <w:adjustRightInd w:val="0"/>
        <w:snapToGrid w:val="0"/>
        <w:spacing w:line="312" w:lineRule="auto"/>
        <w:ind w:firstLineChars="200" w:firstLine="482"/>
        <w:rPr>
          <w:rFonts w:ascii="宋体" w:eastAsia="宋体" w:hAnsi="宋体" w:cs="宋体"/>
          <w:bCs/>
          <w:color w:val="0C0C0C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1.师德建设，创“善真”之境界。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两校区以周一集体活动为载体，通过“邀名师大家、树身边典型”等多种形式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对教师的精神层面进行价值引领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，倡导敬业精神、增强责任、崇尚奉献，提升教师职业境界，</w:t>
      </w:r>
      <w:r>
        <w:rPr>
          <w:rFonts w:ascii="宋体" w:eastAsia="宋体" w:hAnsi="宋体" w:cs="宋体" w:hint="eastAsia"/>
          <w:bCs/>
          <w:color w:val="0C0C0C"/>
          <w:sz w:val="24"/>
          <w:szCs w:val="24"/>
        </w:rPr>
        <w:t>打造 “善”的职业情怀，凝练“真”的团队文化。</w:t>
      </w:r>
      <w:bookmarkStart w:id="0" w:name="_GoBack"/>
      <w:bookmarkEnd w:id="0"/>
    </w:p>
    <w:p w:rsidR="008863B6" w:rsidRDefault="004F1042">
      <w:pPr>
        <w:adjustRightInd w:val="0"/>
        <w:snapToGrid w:val="0"/>
        <w:spacing w:line="312" w:lineRule="auto"/>
        <w:ind w:firstLineChars="200" w:firstLine="482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lastRenderedPageBreak/>
        <w:t>2.校本培训，夯“善真”之底蕴。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以“课程建设”“专业发展”为主旋律，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进一步完善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校外和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>校内培训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机制，凸显网络培训和主题培训，以“长线规划、整体推进、分层发展、协同优化”的基本策略，通过分层次的、系统的、符合教师内需的校本培训，提高教师职业道德修养、理论素养及专业技能，转变教师的思维方式，从而形成“善真”的合力。</w:t>
      </w:r>
    </w:p>
    <w:p w:rsidR="008863B6" w:rsidRDefault="004F1042">
      <w:pPr>
        <w:widowControl/>
        <w:adjustRightInd w:val="0"/>
        <w:snapToGrid w:val="0"/>
        <w:spacing w:line="312" w:lineRule="auto"/>
        <w:ind w:firstLineChars="200" w:firstLine="482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 xml:space="preserve">3.课题研究，提“善真”之品质。 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鼓励中年教师争取每年发表一篇论文，青年教师每年两篇，每个青年教师有一个自己的微型课题，整体提升学校教育科研水平。扎实推进成功立项的省市区级课题研究，并继续积极申报省市区级“十四五”课题。</w:t>
      </w:r>
    </w:p>
    <w:p w:rsidR="008863B6" w:rsidRDefault="004F1042">
      <w:pPr>
        <w:widowControl/>
        <w:adjustRightInd w:val="0"/>
        <w:snapToGrid w:val="0"/>
        <w:spacing w:line="312" w:lineRule="auto"/>
        <w:ind w:firstLineChars="200" w:firstLine="482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4</w:t>
      </w:r>
      <w:bookmarkStart w:id="1" w:name="OLE_LINK1"/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.教师队伍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，</w:t>
      </w: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求“善真”之攀升。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在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三年发展规划的开局之年，盘点教师发展情况，有针对性进行突破，助推一批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骨干学带教师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。继续开展师徒结对等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促青年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教师成长活动，为不同层面的教师发展提供服务平台，促进教师多元、主动发展；继续为新秀、能手、骨干提供锻炼与研究的平台，开展各项技能竞赛，锤炼教师素养，为教师的后续发展积淀资本。争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取在区评优课中有教师获奖，教师在市区新一轮专业称号上有新增和提升。</w:t>
      </w:r>
    </w:p>
    <w:p w:rsidR="008863B6" w:rsidRDefault="004F1042">
      <w:pPr>
        <w:widowControl/>
        <w:tabs>
          <w:tab w:val="center" w:pos="4876"/>
        </w:tabs>
        <w:adjustRightInd w:val="0"/>
        <w:snapToGrid w:val="0"/>
        <w:spacing w:line="312" w:lineRule="auto"/>
        <w:ind w:firstLineChars="200" w:firstLine="482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3B11EB">
        <w:rPr>
          <w:rFonts w:ascii="宋体" w:eastAsia="宋体" w:hAnsi="宋体" w:cs="宋体" w:hint="eastAsia"/>
          <w:b/>
          <w:color w:val="000000"/>
          <w:sz w:val="24"/>
          <w:szCs w:val="24"/>
        </w:rPr>
        <w:t>5.制度建设，立“善真”之机制。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对教师发展评估实施目标管理、绩效管理，激励教师主动发展。同时，逐步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完善教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科研系列考评制度，探索形成有利于教师发展、队伍建设的长效机制，形成真正能调动教师工作积极性的多元化评价体系。</w:t>
      </w:r>
    </w:p>
    <w:bookmarkEnd w:id="1"/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四、具体措施：</w:t>
      </w:r>
    </w:p>
    <w:p w:rsidR="008863B6" w:rsidRDefault="004F1042">
      <w:pPr>
        <w:spacing w:line="440" w:lineRule="exact"/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（一）善真师德建设，系列化推进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5B1EFB">
        <w:rPr>
          <w:rFonts w:asciiTheme="minorEastAsia" w:hAnsiTheme="minorEastAsia" w:hint="eastAsia"/>
          <w:b/>
          <w:sz w:val="24"/>
          <w:szCs w:val="24"/>
        </w:rPr>
        <w:t>1.</w:t>
      </w:r>
      <w:r>
        <w:rPr>
          <w:rFonts w:asciiTheme="minorEastAsia" w:hAnsiTheme="minorEastAsia" w:hint="eastAsia"/>
          <w:b/>
          <w:sz w:val="24"/>
          <w:szCs w:val="24"/>
        </w:rPr>
        <w:t>骨干讲坛明善真团队文化</w:t>
      </w:r>
      <w:r>
        <w:rPr>
          <w:rFonts w:asciiTheme="minorEastAsia" w:hAnsiTheme="minorEastAsia" w:hint="eastAsia"/>
          <w:sz w:val="24"/>
          <w:szCs w:val="24"/>
        </w:rPr>
        <w:t>。丰富讲坛内容，创新讲坛形式，努力</w:t>
      </w:r>
      <w:proofErr w:type="gramStart"/>
      <w:r>
        <w:rPr>
          <w:rFonts w:asciiTheme="minorEastAsia" w:hAnsiTheme="minorEastAsia" w:hint="eastAsia"/>
          <w:sz w:val="24"/>
          <w:szCs w:val="24"/>
        </w:rPr>
        <w:t>彰显正能量</w:t>
      </w:r>
      <w:proofErr w:type="gramEnd"/>
      <w:r>
        <w:rPr>
          <w:rFonts w:asciiTheme="minorEastAsia" w:hAnsiTheme="minorEastAsia" w:hint="eastAsia"/>
          <w:sz w:val="24"/>
          <w:szCs w:val="24"/>
        </w:rPr>
        <w:t>。邀请专家、教研室优秀教研员、有影响力的一线</w:t>
      </w:r>
      <w:r w:rsidR="0091501A">
        <w:rPr>
          <w:rFonts w:asciiTheme="minorEastAsia" w:hAnsiTheme="minorEastAsia" w:hint="eastAsia"/>
          <w:sz w:val="24"/>
          <w:szCs w:val="24"/>
        </w:rPr>
        <w:t>教师、校内行政、骨干等利用多种形式对教师的精神层面进行价值引领，</w:t>
      </w:r>
      <w:r w:rsidR="0091501A">
        <w:rPr>
          <w:rFonts w:asciiTheme="minorEastAsia" w:hAnsiTheme="minorEastAsia" w:hint="eastAsia"/>
          <w:sz w:val="24"/>
          <w:szCs w:val="24"/>
        </w:rPr>
        <w:t>凝聚“团结、和谐”的团队氛围。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5B1EFB">
        <w:rPr>
          <w:rFonts w:asciiTheme="minorEastAsia" w:hAnsiTheme="minorEastAsia" w:hint="eastAsia"/>
          <w:b/>
          <w:sz w:val="24"/>
          <w:szCs w:val="24"/>
        </w:rPr>
        <w:t>2.</w:t>
      </w:r>
      <w:r>
        <w:rPr>
          <w:rFonts w:asciiTheme="minorEastAsia" w:hAnsiTheme="minorEastAsia" w:hint="eastAsia"/>
          <w:b/>
          <w:sz w:val="24"/>
          <w:szCs w:val="24"/>
        </w:rPr>
        <w:t>多样活动立善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真教师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道德。</w:t>
      </w:r>
      <w:r>
        <w:rPr>
          <w:rFonts w:asciiTheme="minorEastAsia" w:hAnsiTheme="minorEastAsia" w:hint="eastAsia"/>
          <w:sz w:val="24"/>
          <w:szCs w:val="24"/>
        </w:rPr>
        <w:t>通过网络培训，走进一些全国特级教师、知名教师，分享教育故事、诠释教育思想、传达教育理念，并进行现场互动点评、引领薛小教师追求“人格、学术”魅力。继续以教师俱乐部为抓手，定期开展青年教师读书心得交流，写字作品展示，专题分享系列活动，真正让青年教师把阅读、书写作为行走的方式，作为一种习惯，促进青年教师成长！另外，关注教师身心健康，提升教师的生活情趣，</w:t>
      </w:r>
      <w:r w:rsidR="00B90BE0">
        <w:rPr>
          <w:rFonts w:asciiTheme="minorEastAsia" w:hAnsiTheme="minorEastAsia" w:hint="eastAsia"/>
          <w:sz w:val="24"/>
          <w:szCs w:val="24"/>
        </w:rPr>
        <w:t>彰显</w:t>
      </w:r>
      <w:r w:rsidR="0091501A">
        <w:rPr>
          <w:rFonts w:asciiTheme="minorEastAsia" w:hAnsiTheme="minorEastAsia" w:hint="eastAsia"/>
          <w:sz w:val="24"/>
          <w:szCs w:val="24"/>
        </w:rPr>
        <w:t>薛小</w:t>
      </w:r>
      <w:r w:rsidR="00B90BE0">
        <w:rPr>
          <w:rFonts w:asciiTheme="minorEastAsia" w:hAnsiTheme="minorEastAsia" w:hint="eastAsia"/>
          <w:sz w:val="24"/>
          <w:szCs w:val="24"/>
        </w:rPr>
        <w:t>教师</w:t>
      </w:r>
      <w:r w:rsidR="0091501A">
        <w:rPr>
          <w:rFonts w:asciiTheme="minorEastAsia" w:hAnsiTheme="minorEastAsia" w:hint="eastAsia"/>
          <w:sz w:val="24"/>
          <w:szCs w:val="24"/>
        </w:rPr>
        <w:t>“善真”</w:t>
      </w:r>
      <w:r w:rsidR="00B90BE0">
        <w:rPr>
          <w:rFonts w:asciiTheme="minorEastAsia" w:hAnsiTheme="minorEastAsia" w:hint="eastAsia"/>
          <w:sz w:val="24"/>
          <w:szCs w:val="24"/>
        </w:rPr>
        <w:t>内涵</w:t>
      </w:r>
      <w:r w:rsidR="0091501A">
        <w:rPr>
          <w:rFonts w:asciiTheme="minorEastAsia" w:hAnsiTheme="minorEastAsia" w:hint="eastAsia"/>
          <w:sz w:val="24"/>
          <w:szCs w:val="24"/>
        </w:rPr>
        <w:t>。</w:t>
      </w:r>
      <w:r w:rsidR="0091501A">
        <w:rPr>
          <w:rFonts w:asciiTheme="minorEastAsia" w:hAnsiTheme="minorEastAsia"/>
          <w:sz w:val="24"/>
          <w:szCs w:val="24"/>
        </w:rPr>
        <w:t xml:space="preserve"> 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3.身边榜样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践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善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真教师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信仰。</w:t>
      </w:r>
      <w:r>
        <w:rPr>
          <w:rFonts w:asciiTheme="minorEastAsia" w:hAnsiTheme="minorEastAsia" w:hint="eastAsia"/>
          <w:sz w:val="24"/>
          <w:szCs w:val="24"/>
        </w:rPr>
        <w:t>讲述“薛小人”</w:t>
      </w:r>
      <w:r w:rsidR="00B90BE0">
        <w:rPr>
          <w:rFonts w:asciiTheme="minorEastAsia" w:hAnsiTheme="minorEastAsia" w:hint="eastAsia"/>
          <w:sz w:val="24"/>
          <w:szCs w:val="24"/>
        </w:rPr>
        <w:t>《</w:t>
      </w:r>
      <w:r w:rsidR="00B90BE0">
        <w:rPr>
          <w:rFonts w:asciiTheme="minorEastAsia" w:hAnsiTheme="minorEastAsia" w:hint="eastAsia"/>
          <w:sz w:val="24"/>
          <w:szCs w:val="24"/>
        </w:rPr>
        <w:t>难忘的第一次</w:t>
      </w:r>
      <w:r w:rsidR="00B90BE0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，引导教师深入理解学校文化，明晰“善真”含义，并逐渐内化为自己的行为，铸就每个</w:t>
      </w:r>
      <w:proofErr w:type="gramStart"/>
      <w:r>
        <w:rPr>
          <w:rFonts w:asciiTheme="minorEastAsia" w:hAnsiTheme="minorEastAsia" w:hint="eastAsia"/>
          <w:sz w:val="24"/>
          <w:szCs w:val="24"/>
        </w:rPr>
        <w:t>薛</w:t>
      </w:r>
      <w:proofErr w:type="gramEnd"/>
      <w:r>
        <w:rPr>
          <w:rFonts w:asciiTheme="minorEastAsia" w:hAnsiTheme="minorEastAsia" w:hint="eastAsia"/>
          <w:sz w:val="24"/>
          <w:szCs w:val="24"/>
        </w:rPr>
        <w:t>小人良好的职业品质。每月的骨干讲坛继续以“齐心蕴内涵”、“慧心引教学”、“爱心育学生”、“童心对教育”、“恒心练艺术”为主题，“齐心蕴内涵”是</w:t>
      </w:r>
      <w:r>
        <w:rPr>
          <w:rFonts w:asciiTheme="minorEastAsia" w:hAnsiTheme="minorEastAsia" w:hint="eastAsia"/>
          <w:sz w:val="24"/>
          <w:szCs w:val="24"/>
        </w:rPr>
        <w:lastRenderedPageBreak/>
        <w:t>打造团队文化及凝聚力的分享，“其余四心”则介绍薛小一线教师个体的事迹，尤其是三年发展规划达成度较高的优秀青年教师。努力凝聚团队力量，裹挟前行，并从多个维度凸显薛小教师的</w:t>
      </w:r>
      <w:proofErr w:type="gramStart"/>
      <w:r>
        <w:rPr>
          <w:rFonts w:asciiTheme="minorEastAsia" w:hAnsiTheme="minorEastAsia" w:hint="eastAsia"/>
          <w:sz w:val="24"/>
          <w:szCs w:val="24"/>
        </w:rPr>
        <w:t>的</w:t>
      </w:r>
      <w:proofErr w:type="gramEnd"/>
      <w:r>
        <w:rPr>
          <w:rFonts w:asciiTheme="minorEastAsia" w:hAnsiTheme="minorEastAsia" w:hint="eastAsia"/>
          <w:sz w:val="24"/>
          <w:szCs w:val="24"/>
        </w:rPr>
        <w:t>典型形象，在深化师德品质的同时丰富解读薛小教师特质，深入塑造教师文化，打造薛小教师品牌。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5B1EFB">
        <w:rPr>
          <w:rFonts w:asciiTheme="minorEastAsia" w:hAnsiTheme="minorEastAsia" w:hint="eastAsia"/>
          <w:b/>
          <w:sz w:val="24"/>
          <w:szCs w:val="24"/>
        </w:rPr>
        <w:t>4.</w:t>
      </w:r>
      <w:r>
        <w:rPr>
          <w:rFonts w:asciiTheme="minorEastAsia" w:hAnsiTheme="minorEastAsia" w:hint="eastAsia"/>
          <w:b/>
          <w:sz w:val="24"/>
          <w:szCs w:val="24"/>
        </w:rPr>
        <w:t>最美瞬间扬善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真教师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形象。</w:t>
      </w:r>
      <w:r>
        <w:rPr>
          <w:rFonts w:asciiTheme="minorEastAsia" w:hAnsiTheme="minorEastAsia" w:hint="eastAsia"/>
          <w:bCs/>
          <w:sz w:val="24"/>
          <w:szCs w:val="24"/>
        </w:rPr>
        <w:t>依托每月例会的最美瞬间和最美团队，</w:t>
      </w:r>
      <w:r>
        <w:rPr>
          <w:rFonts w:asciiTheme="minorEastAsia" w:hAnsiTheme="minorEastAsia" w:hint="eastAsia"/>
          <w:sz w:val="24"/>
          <w:szCs w:val="24"/>
        </w:rPr>
        <w:t>从表扬个别先进到放眼教师群体，从盘点学期总成绩到聚焦教师日常点滴。通过以上举措，传递积极正能量，努力构建充满温馨、积极向上、人心凝聚、奋勇争先的工作氛围。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（二）校本培训分层，多样化实施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1.业务培训分序列</w:t>
      </w:r>
    </w:p>
    <w:p w:rsidR="008863B6" w:rsidRDefault="004F1042">
      <w:pPr>
        <w:adjustRightInd w:val="0"/>
        <w:snapToGrid w:val="0"/>
        <w:spacing w:line="312" w:lineRule="auto"/>
        <w:ind w:firstLineChars="200" w:firstLine="480"/>
        <w:rPr>
          <w:rFonts w:ascii="宋体" w:eastAsia="宋体" w:hAnsi="宋体" w:cs="宋体"/>
          <w:color w:val="00B0F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1）学校搭建教师发展平台，分期聘请有关专家对不同层面的教师进行相应领域的专业培训，引领航向，采用“专题讲座”、“与专家面对面”等不同的方式，对教师进行培训，提升教师的业务能力和研究能力。特别是针对“深度学习理念下课堂深度时刻</w:t>
      </w:r>
      <w:r w:rsidR="00B90BE0">
        <w:rPr>
          <w:rFonts w:ascii="宋体" w:eastAsia="宋体" w:hAnsi="宋体" w:cs="宋体" w:hint="eastAsia"/>
          <w:color w:val="000000"/>
          <w:sz w:val="24"/>
          <w:szCs w:val="24"/>
        </w:rPr>
        <w:t>生成</w:t>
      </w:r>
      <w:r w:rsidR="00B90BE0">
        <w:rPr>
          <w:rFonts w:ascii="宋体" w:eastAsia="宋体" w:hAnsi="宋体" w:cs="宋体" w:hint="eastAsia"/>
          <w:color w:val="000000"/>
          <w:sz w:val="24"/>
          <w:szCs w:val="24"/>
        </w:rPr>
        <w:t>的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研究”，从理论学习到专家荐读，都要与自身实践发生联系，从而提升教师理论水平实践水平、助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推教师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>发展！</w:t>
      </w:r>
    </w:p>
    <w:p w:rsidR="008863B6" w:rsidRDefault="004F1042">
      <w:pPr>
        <w:adjustRightInd w:val="0"/>
        <w:snapToGrid w:val="0"/>
        <w:spacing w:line="312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（2）由于疫情影响，外出学习机会减少，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但线上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>学习资源更为丰富，为了进一步拓宽视野，</w:t>
      </w:r>
      <w:r w:rsidR="00B90BE0">
        <w:rPr>
          <w:rFonts w:ascii="宋体" w:eastAsia="宋体" w:hAnsi="宋体" w:cs="宋体" w:hint="eastAsia"/>
          <w:color w:val="000000"/>
          <w:sz w:val="24"/>
          <w:szCs w:val="24"/>
        </w:rPr>
        <w:t>教师发展处会联合各学科主任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会主动推荐学习资源，完善学习制度，为积极向上和优秀教师提供更多的学习、提高机会，</w:t>
      </w:r>
      <w:r w:rsidR="00B90BE0">
        <w:rPr>
          <w:rFonts w:ascii="宋体" w:eastAsia="宋体" w:hAnsi="宋体" w:cs="宋体" w:hint="eastAsia"/>
          <w:color w:val="000000"/>
          <w:sz w:val="24"/>
          <w:szCs w:val="24"/>
        </w:rPr>
        <w:t>尽可能搭建更多的各级各类“名师工作室”学习平台，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促进他们的快速成长，成为学校教育改革与发展的排头兵。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2．学科素养促提升</w:t>
      </w:r>
    </w:p>
    <w:p w:rsidR="008863B6" w:rsidRDefault="004F104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学科素养以本学科的教材体系、</w:t>
      </w:r>
      <w:r w:rsidR="00B90BE0">
        <w:rPr>
          <w:rFonts w:asciiTheme="minorEastAsia" w:hAnsiTheme="minorEastAsia" w:hint="eastAsia"/>
          <w:sz w:val="24"/>
          <w:szCs w:val="24"/>
        </w:rPr>
        <w:t>学科</w:t>
      </w:r>
      <w:r>
        <w:rPr>
          <w:rFonts w:asciiTheme="minorEastAsia" w:hAnsiTheme="minorEastAsia" w:hint="eastAsia"/>
          <w:sz w:val="24"/>
          <w:szCs w:val="24"/>
        </w:rPr>
        <w:t xml:space="preserve">知识和课程标准为学习重点，提升教师本身对学科体系的理解和整体把握能力，提升学科的科学性和人文性认识，为学科整合、拓展奠定基础。 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（1）教材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体系课标学习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利用开学</w:t>
      </w:r>
      <w:proofErr w:type="gramStart"/>
      <w:r>
        <w:rPr>
          <w:rFonts w:asciiTheme="minorEastAsia" w:hAnsiTheme="minorEastAsia" w:hint="eastAsia"/>
          <w:sz w:val="24"/>
          <w:szCs w:val="24"/>
        </w:rPr>
        <w:t>初集体</w:t>
      </w:r>
      <w:proofErr w:type="gramEnd"/>
      <w:r>
        <w:rPr>
          <w:rFonts w:asciiTheme="minorEastAsia" w:hAnsiTheme="minorEastAsia" w:hint="eastAsia"/>
          <w:sz w:val="24"/>
          <w:szCs w:val="24"/>
        </w:rPr>
        <w:t>备课时间及每周的</w:t>
      </w:r>
      <w:proofErr w:type="gramStart"/>
      <w:r>
        <w:rPr>
          <w:rFonts w:asciiTheme="minorEastAsia" w:hAnsiTheme="minorEastAsia" w:hint="eastAsia"/>
          <w:sz w:val="24"/>
          <w:szCs w:val="24"/>
        </w:rPr>
        <w:t>备课组</w:t>
      </w:r>
      <w:proofErr w:type="gramEnd"/>
      <w:r>
        <w:rPr>
          <w:rFonts w:asciiTheme="minorEastAsia" w:hAnsiTheme="minorEastAsia" w:hint="eastAsia"/>
          <w:sz w:val="24"/>
          <w:szCs w:val="24"/>
        </w:rPr>
        <w:t>集体研讨时间，每位教师通读本册教材，每个年级备课组长进行本年级的教材解读，尤其注重语文新教材的学习与解读。教研组长进行课程内部框架、</w:t>
      </w:r>
      <w:proofErr w:type="gramStart"/>
      <w:r>
        <w:rPr>
          <w:rFonts w:asciiTheme="minorEastAsia" w:hAnsiTheme="minorEastAsia" w:hint="eastAsia"/>
          <w:sz w:val="24"/>
          <w:szCs w:val="24"/>
        </w:rPr>
        <w:t>课标能力</w:t>
      </w:r>
      <w:proofErr w:type="gramEnd"/>
      <w:r>
        <w:rPr>
          <w:rFonts w:asciiTheme="minorEastAsia" w:hAnsiTheme="minorEastAsia" w:hint="eastAsia"/>
          <w:sz w:val="24"/>
          <w:szCs w:val="24"/>
        </w:rPr>
        <w:t>的梯级解读等，先理清本学科内部框架。</w:t>
      </w:r>
      <w:r w:rsidR="00B90BE0">
        <w:rPr>
          <w:rFonts w:asciiTheme="minorEastAsia" w:hAnsiTheme="minorEastAsia" w:hint="eastAsia"/>
          <w:sz w:val="24"/>
          <w:szCs w:val="24"/>
        </w:rPr>
        <w:t>数学学科要提前</w:t>
      </w:r>
      <w:r w:rsidR="00EA45B3">
        <w:rPr>
          <w:rFonts w:asciiTheme="minorEastAsia" w:hAnsiTheme="minorEastAsia" w:hint="eastAsia"/>
          <w:sz w:val="24"/>
          <w:szCs w:val="24"/>
        </w:rPr>
        <w:t>学习</w:t>
      </w:r>
      <w:r w:rsidR="00B90BE0">
        <w:rPr>
          <w:rFonts w:asciiTheme="minorEastAsia" w:hAnsiTheme="minorEastAsia" w:hint="eastAsia"/>
          <w:sz w:val="24"/>
          <w:szCs w:val="24"/>
        </w:rPr>
        <w:t>《新课标》和新教材</w:t>
      </w:r>
      <w:r w:rsidR="00EA45B3">
        <w:rPr>
          <w:rFonts w:asciiTheme="minorEastAsia" w:hAnsiTheme="minorEastAsia" w:hint="eastAsia"/>
          <w:sz w:val="24"/>
          <w:szCs w:val="24"/>
        </w:rPr>
        <w:t>，为即将到来的全面改革做好准备。</w:t>
      </w:r>
      <w:r>
        <w:rPr>
          <w:rFonts w:asciiTheme="minorEastAsia" w:hAnsiTheme="minorEastAsia" w:hint="eastAsia"/>
          <w:sz w:val="24"/>
          <w:szCs w:val="24"/>
        </w:rPr>
        <w:t>在此基础上，备课组内统一确立本学期1-2个和“深度学习理念下的课堂深度时刻</w:t>
      </w:r>
      <w:r w:rsidR="00B90BE0">
        <w:rPr>
          <w:rFonts w:asciiTheme="minorEastAsia" w:hAnsiTheme="minorEastAsia" w:hint="eastAsia"/>
          <w:sz w:val="24"/>
          <w:szCs w:val="24"/>
        </w:rPr>
        <w:t>生成</w:t>
      </w:r>
      <w:r>
        <w:rPr>
          <w:rFonts w:asciiTheme="minorEastAsia" w:hAnsiTheme="minorEastAsia" w:hint="eastAsia"/>
          <w:sz w:val="24"/>
          <w:szCs w:val="24"/>
        </w:rPr>
        <w:t>”专题化研讨的主题。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（2）教育教学理论学习。</w:t>
      </w:r>
      <w:r>
        <w:rPr>
          <w:rFonts w:asciiTheme="minorEastAsia" w:hAnsiTheme="minorEastAsia" w:hint="eastAsia"/>
          <w:bCs/>
          <w:sz w:val="24"/>
          <w:szCs w:val="24"/>
        </w:rPr>
        <w:t>教育教学理论的学习采用</w:t>
      </w:r>
      <w:r>
        <w:rPr>
          <w:rFonts w:asciiTheme="minorEastAsia" w:hAnsiTheme="minorEastAsia" w:hint="eastAsia"/>
          <w:sz w:val="24"/>
          <w:szCs w:val="24"/>
        </w:rPr>
        <w:t>指向效果学习的教师专业学习方式——用以致学的混合式学习。它具有四个要素：符合学习者需求的内</w:t>
      </w:r>
      <w:r>
        <w:rPr>
          <w:rFonts w:asciiTheme="minorEastAsia" w:hAnsiTheme="minorEastAsia" w:hint="eastAsia"/>
          <w:sz w:val="24"/>
          <w:szCs w:val="24"/>
        </w:rPr>
        <w:lastRenderedPageBreak/>
        <w:t>容；指向实践的练习；以群体推动深入思考；学习成果的输出与留存。</w:t>
      </w:r>
    </w:p>
    <w:p w:rsidR="008863B6" w:rsidRDefault="004F104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我们经历从线上获取内容，利用线下场景，借助群体的力量，保证效果的输出四个方面进行学习的全过程服务。</w:t>
      </w:r>
    </w:p>
    <w:p w:rsidR="008863B6" w:rsidRDefault="004F104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线上内容。第一，线上是高效率的信息传达方式；第二，线上学习可以让学校更好地去组织学习，这样就有利于学校师资力量的整体提升；第三，线上学习有利于阶段性进度的反馈和效果监督；第四，线上内容有利于反复学习。高质量的线上学习课程是保证学习效果的重要一环。</w:t>
      </w:r>
    </w:p>
    <w:p w:rsidR="008863B6" w:rsidRDefault="004F104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线下场景。各学科为线上学习制造更好的线下场景，让老师学习的场景和他在教学工作的场景，是完全统一的，他的学习内容可以</w:t>
      </w:r>
      <w:proofErr w:type="gramStart"/>
      <w:r>
        <w:rPr>
          <w:rFonts w:asciiTheme="minorEastAsia" w:hAnsiTheme="minorEastAsia" w:hint="eastAsia"/>
          <w:sz w:val="24"/>
          <w:szCs w:val="24"/>
        </w:rPr>
        <w:t>零时差</w:t>
      </w:r>
      <w:proofErr w:type="gramEnd"/>
      <w:r>
        <w:rPr>
          <w:rFonts w:asciiTheme="minorEastAsia" w:hAnsiTheme="minorEastAsia" w:hint="eastAsia"/>
          <w:sz w:val="24"/>
          <w:szCs w:val="24"/>
        </w:rPr>
        <w:t>的迁移。线下的场景可以和教研活动结合，这更有利于老师日常学习习惯的养成。</w:t>
      </w:r>
    </w:p>
    <w:p w:rsidR="008863B6" w:rsidRDefault="004F104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群学习。学习不是一个单向性的事，学习的本质是对话，对话是一个从无到有的创造过程。学习也不应该是对观念的消费，而应该是对思想的创造和再创造。对于老师来说更应如此，老师不应该只是用自己的嘴去重复别人的观点，而应该有和专家、同行对话的过程，在这个过程中，可以将很多观点进行放大、扩展和再创造。社群性学习能让你找到价值观一致的同伴。</w:t>
      </w:r>
    </w:p>
    <w:p w:rsidR="008863B6" w:rsidRDefault="004F104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效果输出。这个输出可以做到交叉立体的成果输出，有短期的、中期的、长期的目标。老师可以用知识图谱作为个人的成果输出。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（3）俱乐部抱团学习</w:t>
      </w:r>
      <w:r>
        <w:rPr>
          <w:rFonts w:asciiTheme="minorEastAsia" w:hAnsiTheme="minorEastAsia" w:hint="eastAsia"/>
          <w:sz w:val="24"/>
          <w:szCs w:val="24"/>
        </w:rPr>
        <w:t>。继续开展“书式生活”教师读书俱乐部、“落纸云烟”教师书法俱乐部、“我心飞扬”英语口语俱乐部</w:t>
      </w:r>
      <w:r w:rsidR="00EA45B3">
        <w:rPr>
          <w:rFonts w:asciiTheme="minorEastAsia" w:hAnsiTheme="minorEastAsia" w:hint="eastAsia"/>
          <w:sz w:val="24"/>
          <w:szCs w:val="24"/>
        </w:rPr>
        <w:t xml:space="preserve">、 </w:t>
      </w:r>
      <w:r>
        <w:rPr>
          <w:rFonts w:asciiTheme="minorEastAsia" w:hAnsiTheme="minorEastAsia" w:hint="eastAsia"/>
          <w:sz w:val="24"/>
          <w:szCs w:val="24"/>
        </w:rPr>
        <w:t>“匠心独运”教材解读俱乐部活动</w:t>
      </w:r>
      <w:r w:rsidR="00EA45B3">
        <w:rPr>
          <w:rFonts w:asciiTheme="minorEastAsia" w:hAnsiTheme="minorEastAsia" w:hint="eastAsia"/>
          <w:sz w:val="24"/>
          <w:szCs w:val="24"/>
        </w:rPr>
        <w:t>和“能创趣动”PPT制作俱乐部</w:t>
      </w:r>
      <w:r>
        <w:rPr>
          <w:rFonts w:asciiTheme="minorEastAsia" w:hAnsiTheme="minorEastAsia" w:hint="eastAsia"/>
          <w:sz w:val="24"/>
          <w:szCs w:val="24"/>
        </w:rPr>
        <w:t>各工作室活动，定期策划系列活动，在常态</w:t>
      </w:r>
      <w:proofErr w:type="gramStart"/>
      <w:r>
        <w:rPr>
          <w:rFonts w:asciiTheme="minorEastAsia" w:hAnsiTheme="minorEastAsia" w:hint="eastAsia"/>
          <w:sz w:val="24"/>
          <w:szCs w:val="24"/>
        </w:rPr>
        <w:t>化开展</w:t>
      </w:r>
      <w:proofErr w:type="gramEnd"/>
      <w:r>
        <w:rPr>
          <w:rFonts w:asciiTheme="minorEastAsia" w:hAnsiTheme="minorEastAsia" w:hint="eastAsia"/>
          <w:sz w:val="24"/>
          <w:szCs w:val="24"/>
        </w:rPr>
        <w:t>的基础上有所创新，力求实效。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（4）教师沙龙早做准备。</w:t>
      </w:r>
      <w:r>
        <w:rPr>
          <w:rFonts w:asciiTheme="minorEastAsia" w:hAnsiTheme="minorEastAsia" w:hint="eastAsia"/>
          <w:sz w:val="24"/>
          <w:szCs w:val="24"/>
        </w:rPr>
        <w:t>根据创优安排，教师沙龙诸多事项需提前规划。在深入阅读相关教育理论后，扎实落实课堂，注重积累课例，形成案例分析，提炼成功经验，反思不足之处，为沙龙广泛积累材料。</w:t>
      </w:r>
    </w:p>
    <w:p w:rsidR="008863B6" w:rsidRDefault="004F1042">
      <w:pPr>
        <w:adjustRightInd w:val="0"/>
        <w:snapToGrid w:val="0"/>
        <w:spacing w:line="312" w:lineRule="auto"/>
        <w:ind w:firstLineChars="200" w:firstLine="482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（三）课题研究扎实，有重点突破</w:t>
      </w:r>
    </w:p>
    <w:p w:rsidR="008863B6" w:rsidRDefault="004F1042">
      <w:pPr>
        <w:adjustRightInd w:val="0"/>
        <w:snapToGrid w:val="0"/>
        <w:spacing w:line="312" w:lineRule="auto"/>
        <w:ind w:firstLineChars="200" w:firstLine="482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1</w:t>
      </w:r>
      <w:r w:rsidR="00EA45B3">
        <w:rPr>
          <w:rFonts w:ascii="宋体" w:eastAsia="宋体" w:hAnsi="宋体" w:cs="宋体" w:hint="eastAsia"/>
          <w:b/>
          <w:color w:val="000000"/>
          <w:sz w:val="24"/>
          <w:szCs w:val="24"/>
        </w:rPr>
        <w:t>．</w:t>
      </w: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继续争取申报省市区级课题。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各学科</w:t>
      </w:r>
      <w:r w:rsidR="00D362D3">
        <w:rPr>
          <w:rFonts w:ascii="宋体" w:eastAsia="宋体" w:hAnsi="宋体" w:cs="宋体" w:hint="eastAsia"/>
          <w:bCs/>
          <w:color w:val="000000"/>
          <w:sz w:val="24"/>
          <w:szCs w:val="24"/>
        </w:rPr>
        <w:t>各条线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进一步</w:t>
      </w:r>
      <w:r w:rsidR="00D362D3">
        <w:rPr>
          <w:rFonts w:ascii="宋体" w:eastAsia="宋体" w:hAnsi="宋体" w:cs="宋体" w:hint="eastAsia"/>
          <w:bCs/>
          <w:color w:val="000000"/>
          <w:sz w:val="24"/>
          <w:szCs w:val="24"/>
        </w:rPr>
        <w:t>有序推进</w:t>
      </w:r>
      <w:r w:rsidR="004D55A5">
        <w:rPr>
          <w:rFonts w:ascii="宋体" w:eastAsia="宋体" w:hAnsi="宋体" w:cs="宋体" w:hint="eastAsia"/>
          <w:bCs/>
          <w:color w:val="000000"/>
          <w:sz w:val="24"/>
          <w:szCs w:val="24"/>
        </w:rPr>
        <w:t>并</w:t>
      </w:r>
      <w:r w:rsidR="00D362D3">
        <w:rPr>
          <w:rFonts w:ascii="宋体" w:eastAsia="宋体" w:hAnsi="宋体" w:cs="宋体" w:hint="eastAsia"/>
          <w:bCs/>
          <w:color w:val="000000"/>
          <w:sz w:val="24"/>
          <w:szCs w:val="24"/>
        </w:rPr>
        <w:t>完善</w:t>
      </w:r>
      <w:r w:rsidR="004D55A5">
        <w:rPr>
          <w:rFonts w:ascii="宋体" w:eastAsia="宋体" w:hAnsi="宋体" w:cs="宋体" w:hint="eastAsia"/>
          <w:bCs/>
          <w:color w:val="000000"/>
          <w:sz w:val="24"/>
          <w:szCs w:val="24"/>
        </w:rPr>
        <w:t>已有课题的</w:t>
      </w:r>
      <w:r w:rsidR="00D362D3">
        <w:rPr>
          <w:rFonts w:ascii="宋体" w:eastAsia="宋体" w:hAnsi="宋体" w:cs="宋体" w:hint="eastAsia"/>
          <w:bCs/>
          <w:color w:val="000000"/>
          <w:sz w:val="24"/>
          <w:szCs w:val="24"/>
        </w:rPr>
        <w:t>同时</w:t>
      </w:r>
      <w:r w:rsidR="004D55A5">
        <w:rPr>
          <w:rFonts w:ascii="宋体" w:eastAsia="宋体" w:hAnsi="宋体" w:cs="宋体" w:hint="eastAsia"/>
          <w:bCs/>
          <w:color w:val="000000"/>
          <w:sz w:val="24"/>
          <w:szCs w:val="24"/>
        </w:rPr>
        <w:t>，</w:t>
      </w:r>
      <w:r w:rsidR="00D362D3">
        <w:rPr>
          <w:rFonts w:ascii="宋体" w:eastAsia="宋体" w:hAnsi="宋体" w:cs="宋体" w:hint="eastAsia"/>
          <w:bCs/>
          <w:color w:val="000000"/>
          <w:sz w:val="24"/>
          <w:szCs w:val="24"/>
        </w:rPr>
        <w:t>积极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准备继续申报高一级“十四五”课题，以任务驱动提升课题研究能力。</w:t>
      </w:r>
    </w:p>
    <w:p w:rsidR="008863B6" w:rsidRDefault="004F1042" w:rsidP="00D362D3">
      <w:pPr>
        <w:adjustRightInd w:val="0"/>
        <w:snapToGrid w:val="0"/>
        <w:spacing w:line="312" w:lineRule="auto"/>
        <w:ind w:firstLineChars="200" w:firstLine="482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2</w:t>
      </w:r>
      <w:r w:rsidR="00EA45B3">
        <w:rPr>
          <w:rFonts w:ascii="宋体" w:eastAsia="宋体" w:hAnsi="宋体" w:cs="宋体" w:hint="eastAsia"/>
          <w:b/>
          <w:color w:val="000000"/>
          <w:sz w:val="24"/>
          <w:szCs w:val="24"/>
        </w:rPr>
        <w:t>．</w:t>
      </w: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“深度”课堂着力打造。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在已有基础进一步挖掘深化，创新举措，利用各学科研究专题，形成各学科“深度时刻”课堂的特色，逐步显现我校课堂典型特质。在实施中：立足课堂，每个课题组长整合教研组计划制定课题组计划，学期初进行计划交流，并上交教科室。必须确保每月一次的课题组活动，在公开课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研讨活动过程中，各教研组结合深度时刻课堂的评价表，目标制定、环境营造、师生关系、学习方式转变、学生状态、教学效果，进行组内分工，形成研究小团队，填写观察量表，评课时就围绕深度时刻课堂观测点展开评价，确实使课题研究“有方向、有重点、分阶段，有步骤”的推进。实施过程中，每月进行课题材料（文本和电子）的常规检查。学期末，开展课题组长的阶段小结会议，全面反馈和提炼本组开展的活动和收获。</w:t>
      </w:r>
    </w:p>
    <w:p w:rsidR="008863B6" w:rsidRDefault="004F1042">
      <w:pPr>
        <w:adjustRightInd w:val="0"/>
        <w:snapToGrid w:val="0"/>
        <w:spacing w:line="312" w:lineRule="auto"/>
        <w:ind w:firstLineChars="200" w:firstLine="482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3</w:t>
      </w:r>
      <w:r w:rsidR="004D55A5">
        <w:rPr>
          <w:rFonts w:ascii="宋体" w:eastAsia="宋体" w:hAnsi="宋体" w:cs="宋体" w:hint="eastAsia"/>
          <w:b/>
          <w:color w:val="000000"/>
          <w:sz w:val="24"/>
          <w:szCs w:val="24"/>
        </w:rPr>
        <w:t>．</w:t>
      </w: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各级课题谋划引领。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对于申报成功的</w:t>
      </w:r>
      <w:r w:rsidR="00D362D3">
        <w:rPr>
          <w:rFonts w:ascii="宋体" w:eastAsia="宋体" w:hAnsi="宋体" w:cs="宋体" w:hint="eastAsia"/>
          <w:color w:val="000000"/>
          <w:sz w:val="24"/>
          <w:szCs w:val="24"/>
        </w:rPr>
        <w:t>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省</w:t>
      </w:r>
      <w:r w:rsidR="00D362D3">
        <w:rPr>
          <w:rFonts w:ascii="宋体" w:eastAsia="宋体" w:hAnsi="宋体" w:cs="宋体" w:hint="eastAsia"/>
          <w:color w:val="000000"/>
          <w:sz w:val="24"/>
          <w:szCs w:val="24"/>
        </w:rPr>
        <w:t>四市四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区课题，实施课题组长负责制，根据课题方案，围绕切入点，制定详实可行研究计划，带领组员进行理论学习、课堂研讨、案例剖析、沙龙对话等活动，落实研究举措，推进研究过程，整理文本资料，及时上传网络，提炼经验智慧，在过程中扎实推进。</w:t>
      </w:r>
      <w:r w:rsidR="004D55A5">
        <w:rPr>
          <w:rFonts w:ascii="宋体" w:eastAsia="宋体" w:hAnsi="宋体" w:cs="宋体" w:hint="eastAsia"/>
          <w:color w:val="000000"/>
          <w:sz w:val="24"/>
          <w:szCs w:val="24"/>
        </w:rPr>
        <w:t>校长室携同教师发展中心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按“学期前计划-学期中反思-学期末总结”加强过程性的指导与管理。争取在市级课题中期评估过程中，有亮点、有成果。</w:t>
      </w:r>
    </w:p>
    <w:tbl>
      <w:tblPr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2822"/>
        <w:gridCol w:w="1186"/>
        <w:gridCol w:w="944"/>
        <w:gridCol w:w="646"/>
        <w:gridCol w:w="870"/>
        <w:gridCol w:w="764"/>
        <w:gridCol w:w="1620"/>
        <w:gridCol w:w="748"/>
      </w:tblGrid>
      <w:tr w:rsidR="00D362D3" w:rsidTr="00832022">
        <w:trPr>
          <w:trHeight w:val="284"/>
          <w:jc w:val="center"/>
        </w:trPr>
        <w:tc>
          <w:tcPr>
            <w:tcW w:w="442" w:type="dxa"/>
            <w:vAlign w:val="center"/>
          </w:tcPr>
          <w:p w:rsidR="00D362D3" w:rsidRDefault="00D362D3" w:rsidP="0083202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822" w:type="dxa"/>
            <w:vAlign w:val="center"/>
          </w:tcPr>
          <w:p w:rsidR="00D362D3" w:rsidRDefault="00D362D3" w:rsidP="0083202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课题名称</w:t>
            </w:r>
          </w:p>
        </w:tc>
        <w:tc>
          <w:tcPr>
            <w:tcW w:w="1186" w:type="dxa"/>
            <w:vAlign w:val="center"/>
          </w:tcPr>
          <w:p w:rsidR="00D362D3" w:rsidRDefault="00D362D3" w:rsidP="0083202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课题级别及立项单位</w:t>
            </w:r>
          </w:p>
        </w:tc>
        <w:tc>
          <w:tcPr>
            <w:tcW w:w="944" w:type="dxa"/>
            <w:vAlign w:val="center"/>
          </w:tcPr>
          <w:p w:rsidR="00D362D3" w:rsidRDefault="00D362D3" w:rsidP="0083202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课题组长</w:t>
            </w:r>
          </w:p>
        </w:tc>
        <w:tc>
          <w:tcPr>
            <w:tcW w:w="646" w:type="dxa"/>
            <w:vAlign w:val="center"/>
          </w:tcPr>
          <w:p w:rsidR="00D362D3" w:rsidRDefault="00D362D3" w:rsidP="0083202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</w:p>
          <w:p w:rsidR="00D362D3" w:rsidRDefault="00D362D3" w:rsidP="0083202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</w:t>
            </w:r>
          </w:p>
        </w:tc>
        <w:tc>
          <w:tcPr>
            <w:tcW w:w="870" w:type="dxa"/>
            <w:vAlign w:val="center"/>
          </w:tcPr>
          <w:p w:rsidR="00D362D3" w:rsidRDefault="00D362D3" w:rsidP="0083202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开题</w:t>
            </w:r>
          </w:p>
          <w:p w:rsidR="00D362D3" w:rsidRDefault="00D362D3" w:rsidP="0083202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64" w:type="dxa"/>
            <w:vAlign w:val="center"/>
          </w:tcPr>
          <w:p w:rsidR="00D362D3" w:rsidRDefault="00D362D3" w:rsidP="0083202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结题时间</w:t>
            </w:r>
          </w:p>
        </w:tc>
        <w:tc>
          <w:tcPr>
            <w:tcW w:w="1620" w:type="dxa"/>
            <w:vAlign w:val="center"/>
          </w:tcPr>
          <w:p w:rsidR="00D362D3" w:rsidRDefault="00D362D3" w:rsidP="0083202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阶段成果</w:t>
            </w:r>
          </w:p>
        </w:tc>
        <w:tc>
          <w:tcPr>
            <w:tcW w:w="748" w:type="dxa"/>
            <w:vAlign w:val="center"/>
          </w:tcPr>
          <w:p w:rsidR="00D362D3" w:rsidRDefault="00D362D3" w:rsidP="0083202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参与学科</w:t>
            </w:r>
          </w:p>
          <w:p w:rsidR="00D362D3" w:rsidRDefault="00D362D3" w:rsidP="0083202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领域</w:t>
            </w:r>
          </w:p>
        </w:tc>
      </w:tr>
      <w:tr w:rsidR="00D362D3" w:rsidTr="00832022">
        <w:trPr>
          <w:trHeight w:val="284"/>
          <w:jc w:val="center"/>
        </w:trPr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0"/>
                <w:szCs w:val="20"/>
              </w:rPr>
              <w:t>基于语文要素的单元整体教学研究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省级重点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曹燕</w:t>
            </w:r>
          </w:p>
          <w:p w:rsidR="00D362D3" w:rsidRDefault="00D362D3" w:rsidP="00832022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曹俊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2022.2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2024.9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通过立项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语文</w:t>
            </w:r>
          </w:p>
        </w:tc>
      </w:tr>
      <w:tr w:rsidR="00D362D3" w:rsidTr="00832022">
        <w:trPr>
          <w:trHeight w:val="675"/>
          <w:jc w:val="center"/>
        </w:trPr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eastAsia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333333"/>
                <w:sz w:val="20"/>
                <w:szCs w:val="20"/>
              </w:rPr>
              <w:t>打造大阅读场，建设书香校园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省级课题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张建妹</w:t>
            </w:r>
            <w:proofErr w:type="gramEnd"/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2020.6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2023.6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通过开题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全学科</w:t>
            </w:r>
          </w:p>
        </w:tc>
      </w:tr>
      <w:tr w:rsidR="00D362D3" w:rsidTr="00832022">
        <w:trPr>
          <w:trHeight w:val="675"/>
          <w:jc w:val="center"/>
        </w:trPr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333333"/>
                <w:sz w:val="20"/>
                <w:szCs w:val="20"/>
              </w:rPr>
              <w:t>《开发实施善真五彩课程，培养少先队员志愿服务精神的实践与研究》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省级课题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黄金萍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018.6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021.12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通过结题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班主任</w:t>
            </w:r>
          </w:p>
        </w:tc>
      </w:tr>
      <w:tr w:rsidR="00D362D3" w:rsidTr="00832022">
        <w:trPr>
          <w:trHeight w:val="675"/>
          <w:jc w:val="center"/>
        </w:trPr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333333"/>
                <w:sz w:val="20"/>
                <w:szCs w:val="20"/>
              </w:rPr>
              <w:t>小学数学课堂关键问题设计与实施策略的研究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市十四五备案课题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李小英</w:t>
            </w:r>
          </w:p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刘伟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2021.8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2024.9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经过课题论证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数学</w:t>
            </w:r>
          </w:p>
        </w:tc>
      </w:tr>
      <w:tr w:rsidR="00D362D3" w:rsidTr="00832022">
        <w:trPr>
          <w:trHeight w:val="284"/>
          <w:jc w:val="center"/>
        </w:trPr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hint="eastAsia"/>
                <w:b/>
                <w:bCs/>
                <w:color w:val="333333"/>
                <w:sz w:val="20"/>
                <w:szCs w:val="20"/>
              </w:rPr>
            </w:pPr>
            <w:r w:rsidRPr="003F03F1">
              <w:rPr>
                <w:rFonts w:ascii="Times New Roman" w:hAnsi="Times New Roman" w:hint="eastAsia"/>
                <w:b/>
                <w:bCs/>
                <w:color w:val="333333"/>
                <w:sz w:val="20"/>
                <w:szCs w:val="20"/>
              </w:rPr>
              <w:t>深度学习理念下课堂深度时刻生成的实践探索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市十四五备案课题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盛亚萍</w:t>
            </w:r>
            <w:proofErr w:type="gramEnd"/>
          </w:p>
          <w:p w:rsidR="00D362D3" w:rsidRDefault="00D362D3" w:rsidP="00832022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朱小昌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2021.8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2024.9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经过课题论证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全课程</w:t>
            </w:r>
          </w:p>
        </w:tc>
      </w:tr>
      <w:tr w:rsidR="00D362D3" w:rsidTr="00832022">
        <w:trPr>
          <w:trHeight w:val="284"/>
          <w:jc w:val="center"/>
        </w:trPr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hint="eastAsia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333333"/>
                <w:sz w:val="20"/>
                <w:szCs w:val="20"/>
              </w:rPr>
              <w:t>基于语文要素的单元整体教学研究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市十三五规划课题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曹燕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2019.12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2021.12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通过中期评估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语文</w:t>
            </w:r>
          </w:p>
        </w:tc>
      </w:tr>
      <w:tr w:rsidR="00D362D3" w:rsidTr="00832022">
        <w:trPr>
          <w:trHeight w:val="1079"/>
          <w:jc w:val="center"/>
        </w:trPr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hint="eastAsia"/>
                <w:b/>
                <w:bCs/>
                <w:color w:val="333333"/>
                <w:sz w:val="20"/>
                <w:szCs w:val="20"/>
              </w:rPr>
            </w:pPr>
            <w:r w:rsidRPr="003F03F1">
              <w:rPr>
                <w:rFonts w:ascii="Times New Roman" w:hAnsi="Times New Roman" w:hint="eastAsia"/>
                <w:b/>
                <w:bCs/>
                <w:color w:val="333333"/>
                <w:sz w:val="20"/>
                <w:szCs w:val="20"/>
              </w:rPr>
              <w:t>深度学习视域下，小学语文课堂中提升学生言说能力的实践研究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区十四五备案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潘虹、陈云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2021.8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2024.9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经过课题论证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语文</w:t>
            </w:r>
          </w:p>
        </w:tc>
      </w:tr>
      <w:tr w:rsidR="00D362D3" w:rsidTr="00832022">
        <w:trPr>
          <w:trHeight w:val="900"/>
          <w:jc w:val="center"/>
        </w:trPr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Pr="003F03F1" w:rsidRDefault="00D362D3" w:rsidP="00832022">
            <w:pPr>
              <w:widowControl/>
              <w:spacing w:line="360" w:lineRule="exact"/>
              <w:rPr>
                <w:rFonts w:ascii="Times New Roman" w:hAnsi="Times New Roman" w:hint="eastAsia"/>
                <w:b/>
                <w:bCs/>
                <w:color w:val="333333"/>
                <w:sz w:val="20"/>
                <w:szCs w:val="20"/>
              </w:rPr>
            </w:pPr>
            <w:r w:rsidRPr="003F03F1">
              <w:rPr>
                <w:rFonts w:ascii="Times New Roman" w:hAnsi="Times New Roman" w:hint="eastAsia"/>
                <w:b/>
                <w:bCs/>
                <w:color w:val="333333"/>
                <w:sz w:val="20"/>
                <w:szCs w:val="20"/>
              </w:rPr>
              <w:t>指向小学英语核心素养的课堂“深度学习”的实践研究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区十四五备案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韩翠</w:t>
            </w:r>
          </w:p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张莉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2021.8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2024.9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经过课题论证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英语</w:t>
            </w:r>
          </w:p>
        </w:tc>
      </w:tr>
      <w:tr w:rsidR="00D362D3" w:rsidTr="00832022">
        <w:trPr>
          <w:trHeight w:val="900"/>
          <w:jc w:val="center"/>
        </w:trPr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Pr="003F03F1" w:rsidRDefault="00D362D3" w:rsidP="00832022">
            <w:pPr>
              <w:widowControl/>
              <w:spacing w:line="360" w:lineRule="exact"/>
              <w:rPr>
                <w:rFonts w:ascii="Times New Roman" w:hAnsi="Times New Roman" w:hint="eastAsia"/>
                <w:b/>
                <w:bCs/>
                <w:color w:val="333333"/>
                <w:sz w:val="20"/>
                <w:szCs w:val="20"/>
              </w:rPr>
            </w:pPr>
            <w:r w:rsidRPr="003F03F1">
              <w:rPr>
                <w:rFonts w:ascii="Times New Roman" w:hAnsi="Times New Roman" w:hint="eastAsia"/>
                <w:b/>
                <w:bCs/>
                <w:color w:val="333333"/>
                <w:sz w:val="20"/>
                <w:szCs w:val="20"/>
              </w:rPr>
              <w:t>单元整体教学背景下学习任务设计的研究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新北区专项课题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曹俊</w:t>
            </w:r>
          </w:p>
          <w:p w:rsidR="00D362D3" w:rsidRDefault="00D362D3" w:rsidP="00832022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王倩倩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2020.6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2023.6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中期评估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语文</w:t>
            </w:r>
          </w:p>
        </w:tc>
      </w:tr>
      <w:tr w:rsidR="00D362D3" w:rsidTr="00832022">
        <w:trPr>
          <w:trHeight w:val="990"/>
          <w:jc w:val="center"/>
        </w:trPr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Pr="003F03F1" w:rsidRDefault="00D362D3" w:rsidP="00832022">
            <w:pPr>
              <w:widowControl/>
              <w:spacing w:line="360" w:lineRule="exact"/>
              <w:rPr>
                <w:rFonts w:ascii="Times New Roman" w:eastAsia="宋体" w:hAnsi="Times New Roman" w:hint="eastAsia"/>
                <w:b/>
                <w:bCs/>
                <w:color w:val="333333"/>
                <w:sz w:val="20"/>
                <w:szCs w:val="20"/>
              </w:rPr>
            </w:pPr>
            <w:proofErr w:type="gramStart"/>
            <w:r w:rsidRPr="003F03F1">
              <w:rPr>
                <w:rFonts w:ascii="Times New Roman" w:eastAsia="宋体" w:hAnsi="Times New Roman" w:cs="Times New Roman"/>
                <w:b/>
                <w:bCs/>
                <w:color w:val="333333"/>
                <w:sz w:val="20"/>
                <w:szCs w:val="20"/>
              </w:rPr>
              <w:t>家校社共育</w:t>
            </w:r>
            <w:proofErr w:type="gramEnd"/>
            <w:r w:rsidRPr="003F03F1">
              <w:rPr>
                <w:rFonts w:ascii="Times New Roman" w:eastAsia="宋体" w:hAnsi="Times New Roman" w:cs="Times New Roman"/>
                <w:b/>
                <w:bCs/>
                <w:color w:val="333333"/>
                <w:sz w:val="20"/>
                <w:szCs w:val="20"/>
              </w:rPr>
              <w:t>背景下，志愿者五彩课程的开发和实践研究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新北区专项课题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黄金萍</w:t>
            </w:r>
          </w:p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郭桃琴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2020.6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2023.6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中期评估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班主任</w:t>
            </w:r>
          </w:p>
        </w:tc>
      </w:tr>
      <w:tr w:rsidR="00D362D3" w:rsidTr="00832022">
        <w:trPr>
          <w:trHeight w:val="990"/>
          <w:jc w:val="center"/>
        </w:trPr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Pr="003F03F1" w:rsidRDefault="00D362D3" w:rsidP="00832022">
            <w:pPr>
              <w:widowControl/>
              <w:spacing w:line="360" w:lineRule="exact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综合实践活动视域下劳动教育微课程的开发与实施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常州市专项课题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沈彩虹</w:t>
            </w:r>
          </w:p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贺维娜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06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021.11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023.12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已通过区级审核上报市级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2D3" w:rsidRDefault="00D362D3" w:rsidP="00832022">
            <w:pPr>
              <w:widowControl/>
              <w:spacing w:line="36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班主任</w:t>
            </w:r>
          </w:p>
        </w:tc>
      </w:tr>
    </w:tbl>
    <w:p w:rsidR="008863B6" w:rsidRDefault="004F1042" w:rsidP="004D55A5">
      <w:pPr>
        <w:adjustRightInd w:val="0"/>
        <w:snapToGrid w:val="0"/>
        <w:spacing w:line="312" w:lineRule="auto"/>
        <w:ind w:firstLineChars="200" w:firstLine="482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4</w:t>
      </w:r>
      <w:r w:rsidR="004D55A5">
        <w:rPr>
          <w:rFonts w:ascii="宋体" w:eastAsia="宋体" w:hAnsi="宋体" w:cs="宋体" w:hint="eastAsia"/>
          <w:b/>
          <w:color w:val="000000"/>
          <w:sz w:val="24"/>
          <w:szCs w:val="24"/>
        </w:rPr>
        <w:t>．</w:t>
      </w: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微型课题重点关注。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转变教师观念，重视微型课题的研究工作。立足本学期已经申报几个微型课题的基础上，有序开展研究，丰实过程研究。根据评选微型课题指标，引导教师外化系列研究成果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—发表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>与之相关论文、案例等，学期末，开展微型课题汇报展评活动，引领教师探索微型课题研究之路。同时，以点带面，带动学校教育教学的改观，与日常点滴微型实践中提升教师的科研能力。</w:t>
      </w:r>
    </w:p>
    <w:p w:rsidR="008863B6" w:rsidRDefault="004F1042">
      <w:pPr>
        <w:spacing w:line="44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（四）教师队伍发展，</w:t>
      </w:r>
      <w:proofErr w:type="gramStart"/>
      <w:r>
        <w:rPr>
          <w:rFonts w:ascii="宋体" w:eastAsia="宋体" w:hAnsi="宋体" w:cs="宋体" w:hint="eastAsia"/>
          <w:b/>
          <w:sz w:val="24"/>
          <w:szCs w:val="24"/>
        </w:rPr>
        <w:t>长程化</w:t>
      </w:r>
      <w:proofErr w:type="gramEnd"/>
      <w:r>
        <w:rPr>
          <w:rFonts w:ascii="宋体" w:eastAsia="宋体" w:hAnsi="宋体" w:cs="宋体" w:hint="eastAsia"/>
          <w:b/>
          <w:sz w:val="24"/>
          <w:szCs w:val="24"/>
        </w:rPr>
        <w:t>建设</w:t>
      </w:r>
    </w:p>
    <w:p w:rsidR="008863B6" w:rsidRDefault="004F1042">
      <w:pPr>
        <w:spacing w:line="44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1.规划引导。</w:t>
      </w:r>
      <w:r>
        <w:rPr>
          <w:rFonts w:ascii="宋体" w:eastAsia="宋体" w:hAnsi="宋体" w:cs="宋体" w:hint="eastAsia"/>
          <w:sz w:val="24"/>
          <w:szCs w:val="24"/>
        </w:rPr>
        <w:t>在三年发展规划的收官和开局之年，期初组织教师对照规划，对个人目标达成情况进行自我测评，对照缺失条件，提供平台跟进发展，进行教师专业发展的冲刺。如成绩辉煌，开展青年教师分享论坛活动，分享经验，表彰先进。</w:t>
      </w:r>
    </w:p>
    <w:p w:rsidR="008863B6" w:rsidRDefault="004F1042">
      <w:pPr>
        <w:spacing w:line="44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2.活动促进。</w:t>
      </w:r>
      <w:r>
        <w:rPr>
          <w:rFonts w:ascii="宋体" w:eastAsia="宋体" w:hAnsi="宋体" w:cs="宋体" w:hint="eastAsia"/>
          <w:sz w:val="24"/>
          <w:szCs w:val="24"/>
        </w:rPr>
        <w:t>立足教师专业发展，结合我校的办学理念，继续开展教师层面的各系列化培训活动。</w:t>
      </w:r>
    </w:p>
    <w:p w:rsidR="008863B6" w:rsidRDefault="004F1042">
      <w:pPr>
        <w:pStyle w:val="a5"/>
        <w:widowControl/>
        <w:spacing w:before="75" w:beforeAutospacing="0" w:after="75" w:afterAutospacing="0" w:line="390" w:lineRule="atLeast"/>
        <w:ind w:firstLine="480"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宋体" w:hint="eastAsia"/>
          <w:b/>
          <w:szCs w:val="24"/>
        </w:rPr>
        <w:t>（1）团队伴我成长。</w:t>
      </w:r>
      <w:r>
        <w:rPr>
          <w:rFonts w:ascii="宋体" w:eastAsia="宋体" w:hAnsi="宋体" w:cs="宋体" w:hint="eastAsia"/>
          <w:color w:val="000000"/>
          <w:szCs w:val="24"/>
        </w:rPr>
        <w:t>本学期，学校将继续着力打造“新秀成长团、经验分享团”，相同发展目标的人相互促进，相互督促，形成发展氛围。</w:t>
      </w:r>
      <w:proofErr w:type="gramStart"/>
      <w:r>
        <w:rPr>
          <w:rFonts w:ascii="宋体" w:eastAsia="宋体" w:hAnsi="宋体" w:cs="宋体" w:hint="eastAsia"/>
          <w:color w:val="000000"/>
          <w:szCs w:val="24"/>
        </w:rPr>
        <w:t>拟各行政</w:t>
      </w:r>
      <w:proofErr w:type="gramEnd"/>
      <w:r>
        <w:rPr>
          <w:rFonts w:ascii="宋体" w:eastAsia="宋体" w:hAnsi="宋体" w:cs="宋体" w:hint="eastAsia"/>
          <w:color w:val="000000"/>
          <w:szCs w:val="24"/>
        </w:rPr>
        <w:t>定点跟踪1~2位40周岁以下青年教师的成长，结合“常州市区学科带头人、骨干教师”的评比条件，采取对照目标，梳理反思明确短板、学期攻坚攻克短板等，重点关照青年教师的课堂教学技能、学科教学质量、班风学风建设，实现行政、教师团与“青蓝工程”结对师徒多方共赢。学科责任人队伍，通过培训引领、实践探索、阶段反思等提升其组织策划、引领示范和凝聚团队的能力。同时，引入激励机制、竞争机制、评价机制，加强过程管理，激活管理团队工作与发展的内在能动性，建立自觉、自律、主动自为的管理新文化。</w:t>
      </w:r>
    </w:p>
    <w:p w:rsidR="008863B6" w:rsidRDefault="004F1042">
      <w:pPr>
        <w:numPr>
          <w:ilvl w:val="0"/>
          <w:numId w:val="1"/>
        </w:numPr>
        <w:spacing w:line="440" w:lineRule="exact"/>
        <w:ind w:firstLineChars="200" w:firstLine="482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特长助我成长。</w:t>
      </w:r>
      <w:r>
        <w:rPr>
          <w:rFonts w:ascii="宋体" w:eastAsia="宋体" w:hAnsi="宋体" w:cs="宋体" w:hint="eastAsia"/>
          <w:bCs/>
          <w:sz w:val="24"/>
          <w:szCs w:val="24"/>
        </w:rPr>
        <w:t>继续扎实推进书式生活俱乐部、教师书法俱乐部、教材解读俱乐部</w:t>
      </w:r>
      <w:r w:rsidR="004D55A5"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</w:rPr>
        <w:t>英语口语俱乐部</w:t>
      </w:r>
      <w:r w:rsidR="004D55A5">
        <w:rPr>
          <w:rFonts w:ascii="宋体" w:eastAsia="宋体" w:hAnsi="宋体" w:cs="宋体" w:hint="eastAsia"/>
          <w:bCs/>
          <w:sz w:val="24"/>
          <w:szCs w:val="24"/>
        </w:rPr>
        <w:t>和PPT制作俱乐部</w:t>
      </w:r>
      <w:r>
        <w:rPr>
          <w:rFonts w:ascii="宋体" w:eastAsia="宋体" w:hAnsi="宋体" w:cs="宋体" w:hint="eastAsia"/>
          <w:bCs/>
          <w:sz w:val="24"/>
          <w:szCs w:val="24"/>
        </w:rPr>
        <w:t>，在前期已有经验的基础上，创新工作方法，提高教师参与兴趣，提升每次活动实效，真正使教师合理规划八小时以外时间，使教师真正将学习嵌入生命中，成为一种习惯。</w:t>
      </w:r>
    </w:p>
    <w:p w:rsidR="008863B6" w:rsidRDefault="004F1042">
      <w:pPr>
        <w:numPr>
          <w:ilvl w:val="0"/>
          <w:numId w:val="1"/>
        </w:numPr>
        <w:spacing w:line="440" w:lineRule="exact"/>
        <w:ind w:firstLineChars="200" w:firstLine="482"/>
        <w:jc w:val="left"/>
        <w:rPr>
          <w:rFonts w:ascii="宋体" w:eastAsia="宋体" w:hAnsi="宋体" w:cs="宋体"/>
          <w:bCs/>
          <w:sz w:val="24"/>
          <w:szCs w:val="24"/>
        </w:rPr>
      </w:pPr>
      <w:r w:rsidRPr="004D55A5">
        <w:rPr>
          <w:rFonts w:ascii="宋体" w:eastAsia="宋体" w:hAnsi="宋体" w:cs="宋体" w:hint="eastAsia"/>
          <w:b/>
          <w:bCs/>
          <w:sz w:val="24"/>
          <w:szCs w:val="24"/>
        </w:rPr>
        <w:t>基本功大练兵。</w:t>
      </w:r>
      <w:r>
        <w:rPr>
          <w:rFonts w:ascii="宋体" w:eastAsia="宋体" w:hAnsi="宋体" w:cs="宋体" w:hint="eastAsia"/>
          <w:bCs/>
          <w:sz w:val="24"/>
          <w:szCs w:val="24"/>
        </w:rPr>
        <w:t>本学期，市区新一轮基本功和评优课大赛又将进行新一轮赛事。利用市区举行教师基本功比赛，解题能力等契机，在传承以往经验的基础上，通过学校层面，教研组层面的“技能培训、教学基本功评比”，促使全</w:t>
      </w: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体教师把新思想、新观点、新方法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融汇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到自己的思维模式和教学方式中去，进一步提升教师的学科技能和专业素养。</w:t>
      </w:r>
    </w:p>
    <w:p w:rsidR="008863B6" w:rsidRDefault="004F1042">
      <w:pPr>
        <w:spacing w:line="440" w:lineRule="exact"/>
        <w:ind w:left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（五）培训管理机制，多元化评价</w:t>
      </w:r>
    </w:p>
    <w:p w:rsidR="008863B6" w:rsidRDefault="004F104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以教师专业成长为价值取向，进一步建立并完善教师队伍建设的长效机制，实施目标管理，服务教师专业发展。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1.继续推进月考核制度。</w:t>
      </w:r>
      <w:r>
        <w:rPr>
          <w:rFonts w:asciiTheme="minorEastAsia" w:hAnsiTheme="minorEastAsia" w:hint="eastAsia"/>
          <w:sz w:val="24"/>
          <w:szCs w:val="24"/>
        </w:rPr>
        <w:t>每位教师必须依据月考核细则，坚持进行日常</w:t>
      </w:r>
      <w:proofErr w:type="gramStart"/>
      <w:r>
        <w:rPr>
          <w:rFonts w:asciiTheme="minorEastAsia" w:hAnsiTheme="minorEastAsia" w:hint="eastAsia"/>
          <w:sz w:val="24"/>
          <w:szCs w:val="24"/>
        </w:rPr>
        <w:t>化规范</w:t>
      </w:r>
      <w:proofErr w:type="gramEnd"/>
      <w:r>
        <w:rPr>
          <w:rFonts w:asciiTheme="minorEastAsia" w:hAnsiTheme="minorEastAsia" w:hint="eastAsia"/>
          <w:sz w:val="24"/>
          <w:szCs w:val="24"/>
        </w:rPr>
        <w:t>教学与反思，每月公布，成绩汇总纳入月考核评分。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2.进一步规范校外培训。</w:t>
      </w:r>
      <w:r>
        <w:rPr>
          <w:rFonts w:asciiTheme="minorEastAsia" w:hAnsiTheme="minorEastAsia" w:hint="eastAsia"/>
          <w:sz w:val="24"/>
          <w:szCs w:val="24"/>
        </w:rPr>
        <w:t>按区要求进行网上申报、登记、组织教师认真参加培训，培训结束后及时打印课时证明，为教师继续教育统计、职称评审做好服务。着力校内培训，校本教研、教师例会等，不参加一律不予签名。每次专家讲座或骨干讲堂结束后积极进行心得撰写。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3.积极撰写论文与小课题</w:t>
      </w:r>
      <w:r w:rsidR="004D55A5">
        <w:rPr>
          <w:rFonts w:asciiTheme="minorEastAsia" w:hAnsiTheme="minorEastAsia" w:hint="eastAsia"/>
          <w:b/>
          <w:sz w:val="24"/>
          <w:szCs w:val="24"/>
        </w:rPr>
        <w:t>研究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>小课题研究兴趣高涨，要重点提升研究品质，化为日常。</w:t>
      </w:r>
      <w:r>
        <w:rPr>
          <w:rFonts w:asciiTheme="minorEastAsia" w:hAnsiTheme="minorEastAsia" w:hint="eastAsia"/>
          <w:sz w:val="24"/>
          <w:szCs w:val="24"/>
        </w:rPr>
        <w:t>参加撰写论文，参加各级各类论文评比，重点做好师陶杯、区论文和</w:t>
      </w:r>
      <w:proofErr w:type="gramStart"/>
      <w:r>
        <w:rPr>
          <w:rFonts w:asciiTheme="minorEastAsia" w:hAnsiTheme="minorEastAsia" w:hint="eastAsia"/>
          <w:sz w:val="24"/>
          <w:szCs w:val="24"/>
        </w:rPr>
        <w:t>蓝天杯教学</w:t>
      </w:r>
      <w:proofErr w:type="gramEnd"/>
      <w:r>
        <w:rPr>
          <w:rFonts w:asciiTheme="minorEastAsia" w:hAnsiTheme="minorEastAsia" w:hint="eastAsia"/>
          <w:sz w:val="24"/>
          <w:szCs w:val="24"/>
        </w:rPr>
        <w:t>设计的组织评选工作，鼓励青年教师踊跃投稿，外化科研成果。</w:t>
      </w:r>
    </w:p>
    <w:p w:rsidR="008863B6" w:rsidRDefault="004F1042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4.多元评价教师发展指标。</w:t>
      </w:r>
      <w:r>
        <w:rPr>
          <w:rFonts w:asciiTheme="minorEastAsia" w:hAnsiTheme="minorEastAsia" w:hint="eastAsia"/>
          <w:sz w:val="24"/>
          <w:szCs w:val="24"/>
        </w:rPr>
        <w:t>完善学校先进教师评选标准和制度，对于不同的教师促进教师个性发展。初步设立以下奖项：月度人物、书香教师、书法之星、教科研积极分子、优秀课题组长、优秀师徒……</w:t>
      </w:r>
    </w:p>
    <w:p w:rsidR="008863B6" w:rsidRDefault="004F104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附：各项工作安排表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39"/>
        <w:gridCol w:w="2721"/>
        <w:gridCol w:w="2131"/>
        <w:gridCol w:w="2131"/>
      </w:tblGrid>
      <w:tr w:rsidR="008863B6">
        <w:tc>
          <w:tcPr>
            <w:tcW w:w="1539" w:type="dxa"/>
          </w:tcPr>
          <w:p w:rsidR="008863B6" w:rsidRDefault="004F1042">
            <w:pPr>
              <w:spacing w:line="44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721" w:type="dxa"/>
          </w:tcPr>
          <w:p w:rsidR="008863B6" w:rsidRDefault="004F1042">
            <w:pPr>
              <w:spacing w:line="44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131" w:type="dxa"/>
          </w:tcPr>
          <w:p w:rsidR="008863B6" w:rsidRDefault="004F1042">
            <w:pPr>
              <w:spacing w:line="44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参加人员</w:t>
            </w:r>
          </w:p>
        </w:tc>
        <w:tc>
          <w:tcPr>
            <w:tcW w:w="2131" w:type="dxa"/>
          </w:tcPr>
          <w:p w:rsidR="008863B6" w:rsidRDefault="004F1042">
            <w:pPr>
              <w:spacing w:line="44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组织部门</w:t>
            </w:r>
          </w:p>
        </w:tc>
      </w:tr>
      <w:tr w:rsidR="008863B6">
        <w:tc>
          <w:tcPr>
            <w:tcW w:w="1539" w:type="dxa"/>
            <w:vMerge w:val="restart"/>
            <w:vAlign w:val="center"/>
          </w:tcPr>
          <w:p w:rsidR="008863B6" w:rsidRPr="004D55A5" w:rsidRDefault="004F1042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2月</w:t>
            </w:r>
          </w:p>
        </w:tc>
        <w:tc>
          <w:tcPr>
            <w:tcW w:w="272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各学科</w:t>
            </w:r>
            <w:proofErr w:type="gramStart"/>
            <w:r w:rsidRPr="004D55A5">
              <w:rPr>
                <w:rFonts w:asciiTheme="minorEastAsia" w:hAnsiTheme="minorEastAsia" w:hint="eastAsia"/>
                <w:szCs w:val="21"/>
              </w:rPr>
              <w:t>组荐读理论</w:t>
            </w:r>
            <w:proofErr w:type="gramEnd"/>
            <w:r w:rsidRPr="004D55A5">
              <w:rPr>
                <w:rFonts w:asciiTheme="minorEastAsia" w:hAnsiTheme="minorEastAsia" w:hint="eastAsia"/>
                <w:szCs w:val="21"/>
              </w:rPr>
              <w:t>书籍</w:t>
            </w:r>
          </w:p>
          <w:p w:rsidR="008863B6" w:rsidRPr="004D55A5" w:rsidRDefault="008863B6"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全体教师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教师发展处、各学科主任</w:t>
            </w:r>
          </w:p>
        </w:tc>
      </w:tr>
      <w:tr w:rsidR="008863B6">
        <w:tc>
          <w:tcPr>
            <w:tcW w:w="1539" w:type="dxa"/>
            <w:vMerge/>
          </w:tcPr>
          <w:p w:rsidR="008863B6" w:rsidRPr="004D55A5" w:rsidRDefault="008863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1" w:type="dxa"/>
          </w:tcPr>
          <w:p w:rsidR="008863B6" w:rsidRPr="004D55A5" w:rsidRDefault="004F1042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4D55A5">
              <w:rPr>
                <w:rFonts w:hint="eastAsia"/>
                <w:szCs w:val="21"/>
              </w:rPr>
              <w:t>新一轮省级课题开题（《基于语文要素的小学单元整体教学研究》）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课题组教师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副校长室、教师发展处、语文学科组</w:t>
            </w:r>
          </w:p>
        </w:tc>
      </w:tr>
      <w:tr w:rsidR="008863B6">
        <w:tc>
          <w:tcPr>
            <w:tcW w:w="1539" w:type="dxa"/>
            <w:vMerge/>
          </w:tcPr>
          <w:p w:rsidR="008863B6" w:rsidRPr="004D55A5" w:rsidRDefault="008863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1" w:type="dxa"/>
          </w:tcPr>
          <w:p w:rsidR="008863B6" w:rsidRPr="004D55A5" w:rsidRDefault="004F1042">
            <w:pPr>
              <w:rPr>
                <w:szCs w:val="21"/>
              </w:rPr>
            </w:pPr>
            <w:r w:rsidRPr="004D55A5">
              <w:rPr>
                <w:rFonts w:hint="eastAsia"/>
                <w:szCs w:val="21"/>
              </w:rPr>
              <w:t>新一轮校级课题开题</w:t>
            </w:r>
          </w:p>
          <w:p w:rsidR="008863B6" w:rsidRPr="004D55A5" w:rsidRDefault="008863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部分教师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教师发展处、各学科主任</w:t>
            </w:r>
          </w:p>
        </w:tc>
      </w:tr>
      <w:tr w:rsidR="008863B6">
        <w:tc>
          <w:tcPr>
            <w:tcW w:w="1539" w:type="dxa"/>
            <w:vMerge/>
          </w:tcPr>
          <w:p w:rsidR="008863B6" w:rsidRPr="004D55A5" w:rsidRDefault="008863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hint="eastAsia"/>
                <w:szCs w:val="21"/>
              </w:rPr>
              <w:t>教师俱乐部、工作室等领衔人会议，交流学期计划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各领衔人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副校长室、教师发展处</w:t>
            </w:r>
          </w:p>
        </w:tc>
      </w:tr>
      <w:tr w:rsidR="008863B6">
        <w:tc>
          <w:tcPr>
            <w:tcW w:w="1539" w:type="dxa"/>
            <w:vMerge w:val="restart"/>
            <w:vAlign w:val="center"/>
          </w:tcPr>
          <w:p w:rsidR="008863B6" w:rsidRPr="004D55A5" w:rsidRDefault="004F10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3月</w:t>
            </w:r>
          </w:p>
        </w:tc>
        <w:tc>
          <w:tcPr>
            <w:tcW w:w="272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利用学科组集体备课时间，进行理论学习分享与讨论。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全体教师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教师发展处、各学科主任</w:t>
            </w:r>
          </w:p>
        </w:tc>
      </w:tr>
      <w:tr w:rsidR="008863B6">
        <w:tc>
          <w:tcPr>
            <w:tcW w:w="1539" w:type="dxa"/>
            <w:vMerge/>
          </w:tcPr>
          <w:p w:rsidR="008863B6" w:rsidRPr="004D55A5" w:rsidRDefault="008863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1" w:type="dxa"/>
          </w:tcPr>
          <w:p w:rsidR="008863B6" w:rsidRPr="004D55A5" w:rsidRDefault="004F1042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hint="eastAsia"/>
                <w:szCs w:val="21"/>
              </w:rPr>
              <w:t>教师微课题研究培训</w:t>
            </w:r>
          </w:p>
        </w:tc>
        <w:tc>
          <w:tcPr>
            <w:tcW w:w="2131" w:type="dxa"/>
          </w:tcPr>
          <w:p w:rsidR="008863B6" w:rsidRPr="004D55A5" w:rsidRDefault="004F1042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全体教师</w:t>
            </w:r>
          </w:p>
        </w:tc>
        <w:tc>
          <w:tcPr>
            <w:tcW w:w="2131" w:type="dxa"/>
          </w:tcPr>
          <w:p w:rsidR="008863B6" w:rsidRPr="004D55A5" w:rsidRDefault="004F1042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教师发展处、各学科主任</w:t>
            </w:r>
          </w:p>
        </w:tc>
      </w:tr>
      <w:tr w:rsidR="008863B6">
        <w:tc>
          <w:tcPr>
            <w:tcW w:w="1539" w:type="dxa"/>
            <w:vMerge/>
          </w:tcPr>
          <w:p w:rsidR="008863B6" w:rsidRPr="004D55A5" w:rsidRDefault="008863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梳理教师发展协议，盘点骨干、</w:t>
            </w:r>
            <w:proofErr w:type="gramStart"/>
            <w:r w:rsidRPr="004D55A5">
              <w:rPr>
                <w:rFonts w:asciiTheme="minorEastAsia" w:hAnsiTheme="minorEastAsia" w:hint="eastAsia"/>
                <w:szCs w:val="21"/>
              </w:rPr>
              <w:t>学带新增</w:t>
            </w:r>
            <w:proofErr w:type="gramEnd"/>
            <w:r w:rsidRPr="004D55A5">
              <w:rPr>
                <w:rFonts w:asciiTheme="minorEastAsia" w:hAnsiTheme="minorEastAsia" w:hint="eastAsia"/>
                <w:szCs w:val="21"/>
              </w:rPr>
              <w:t>和晋升老师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部分教师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教师发展处、各学科主任</w:t>
            </w:r>
          </w:p>
        </w:tc>
      </w:tr>
      <w:tr w:rsidR="008863B6">
        <w:tc>
          <w:tcPr>
            <w:tcW w:w="1539" w:type="dxa"/>
            <w:vMerge/>
          </w:tcPr>
          <w:p w:rsidR="008863B6" w:rsidRPr="004D55A5" w:rsidRDefault="008863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hint="eastAsia"/>
                <w:szCs w:val="21"/>
              </w:rPr>
              <w:t>教师俱乐部、工作室常态</w:t>
            </w:r>
            <w:proofErr w:type="gramStart"/>
            <w:r w:rsidRPr="004D55A5">
              <w:rPr>
                <w:rFonts w:hint="eastAsia"/>
                <w:szCs w:val="21"/>
              </w:rPr>
              <w:t>化</w:t>
            </w:r>
            <w:r w:rsidRPr="004D55A5">
              <w:rPr>
                <w:rFonts w:hint="eastAsia"/>
                <w:szCs w:val="21"/>
              </w:rPr>
              <w:lastRenderedPageBreak/>
              <w:t>开展</w:t>
            </w:r>
            <w:proofErr w:type="gramEnd"/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lastRenderedPageBreak/>
              <w:t>各俱乐部、工作室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副校长室、教师发展</w:t>
            </w:r>
            <w:r w:rsidRPr="004D55A5">
              <w:rPr>
                <w:rFonts w:asciiTheme="minorEastAsia" w:hAnsiTheme="minorEastAsia" w:hint="eastAsia"/>
                <w:szCs w:val="21"/>
              </w:rPr>
              <w:lastRenderedPageBreak/>
              <w:t>处</w:t>
            </w:r>
          </w:p>
        </w:tc>
      </w:tr>
      <w:tr w:rsidR="008863B6">
        <w:tc>
          <w:tcPr>
            <w:tcW w:w="1539" w:type="dxa"/>
            <w:vMerge w:val="restart"/>
            <w:vAlign w:val="center"/>
          </w:tcPr>
          <w:p w:rsidR="008863B6" w:rsidRPr="004D55A5" w:rsidRDefault="004F10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lastRenderedPageBreak/>
              <w:t>4月</w:t>
            </w:r>
          </w:p>
        </w:tc>
        <w:tc>
          <w:tcPr>
            <w:tcW w:w="272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深度时刻落地课堂，广泛积累案例，撰写案例分析，理论联系实际。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全体教师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教师发展处、各学科主任</w:t>
            </w:r>
          </w:p>
        </w:tc>
      </w:tr>
      <w:tr w:rsidR="008863B6">
        <w:tc>
          <w:tcPr>
            <w:tcW w:w="1539" w:type="dxa"/>
            <w:vMerge/>
          </w:tcPr>
          <w:p w:rsidR="008863B6" w:rsidRPr="004D55A5" w:rsidRDefault="008863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各学科盘点特色教师，助其凝练教学风格，准备展示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部分教师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教师发展处、各学科主任</w:t>
            </w:r>
          </w:p>
        </w:tc>
      </w:tr>
      <w:tr w:rsidR="008863B6">
        <w:tc>
          <w:tcPr>
            <w:tcW w:w="1539" w:type="dxa"/>
            <w:vMerge/>
          </w:tcPr>
          <w:p w:rsidR="008863B6" w:rsidRPr="004D55A5" w:rsidRDefault="008863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hint="eastAsia"/>
                <w:szCs w:val="21"/>
              </w:rPr>
              <w:t>教师俱乐部、工作室常态</w:t>
            </w:r>
            <w:proofErr w:type="gramStart"/>
            <w:r w:rsidRPr="004D55A5">
              <w:rPr>
                <w:rFonts w:hint="eastAsia"/>
                <w:szCs w:val="21"/>
              </w:rPr>
              <w:t>化开展</w:t>
            </w:r>
            <w:proofErr w:type="gramEnd"/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各俱乐部、工作室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副校长室、教师发展处</w:t>
            </w:r>
          </w:p>
        </w:tc>
      </w:tr>
      <w:tr w:rsidR="008863B6">
        <w:tc>
          <w:tcPr>
            <w:tcW w:w="1539" w:type="dxa"/>
            <w:vMerge w:val="restart"/>
            <w:vAlign w:val="center"/>
          </w:tcPr>
          <w:p w:rsidR="008863B6" w:rsidRPr="004D55A5" w:rsidRDefault="004F10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5月</w:t>
            </w:r>
          </w:p>
        </w:tc>
        <w:tc>
          <w:tcPr>
            <w:tcW w:w="272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各学科组推荐优秀教师分享优秀案例，专家进行指导。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选出的优秀教师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教师发展处、各学科主任</w:t>
            </w:r>
          </w:p>
        </w:tc>
      </w:tr>
      <w:tr w:rsidR="008863B6">
        <w:tc>
          <w:tcPr>
            <w:tcW w:w="1539" w:type="dxa"/>
            <w:vMerge/>
            <w:vAlign w:val="center"/>
          </w:tcPr>
          <w:p w:rsidR="008863B6" w:rsidRPr="004D55A5" w:rsidRDefault="00886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hint="eastAsia"/>
                <w:szCs w:val="21"/>
              </w:rPr>
              <w:t>教师俱乐部、工作室常态</w:t>
            </w:r>
            <w:proofErr w:type="gramStart"/>
            <w:r w:rsidRPr="004D55A5">
              <w:rPr>
                <w:rFonts w:hint="eastAsia"/>
                <w:szCs w:val="21"/>
              </w:rPr>
              <w:t>化开展</w:t>
            </w:r>
            <w:proofErr w:type="gramEnd"/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各俱乐部、工作室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副校长室、教师发展处</w:t>
            </w:r>
          </w:p>
        </w:tc>
      </w:tr>
      <w:tr w:rsidR="008863B6">
        <w:tc>
          <w:tcPr>
            <w:tcW w:w="1539" w:type="dxa"/>
            <w:vMerge w:val="restart"/>
            <w:vAlign w:val="center"/>
          </w:tcPr>
          <w:p w:rsidR="008863B6" w:rsidRPr="004D55A5" w:rsidRDefault="004F10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6月</w:t>
            </w:r>
          </w:p>
        </w:tc>
        <w:tc>
          <w:tcPr>
            <w:tcW w:w="272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hint="eastAsia"/>
                <w:szCs w:val="21"/>
              </w:rPr>
              <w:t>完善案例，总结经验，反思不足，就深度时刻进行第一次模拟沙龙。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部分优秀教师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副校长室、教师发展处</w:t>
            </w:r>
          </w:p>
        </w:tc>
      </w:tr>
      <w:tr w:rsidR="008863B6">
        <w:tc>
          <w:tcPr>
            <w:tcW w:w="1539" w:type="dxa"/>
            <w:vMerge/>
            <w:vAlign w:val="center"/>
          </w:tcPr>
          <w:p w:rsidR="008863B6" w:rsidRPr="004D55A5" w:rsidRDefault="00886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教师论文发表统计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全体教师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教师发展处</w:t>
            </w:r>
          </w:p>
        </w:tc>
      </w:tr>
      <w:tr w:rsidR="008863B6" w:rsidTr="004D55A5">
        <w:trPr>
          <w:trHeight w:val="562"/>
        </w:trPr>
        <w:tc>
          <w:tcPr>
            <w:tcW w:w="1539" w:type="dxa"/>
            <w:vMerge/>
          </w:tcPr>
          <w:p w:rsidR="008863B6" w:rsidRPr="004D55A5" w:rsidRDefault="008863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1" w:type="dxa"/>
          </w:tcPr>
          <w:p w:rsidR="008863B6" w:rsidRPr="004D55A5" w:rsidRDefault="004F1042" w:rsidP="004D55A5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hint="eastAsia"/>
                <w:szCs w:val="21"/>
              </w:rPr>
              <w:t>教师微课题研究阶段成果梳理汇报</w:t>
            </w:r>
          </w:p>
        </w:tc>
        <w:tc>
          <w:tcPr>
            <w:tcW w:w="2131" w:type="dxa"/>
          </w:tcPr>
          <w:p w:rsidR="008863B6" w:rsidRPr="004D55A5" w:rsidRDefault="004F1042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部分教师</w:t>
            </w:r>
          </w:p>
        </w:tc>
        <w:tc>
          <w:tcPr>
            <w:tcW w:w="2131" w:type="dxa"/>
          </w:tcPr>
          <w:p w:rsidR="008863B6" w:rsidRPr="004D55A5" w:rsidRDefault="004F1042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教师发展处</w:t>
            </w:r>
          </w:p>
        </w:tc>
      </w:tr>
      <w:tr w:rsidR="008863B6" w:rsidTr="004D55A5">
        <w:trPr>
          <w:trHeight w:val="660"/>
        </w:trPr>
        <w:tc>
          <w:tcPr>
            <w:tcW w:w="1539" w:type="dxa"/>
            <w:vMerge/>
          </w:tcPr>
          <w:p w:rsidR="008863B6" w:rsidRPr="004D55A5" w:rsidRDefault="008863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1" w:type="dxa"/>
          </w:tcPr>
          <w:p w:rsidR="008863B6" w:rsidRPr="004D55A5" w:rsidRDefault="004F1042">
            <w:pPr>
              <w:rPr>
                <w:szCs w:val="21"/>
              </w:rPr>
            </w:pPr>
            <w:r w:rsidRPr="004D55A5">
              <w:rPr>
                <w:rFonts w:hint="eastAsia"/>
                <w:szCs w:val="21"/>
              </w:rPr>
              <w:t>教师俱乐部、工作室期末总结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各领衔人</w:t>
            </w:r>
          </w:p>
        </w:tc>
        <w:tc>
          <w:tcPr>
            <w:tcW w:w="2131" w:type="dxa"/>
          </w:tcPr>
          <w:p w:rsidR="008863B6" w:rsidRPr="004D55A5" w:rsidRDefault="004F1042">
            <w:pPr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副校长室、教师发展处</w:t>
            </w:r>
          </w:p>
        </w:tc>
      </w:tr>
      <w:tr w:rsidR="008863B6">
        <w:trPr>
          <w:trHeight w:val="805"/>
        </w:trPr>
        <w:tc>
          <w:tcPr>
            <w:tcW w:w="1539" w:type="dxa"/>
            <w:vMerge/>
          </w:tcPr>
          <w:p w:rsidR="008863B6" w:rsidRPr="004D55A5" w:rsidRDefault="008863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1" w:type="dxa"/>
          </w:tcPr>
          <w:p w:rsidR="008863B6" w:rsidRPr="004D55A5" w:rsidRDefault="004F1042">
            <w:pPr>
              <w:spacing w:line="440" w:lineRule="exact"/>
              <w:rPr>
                <w:szCs w:val="21"/>
              </w:rPr>
            </w:pPr>
            <w:r w:rsidRPr="004D55A5">
              <w:rPr>
                <w:rFonts w:hint="eastAsia"/>
                <w:szCs w:val="21"/>
              </w:rPr>
              <w:t>各学科特色教师（名班主任）特色展示</w:t>
            </w:r>
          </w:p>
        </w:tc>
        <w:tc>
          <w:tcPr>
            <w:tcW w:w="2131" w:type="dxa"/>
          </w:tcPr>
          <w:p w:rsidR="008863B6" w:rsidRPr="004D55A5" w:rsidRDefault="004F1042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特色教师</w:t>
            </w:r>
          </w:p>
        </w:tc>
        <w:tc>
          <w:tcPr>
            <w:tcW w:w="2131" w:type="dxa"/>
          </w:tcPr>
          <w:p w:rsidR="008863B6" w:rsidRPr="004D55A5" w:rsidRDefault="004F1042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 w:rsidRPr="004D55A5">
              <w:rPr>
                <w:rFonts w:asciiTheme="minorEastAsia" w:hAnsiTheme="minorEastAsia" w:hint="eastAsia"/>
                <w:szCs w:val="21"/>
              </w:rPr>
              <w:t>副校长室、教师发展处</w:t>
            </w:r>
          </w:p>
        </w:tc>
      </w:tr>
    </w:tbl>
    <w:p w:rsidR="008863B6" w:rsidRDefault="008863B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863B6" w:rsidRDefault="008863B6">
      <w:pPr>
        <w:spacing w:line="440" w:lineRule="exact"/>
        <w:rPr>
          <w:rFonts w:asciiTheme="minorEastAsia" w:hAnsiTheme="minorEastAsia"/>
          <w:sz w:val="24"/>
          <w:szCs w:val="24"/>
        </w:rPr>
      </w:pPr>
    </w:p>
    <w:sectPr w:rsidR="0088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5C9A5B0"/>
    <w:multiLevelType w:val="singleLevel"/>
    <w:tmpl w:val="0B68001C"/>
    <w:lvl w:ilvl="0">
      <w:start w:val="2"/>
      <w:numFmt w:val="decimal"/>
      <w:suff w:val="nothing"/>
      <w:lvlText w:val="（%1）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10013"/>
    <w:rsid w:val="00012EB5"/>
    <w:rsid w:val="000F13C9"/>
    <w:rsid w:val="003B11EB"/>
    <w:rsid w:val="00430B41"/>
    <w:rsid w:val="004D55A5"/>
    <w:rsid w:val="004F1042"/>
    <w:rsid w:val="005B1EFB"/>
    <w:rsid w:val="00710013"/>
    <w:rsid w:val="007E6C97"/>
    <w:rsid w:val="008863B6"/>
    <w:rsid w:val="0091501A"/>
    <w:rsid w:val="00AA2458"/>
    <w:rsid w:val="00AB5C43"/>
    <w:rsid w:val="00B5267C"/>
    <w:rsid w:val="00B62774"/>
    <w:rsid w:val="00B90BE0"/>
    <w:rsid w:val="00C76952"/>
    <w:rsid w:val="00D0744B"/>
    <w:rsid w:val="00D362D3"/>
    <w:rsid w:val="00DC7615"/>
    <w:rsid w:val="00EA45B3"/>
    <w:rsid w:val="00ED526A"/>
    <w:rsid w:val="0115780B"/>
    <w:rsid w:val="04967243"/>
    <w:rsid w:val="062206BE"/>
    <w:rsid w:val="09271B26"/>
    <w:rsid w:val="09C87720"/>
    <w:rsid w:val="0C3F359A"/>
    <w:rsid w:val="0DC112B7"/>
    <w:rsid w:val="0E34659F"/>
    <w:rsid w:val="0E8A0CC7"/>
    <w:rsid w:val="0F8C098A"/>
    <w:rsid w:val="144B641A"/>
    <w:rsid w:val="14782FE8"/>
    <w:rsid w:val="151F20E0"/>
    <w:rsid w:val="156500D0"/>
    <w:rsid w:val="173017E1"/>
    <w:rsid w:val="17756B8A"/>
    <w:rsid w:val="187D3497"/>
    <w:rsid w:val="19034789"/>
    <w:rsid w:val="19865149"/>
    <w:rsid w:val="19F130F9"/>
    <w:rsid w:val="1D446331"/>
    <w:rsid w:val="1D9E2C8B"/>
    <w:rsid w:val="23D27E01"/>
    <w:rsid w:val="246167E9"/>
    <w:rsid w:val="25311D27"/>
    <w:rsid w:val="26321778"/>
    <w:rsid w:val="266C4F0F"/>
    <w:rsid w:val="29215E75"/>
    <w:rsid w:val="2D062634"/>
    <w:rsid w:val="30CF1C0C"/>
    <w:rsid w:val="323B2B50"/>
    <w:rsid w:val="33AE4378"/>
    <w:rsid w:val="34711D0D"/>
    <w:rsid w:val="34F0305B"/>
    <w:rsid w:val="36DD7DF3"/>
    <w:rsid w:val="37517B09"/>
    <w:rsid w:val="38F45690"/>
    <w:rsid w:val="3CF83C5D"/>
    <w:rsid w:val="3F296F62"/>
    <w:rsid w:val="41C646E2"/>
    <w:rsid w:val="42B07965"/>
    <w:rsid w:val="44382639"/>
    <w:rsid w:val="46A034C2"/>
    <w:rsid w:val="481031A3"/>
    <w:rsid w:val="49EC3034"/>
    <w:rsid w:val="4A7475E8"/>
    <w:rsid w:val="4B0226E4"/>
    <w:rsid w:val="4BD5286C"/>
    <w:rsid w:val="4D7B2F94"/>
    <w:rsid w:val="4ED02EB6"/>
    <w:rsid w:val="50725808"/>
    <w:rsid w:val="53B9544D"/>
    <w:rsid w:val="55602EF0"/>
    <w:rsid w:val="559D3F97"/>
    <w:rsid w:val="55B51264"/>
    <w:rsid w:val="56A129D2"/>
    <w:rsid w:val="579D154E"/>
    <w:rsid w:val="58806FA0"/>
    <w:rsid w:val="5E116512"/>
    <w:rsid w:val="613577B9"/>
    <w:rsid w:val="62925BC0"/>
    <w:rsid w:val="659B5FC5"/>
    <w:rsid w:val="66356312"/>
    <w:rsid w:val="673E47B6"/>
    <w:rsid w:val="678B27CD"/>
    <w:rsid w:val="68D27755"/>
    <w:rsid w:val="690545D9"/>
    <w:rsid w:val="6BCA0FF5"/>
    <w:rsid w:val="6F4D23C4"/>
    <w:rsid w:val="735D7BBD"/>
    <w:rsid w:val="7464370D"/>
    <w:rsid w:val="76941772"/>
    <w:rsid w:val="785E31F2"/>
    <w:rsid w:val="78757D2E"/>
    <w:rsid w:val="7927516A"/>
    <w:rsid w:val="797B5346"/>
    <w:rsid w:val="79AA6388"/>
    <w:rsid w:val="7D572DB4"/>
    <w:rsid w:val="7DEA3D17"/>
    <w:rsid w:val="7EA00613"/>
    <w:rsid w:val="7ED81637"/>
    <w:rsid w:val="7F2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0E2FE4-3941-433A-B69E-26D6221E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hou</cp:lastModifiedBy>
  <cp:revision>12</cp:revision>
  <dcterms:created xsi:type="dcterms:W3CDTF">2020-01-14T09:21:00Z</dcterms:created>
  <dcterms:modified xsi:type="dcterms:W3CDTF">2022-02-05T15:45:00Z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D889ED189CE24989AF789AEF27BBB905</vt:lpwstr>
  </property>
</Properties>
</file>